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6F8DE">
      <w:pPr>
        <w:tabs>
          <w:tab w:val="left" w:pos="1881"/>
        </w:tabs>
        <w:spacing w:before="209" w:line="176" w:lineRule="auto"/>
        <w:rPr>
          <w:rFonts w:ascii="微软雅黑" w:hAnsi="微软雅黑" w:eastAsia="微软雅黑" w:cs="微软雅黑"/>
          <w:color w:val="000000" w:themeColor="text1"/>
          <w:sz w:val="36"/>
          <w:szCs w:val="36"/>
          <w14:textFill>
            <w14:solidFill>
              <w14:schemeClr w14:val="tx1"/>
            </w14:solidFill>
          </w14:textFill>
        </w:rPr>
      </w:pPr>
      <w:r>
        <w:rPr>
          <w:rFonts w:ascii="微软雅黑" w:hAnsi="微软雅黑" w:eastAsia="微软雅黑" w:cs="微软雅黑"/>
          <w:color w:val="000000" w:themeColor="text1"/>
          <w:sz w:val="36"/>
          <w:szCs w:val="36"/>
          <w14:textFill>
            <w14:solidFill>
              <w14:schemeClr w14:val="tx1"/>
            </w14:solidFill>
          </w14:textFill>
        </w:rPr>
        <w:tab/>
      </w:r>
      <w:r>
        <w:rPr>
          <w:rFonts w:ascii="微软雅黑" w:hAnsi="微软雅黑" w:eastAsia="微软雅黑" w:cs="微软雅黑"/>
          <w:color w:val="000000" w:themeColor="text1"/>
          <w:spacing w:val="30"/>
          <w:sz w:val="36"/>
          <w:szCs w:val="36"/>
          <w14:textOutline w14:w="4572" w14:cap="flat" w14:cmpd="sng" w14:algn="ctr">
            <w14:solidFill>
              <w14:srgbClr w14:val="000000"/>
            </w14:solidFill>
            <w14:prstDash w14:val="solid"/>
            <w14:miter w14:val="0"/>
          </w14:textOutline>
          <w14:textFill>
            <w14:solidFill>
              <w14:schemeClr w14:val="tx1"/>
            </w14:solidFill>
          </w14:textFill>
        </w:rPr>
        <w:t>新</w:t>
      </w:r>
      <w:r>
        <w:rPr>
          <w:rFonts w:ascii="微软雅黑" w:hAnsi="微软雅黑" w:eastAsia="微软雅黑" w:cs="微软雅黑"/>
          <w:color w:val="000000" w:themeColor="text1"/>
          <w:spacing w:val="19"/>
          <w:sz w:val="36"/>
          <w:szCs w:val="36"/>
          <w14:textOutline w14:w="4572" w14:cap="flat" w14:cmpd="sng" w14:algn="ctr">
            <w14:solidFill>
              <w14:srgbClr w14:val="000000"/>
            </w14:solidFill>
            <w14:prstDash w14:val="solid"/>
            <w14:miter w14:val="0"/>
          </w14:textOutline>
          <w14:textFill>
            <w14:solidFill>
              <w14:schemeClr w14:val="tx1"/>
            </w14:solidFill>
          </w14:textFill>
        </w:rPr>
        <w:t>闻学</w:t>
      </w:r>
      <w:r>
        <w:rPr>
          <w:rFonts w:ascii="微软雅黑" w:hAnsi="微软雅黑" w:eastAsia="微软雅黑" w:cs="微软雅黑"/>
          <w:color w:val="000000" w:themeColor="text1"/>
          <w:spacing w:val="19"/>
          <w:sz w:val="36"/>
          <w:szCs w:val="36"/>
          <w14:textFill>
            <w14:solidFill>
              <w14:schemeClr w14:val="tx1"/>
            </w14:solidFill>
          </w14:textFill>
        </w:rPr>
        <w:t xml:space="preserve"> </w:t>
      </w:r>
      <w:r>
        <w:rPr>
          <w:rFonts w:ascii="微软雅黑" w:hAnsi="微软雅黑" w:eastAsia="微软雅黑" w:cs="微软雅黑"/>
          <w:color w:val="000000" w:themeColor="text1"/>
          <w:spacing w:val="19"/>
          <w:sz w:val="36"/>
          <w:szCs w:val="36"/>
          <w14:textOutline w14:w="4572" w14:cap="flat" w14:cmpd="sng" w14:algn="ctr">
            <w14:solidFill>
              <w14:srgbClr w14:val="000000"/>
            </w14:solidFill>
            <w14:prstDash w14:val="solid"/>
            <w14:miter w14:val="0"/>
          </w14:textOutline>
          <w14:textFill>
            <w14:solidFill>
              <w14:schemeClr w14:val="tx1"/>
            </w14:solidFill>
          </w14:textFill>
        </w:rPr>
        <w:t>专业培养方案(</w:t>
      </w:r>
      <w:r>
        <w:rPr>
          <w:rFonts w:hint="eastAsia" w:ascii="微软雅黑" w:hAnsi="微软雅黑" w:eastAsia="微软雅黑" w:cs="微软雅黑"/>
          <w:color w:val="000000" w:themeColor="text1"/>
          <w:spacing w:val="19"/>
          <w:sz w:val="36"/>
          <w:szCs w:val="36"/>
          <w14:textOutline w14:w="4572" w14:cap="flat" w14:cmpd="sng" w14:algn="ctr">
            <w14:solidFill>
              <w14:srgbClr w14:val="000000"/>
            </w14:solidFill>
            <w14:prstDash w14:val="solid"/>
            <w14:miter w14:val="0"/>
          </w14:textOutline>
          <w14:textFill>
            <w14:solidFill>
              <w14:schemeClr w14:val="tx1"/>
            </w14:solidFill>
          </w14:textFill>
        </w:rPr>
        <w:t>2023</w:t>
      </w:r>
      <w:r>
        <w:rPr>
          <w:rFonts w:hint="eastAsia" w:ascii="微软雅黑" w:hAnsi="微软雅黑" w:eastAsia="微软雅黑" w:cs="微软雅黑"/>
          <w:color w:val="000000" w:themeColor="text1"/>
          <w:spacing w:val="19"/>
          <w:sz w:val="36"/>
          <w:szCs w:val="36"/>
          <w:lang w:eastAsia="zh-Hans"/>
          <w14:textOutline w14:w="4572" w14:cap="flat" w14:cmpd="sng" w14:algn="ctr">
            <w14:solidFill>
              <w14:srgbClr w14:val="000000"/>
            </w14:solidFill>
            <w14:prstDash w14:val="solid"/>
            <w14:miter w14:val="0"/>
          </w14:textOutline>
          <w14:textFill>
            <w14:solidFill>
              <w14:schemeClr w14:val="tx1"/>
            </w14:solidFill>
          </w14:textFill>
        </w:rPr>
        <w:t>版</w:t>
      </w:r>
      <w:r>
        <w:rPr>
          <w:rFonts w:ascii="微软雅黑" w:hAnsi="微软雅黑" w:eastAsia="微软雅黑" w:cs="微软雅黑"/>
          <w:color w:val="000000" w:themeColor="text1"/>
          <w:spacing w:val="19"/>
          <w:sz w:val="36"/>
          <w:szCs w:val="36"/>
          <w14:textOutline w14:w="4572" w14:cap="flat" w14:cmpd="sng" w14:algn="ctr">
            <w14:solidFill>
              <w14:srgbClr w14:val="000000"/>
            </w14:solidFill>
            <w14:prstDash w14:val="solid"/>
            <w14:miter w14:val="0"/>
          </w14:textOutline>
          <w14:textFill>
            <w14:solidFill>
              <w14:schemeClr w14:val="tx1"/>
            </w14:solidFill>
          </w14:textFill>
        </w:rPr>
        <w:t>)</w:t>
      </w:r>
    </w:p>
    <w:p w14:paraId="15946CAF">
      <w:pPr>
        <w:spacing w:line="262" w:lineRule="auto"/>
        <w:rPr>
          <w:color w:val="000000" w:themeColor="text1"/>
          <w14:textFill>
            <w14:solidFill>
              <w14:schemeClr w14:val="tx1"/>
            </w14:solidFill>
          </w14:textFill>
        </w:rPr>
      </w:pPr>
    </w:p>
    <w:p w14:paraId="2DD39D46">
      <w:pPr>
        <w:spacing w:before="78" w:line="221" w:lineRule="auto"/>
        <w:ind w:left="941"/>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8"/>
          <w:sz w:val="24"/>
          <w:szCs w:val="24"/>
          <w14:textOutline w14:w="3048" w14:cap="flat" w14:cmpd="sng" w14:algn="ctr">
            <w14:solidFill>
              <w14:srgbClr w14:val="000000"/>
            </w14:solidFill>
            <w14:prstDash w14:val="solid"/>
            <w14:miter w14:val="0"/>
          </w14:textOutline>
          <w14:textFill>
            <w14:solidFill>
              <w14:schemeClr w14:val="tx1"/>
            </w14:solidFill>
          </w14:textFill>
        </w:rPr>
        <w:t>专业代码：</w:t>
      </w:r>
      <w:r>
        <w:rPr>
          <w:rFonts w:ascii="黑体" w:hAnsi="黑体" w:eastAsia="黑体" w:cs="黑体"/>
          <w:color w:val="000000" w:themeColor="text1"/>
          <w:spacing w:val="-8"/>
          <w:sz w:val="24"/>
          <w:szCs w:val="24"/>
          <w14:textFill>
            <w14:solidFill>
              <w14:schemeClr w14:val="tx1"/>
            </w14:solidFill>
          </w14:textFill>
        </w:rPr>
        <w:t xml:space="preserve"> </w:t>
      </w:r>
      <w:r>
        <w:rPr>
          <w:rFonts w:ascii="黑体" w:hAnsi="黑体" w:eastAsia="黑体" w:cs="黑体"/>
          <w:color w:val="000000" w:themeColor="text1"/>
          <w:spacing w:val="-8"/>
          <w:sz w:val="24"/>
          <w:szCs w:val="24"/>
          <w:u w:val="single"/>
          <w14:textFill>
            <w14:solidFill>
              <w14:schemeClr w14:val="tx1"/>
            </w14:solidFill>
          </w14:textFill>
        </w:rPr>
        <w:t xml:space="preserve"> </w:t>
      </w:r>
      <w:r>
        <w:rPr>
          <w:rFonts w:ascii="黑体" w:hAnsi="黑体" w:eastAsia="黑体" w:cs="黑体"/>
          <w:color w:val="000000" w:themeColor="text1"/>
          <w:spacing w:val="-8"/>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05</w:t>
      </w:r>
      <w:r>
        <w:rPr>
          <w:rFonts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0301</w:t>
      </w:r>
      <w:r>
        <w:rPr>
          <w:rFonts w:ascii="黑体" w:hAnsi="黑体" w:eastAsia="黑体" w:cs="黑体"/>
          <w:color w:val="000000" w:themeColor="text1"/>
          <w:spacing w:val="-4"/>
          <w:sz w:val="24"/>
          <w:szCs w:val="24"/>
          <w:u w:val="single"/>
          <w14:textFill>
            <w14:solidFill>
              <w14:schemeClr w14:val="tx1"/>
            </w14:solidFill>
          </w14:textFill>
        </w:rPr>
        <w:t xml:space="preserve"> </w:t>
      </w:r>
      <w:r>
        <w:rPr>
          <w:rFonts w:ascii="黑体" w:hAnsi="黑体" w:eastAsia="黑体" w:cs="黑体"/>
          <w:color w:val="000000" w:themeColor="text1"/>
          <w:spacing w:val="-4"/>
          <w:sz w:val="24"/>
          <w:szCs w:val="24"/>
          <w14:textFill>
            <w14:solidFill>
              <w14:schemeClr w14:val="tx1"/>
            </w14:solidFill>
          </w14:textFill>
        </w:rPr>
        <w:t xml:space="preserve">     </w:t>
      </w:r>
      <w:r>
        <w:rPr>
          <w:rFonts w:ascii="黑体" w:hAnsi="黑体" w:eastAsia="黑体" w:cs="黑体"/>
          <w:color w:val="000000" w:themeColor="text1"/>
          <w:spacing w:val="-4"/>
          <w:sz w:val="24"/>
          <w:szCs w:val="24"/>
          <w:u w:val="single"/>
          <w14:textFill>
            <w14:solidFill>
              <w14:schemeClr w14:val="tx1"/>
            </w14:solidFill>
          </w14:textFill>
        </w:rPr>
        <w:t xml:space="preserve"> </w:t>
      </w:r>
      <w:r>
        <w:rPr>
          <w:rFonts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20</w:t>
      </w:r>
      <w:r>
        <w:rPr>
          <w:rFonts w:hint="eastAsia"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23</w:t>
      </w:r>
      <w:r>
        <w:rPr>
          <w:rFonts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-20</w:t>
      </w:r>
      <w:r>
        <w:rPr>
          <w:rFonts w:hint="eastAsia"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26</w:t>
      </w:r>
      <w:r>
        <w:rPr>
          <w:rFonts w:ascii="黑体" w:hAnsi="黑体" w:eastAsia="黑体" w:cs="黑体"/>
          <w:color w:val="000000" w:themeColor="text1"/>
          <w:spacing w:val="-4"/>
          <w:sz w:val="24"/>
          <w:szCs w:val="24"/>
          <w:u w:val="single"/>
          <w14:textFill>
            <w14:solidFill>
              <w14:schemeClr w14:val="tx1"/>
            </w14:solidFill>
          </w14:textFill>
        </w:rPr>
        <w:t xml:space="preserve"> </w:t>
      </w:r>
      <w:r>
        <w:rPr>
          <w:rFonts w:ascii="黑体" w:hAnsi="黑体" w:eastAsia="黑体" w:cs="黑体"/>
          <w:color w:val="000000" w:themeColor="text1"/>
          <w:spacing w:val="-4"/>
          <w:sz w:val="24"/>
          <w:szCs w:val="24"/>
          <w14:textOutline w14:w="3048" w14:cap="flat" w14:cmpd="sng" w14:algn="ctr">
            <w14:solidFill>
              <w14:srgbClr w14:val="000000"/>
            </w14:solidFill>
            <w14:prstDash w14:val="solid"/>
            <w14:miter w14:val="0"/>
          </w14:textOutline>
          <w14:textFill>
            <w14:solidFill>
              <w14:schemeClr w14:val="tx1"/>
            </w14:solidFill>
          </w14:textFill>
        </w:rPr>
        <w:t>年入学适用</w:t>
      </w:r>
      <w:r>
        <w:rPr>
          <w:rFonts w:ascii="黑体" w:hAnsi="黑体" w:eastAsia="黑体" w:cs="黑体"/>
          <w:color w:val="000000" w:themeColor="text1"/>
          <w:spacing w:val="-4"/>
          <w:sz w:val="24"/>
          <w:szCs w:val="24"/>
          <w14:textFill>
            <w14:solidFill>
              <w14:schemeClr w14:val="tx1"/>
            </w14:solidFill>
          </w14:textFill>
        </w:rPr>
        <w:t xml:space="preserve">   </w:t>
      </w:r>
      <w:r>
        <w:rPr>
          <w:rFonts w:ascii="黑体" w:hAnsi="黑体" w:eastAsia="黑体" w:cs="黑体"/>
          <w:color w:val="000000" w:themeColor="text1"/>
          <w:spacing w:val="-4"/>
          <w:sz w:val="24"/>
          <w:szCs w:val="24"/>
          <w:u w:val="single"/>
          <w14:textFill>
            <w14:solidFill>
              <w14:schemeClr w14:val="tx1"/>
            </w14:solidFill>
          </w14:textFill>
        </w:rPr>
        <w:t xml:space="preserve"> </w:t>
      </w:r>
      <w:r>
        <w:rPr>
          <w:rFonts w:ascii="黑体" w:hAnsi="黑体" w:eastAsia="黑体" w:cs="黑体"/>
          <w:color w:val="000000" w:themeColor="text1"/>
          <w:spacing w:val="-4"/>
          <w:sz w:val="24"/>
          <w:szCs w:val="24"/>
          <w:u w:val="single"/>
          <w14:textOutline w14:w="3048" w14:cap="flat" w14:cmpd="sng" w14:algn="ctr">
            <w14:solidFill>
              <w14:srgbClr w14:val="000000"/>
            </w14:solidFill>
            <w14:prstDash w14:val="solid"/>
            <w14:miter w14:val="0"/>
          </w14:textOutline>
          <w14:textFill>
            <w14:solidFill>
              <w14:schemeClr w14:val="tx1"/>
            </w14:solidFill>
          </w14:textFill>
        </w:rPr>
        <w:t>四</w:t>
      </w:r>
      <w:r>
        <w:rPr>
          <w:rFonts w:ascii="黑体" w:hAnsi="黑体" w:eastAsia="黑体" w:cs="黑体"/>
          <w:color w:val="000000" w:themeColor="text1"/>
          <w:spacing w:val="-4"/>
          <w:sz w:val="24"/>
          <w:szCs w:val="24"/>
          <w:u w:val="single"/>
          <w14:textFill>
            <w14:solidFill>
              <w14:schemeClr w14:val="tx1"/>
            </w14:solidFill>
          </w14:textFill>
        </w:rPr>
        <w:t xml:space="preserve"> </w:t>
      </w:r>
      <w:r>
        <w:rPr>
          <w:rFonts w:ascii="黑体" w:hAnsi="黑体" w:eastAsia="黑体" w:cs="黑体"/>
          <w:color w:val="000000" w:themeColor="text1"/>
          <w:spacing w:val="-4"/>
          <w:sz w:val="24"/>
          <w:szCs w:val="24"/>
          <w14:textOutline w14:w="3048" w14:cap="flat" w14:cmpd="sng" w14:algn="ctr">
            <w14:solidFill>
              <w14:srgbClr w14:val="000000"/>
            </w14:solidFill>
            <w14:prstDash w14:val="solid"/>
            <w14:miter w14:val="0"/>
          </w14:textOutline>
          <w14:textFill>
            <w14:solidFill>
              <w14:schemeClr w14:val="tx1"/>
            </w14:solidFill>
          </w14:textFill>
        </w:rPr>
        <w:t>年制本科生</w:t>
      </w:r>
    </w:p>
    <w:p w14:paraId="1DE46442">
      <w:pPr>
        <w:spacing w:line="296" w:lineRule="auto"/>
        <w:rPr>
          <w:color w:val="000000" w:themeColor="text1"/>
          <w14:textFill>
            <w14:solidFill>
              <w14:schemeClr w14:val="tx1"/>
            </w14:solidFill>
          </w14:textFill>
        </w:rPr>
      </w:pPr>
    </w:p>
    <w:p w14:paraId="250148DA">
      <w:pPr>
        <w:spacing w:before="100" w:line="241" w:lineRule="auto"/>
        <w:ind w:left="483"/>
        <w:outlineLvl w:val="0"/>
        <w:rPr>
          <w:rFonts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pPr>
    </w:p>
    <w:p w14:paraId="5A4C8AE0">
      <w:pPr>
        <w:spacing w:line="400" w:lineRule="exact"/>
        <w:ind w:firstLine="482"/>
        <w:jc w:val="both"/>
        <w:rPr>
          <w:rFonts w:ascii="宋体" w:hAnsi="宋体" w:eastAsia="宋体" w:cs="宋体"/>
          <w:sz w:val="24"/>
          <w:szCs w:val="24"/>
          <w:lang w:bidi="ar"/>
        </w:rPr>
      </w:pPr>
      <w:r>
        <w:rPr>
          <w:rFonts w:hint="eastAsia" w:ascii="宋体" w:hAnsi="宋体" w:eastAsia="宋体" w:cs="宋体"/>
          <w:sz w:val="24"/>
          <w:szCs w:val="24"/>
          <w:lang w:bidi="ar"/>
        </w:rPr>
        <w:t>新闻学专业</w:t>
      </w:r>
      <w:r>
        <w:rPr>
          <w:rFonts w:hint="eastAsia" w:ascii="宋体" w:hAnsi="宋体" w:eastAsia="宋体" w:cs="宋体"/>
          <w:color w:val="FF0000"/>
          <w:sz w:val="24"/>
          <w:szCs w:val="24"/>
          <w:lang w:bidi="ar"/>
        </w:rPr>
        <w:t>成立于200</w:t>
      </w:r>
      <w:r>
        <w:rPr>
          <w:rFonts w:ascii="宋体" w:hAnsi="宋体" w:eastAsia="宋体" w:cs="宋体"/>
          <w:color w:val="FF0000"/>
          <w:sz w:val="24"/>
          <w:szCs w:val="24"/>
          <w:lang w:bidi="ar"/>
        </w:rPr>
        <w:t>8</w:t>
      </w:r>
      <w:r>
        <w:rPr>
          <w:rFonts w:hint="eastAsia" w:ascii="宋体" w:hAnsi="宋体" w:eastAsia="宋体" w:cs="宋体"/>
          <w:color w:val="FF0000"/>
          <w:sz w:val="24"/>
          <w:szCs w:val="24"/>
          <w:lang w:bidi="ar"/>
        </w:rPr>
        <w:t>年，2</w:t>
      </w:r>
      <w:r>
        <w:rPr>
          <w:rFonts w:ascii="宋体" w:hAnsi="宋体" w:eastAsia="宋体" w:cs="宋体"/>
          <w:color w:val="FF0000"/>
          <w:sz w:val="24"/>
          <w:szCs w:val="24"/>
          <w:lang w:bidi="ar"/>
        </w:rPr>
        <w:t>009</w:t>
      </w:r>
      <w:r>
        <w:rPr>
          <w:rFonts w:hint="eastAsia" w:ascii="宋体" w:hAnsi="宋体" w:eastAsia="宋体" w:cs="宋体"/>
          <w:color w:val="FF0000"/>
          <w:sz w:val="24"/>
          <w:szCs w:val="24"/>
          <w:lang w:bidi="ar"/>
        </w:rPr>
        <w:t>年开始招生</w:t>
      </w:r>
      <w:r>
        <w:rPr>
          <w:rFonts w:hint="eastAsia" w:ascii="宋体" w:hAnsi="宋体" w:eastAsia="宋体" w:cs="宋体"/>
          <w:sz w:val="24"/>
          <w:szCs w:val="24"/>
          <w:lang w:bidi="ar"/>
        </w:rPr>
        <w:t>，以财经新闻</w:t>
      </w:r>
      <w:r>
        <w:rPr>
          <w:rFonts w:hint="eastAsia" w:ascii="宋体" w:hAnsi="宋体" w:eastAsia="宋体" w:cs="宋体"/>
          <w:color w:val="000000" w:themeColor="text1"/>
          <w:spacing w:val="-1"/>
          <w:sz w:val="24"/>
          <w:szCs w:val="24"/>
          <w14:textFill>
            <w14:solidFill>
              <w14:schemeClr w14:val="tx1"/>
            </w14:solidFill>
          </w14:textFill>
        </w:rPr>
        <w:t>和数字新闻</w:t>
      </w:r>
      <w:r>
        <w:rPr>
          <w:rFonts w:ascii="宋体" w:hAnsi="宋体" w:eastAsia="宋体" w:cs="宋体"/>
          <w:color w:val="000000" w:themeColor="text1"/>
          <w:spacing w:val="-1"/>
          <w:sz w:val="24"/>
          <w:szCs w:val="24"/>
          <w14:textFill>
            <w14:solidFill>
              <w14:schemeClr w14:val="tx1"/>
            </w14:solidFill>
          </w14:textFill>
        </w:rPr>
        <w:t>为</w:t>
      </w:r>
      <w:r>
        <w:rPr>
          <w:rFonts w:hint="eastAsia" w:ascii="宋体" w:hAnsi="宋体" w:eastAsia="宋体" w:cs="宋体"/>
          <w:sz w:val="24"/>
          <w:szCs w:val="24"/>
          <w:lang w:bidi="ar"/>
        </w:rPr>
        <w:t>特色方向。</w:t>
      </w:r>
      <w:r>
        <w:rPr>
          <w:rFonts w:hint="eastAsia" w:ascii="宋体" w:hAnsi="宋体" w:eastAsia="宋体" w:cs="宋体"/>
          <w:color w:val="FF0000"/>
          <w:sz w:val="24"/>
          <w:szCs w:val="24"/>
          <w:lang w:bidi="ar"/>
        </w:rPr>
        <w:t>202</w:t>
      </w:r>
      <w:r>
        <w:rPr>
          <w:rFonts w:ascii="宋体" w:hAnsi="宋体" w:eastAsia="宋体" w:cs="宋体"/>
          <w:color w:val="FF0000"/>
          <w:sz w:val="24"/>
          <w:szCs w:val="24"/>
          <w:lang w:bidi="ar"/>
        </w:rPr>
        <w:t>1</w:t>
      </w:r>
      <w:r>
        <w:rPr>
          <w:rFonts w:hint="eastAsia" w:ascii="宋体" w:hAnsi="宋体" w:eastAsia="宋体" w:cs="宋体"/>
          <w:color w:val="FF0000"/>
          <w:sz w:val="24"/>
          <w:szCs w:val="24"/>
          <w:lang w:bidi="ar"/>
        </w:rPr>
        <w:t>年，新闻学专业获批国家级一流专业建设点。</w:t>
      </w:r>
      <w:r>
        <w:rPr>
          <w:rFonts w:hint="eastAsia" w:ascii="宋体" w:hAnsi="宋体" w:eastAsia="宋体" w:cs="宋体"/>
          <w:color w:val="FF0000"/>
          <w:sz w:val="24"/>
          <w:szCs w:val="24"/>
          <w:lang w:val="en-US" w:eastAsia="zh-CN" w:bidi="ar"/>
        </w:rPr>
        <w:t>此外，</w:t>
      </w:r>
      <w:r>
        <w:rPr>
          <w:rFonts w:hint="eastAsia" w:ascii="宋体" w:hAnsi="宋体" w:eastAsia="宋体" w:cs="宋体"/>
          <w:color w:val="FF0000"/>
          <w:sz w:val="24"/>
          <w:szCs w:val="24"/>
          <w:lang w:bidi="ar"/>
        </w:rPr>
        <w:t>新闻学专业获评国家级一流课程1门、省级一流课程5门、省级课程思政示范课程1门。</w:t>
      </w:r>
      <w:r>
        <w:rPr>
          <w:rFonts w:hint="eastAsia" w:ascii="宋体" w:hAnsi="宋体" w:eastAsia="宋体" w:cs="宋体"/>
          <w:sz w:val="24"/>
          <w:szCs w:val="24"/>
          <w:lang w:bidi="ar"/>
        </w:rPr>
        <w:t>在立足商科特色的基础上，新闻学专业注重全媒体人才的跨学科融合培养，倡导理论教学与专业实践深度结合的培养思路，以培养从事新闻工作的记者、编辑、媒介经营管理人员等高级新闻专门人才为目标。通过跨学科、多层次、系统性的专业培养模式，培养适应媒体深度融合和传媒行业创新发展趋势的新时代复合型新闻传播人才。</w:t>
      </w:r>
    </w:p>
    <w:p w14:paraId="20254103">
      <w:pPr>
        <w:spacing w:before="100" w:line="400" w:lineRule="exact"/>
        <w:ind w:left="482"/>
        <w:outlineLvl w:val="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一、</w:t>
      </w:r>
      <w:r>
        <w:rPr>
          <w:rFonts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培养</w:t>
      </w:r>
      <w:r>
        <w:rPr>
          <w:rFonts w:hint="eastAsia"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目标</w:t>
      </w:r>
    </w:p>
    <w:p w14:paraId="15F3B086">
      <w:pPr>
        <w:spacing w:line="400" w:lineRule="exact"/>
        <w:ind w:firstLine="482"/>
        <w:jc w:val="both"/>
        <w:rPr>
          <w:rFonts w:ascii="宋体" w:hAnsi="宋体" w:eastAsia="宋体" w:cs="宋体"/>
          <w:sz w:val="24"/>
          <w:szCs w:val="24"/>
          <w:lang w:bidi="ar"/>
        </w:rPr>
      </w:pPr>
      <w:r>
        <w:rPr>
          <w:rFonts w:hint="eastAsia" w:ascii="宋体" w:hAnsi="宋体" w:eastAsia="宋体" w:cs="宋体"/>
          <w:color w:val="000000" w:themeColor="text1"/>
          <w:spacing w:val="-5"/>
          <w:sz w:val="24"/>
          <w:szCs w:val="24"/>
          <w14:textFill>
            <w14:solidFill>
              <w14:schemeClr w14:val="tx1"/>
            </w14:solidFill>
          </w14:textFill>
        </w:rPr>
        <w:t>新闻学</w:t>
      </w:r>
      <w:r>
        <w:rPr>
          <w:rFonts w:ascii="宋体" w:hAnsi="宋体" w:eastAsia="宋体" w:cs="宋体"/>
          <w:color w:val="000000" w:themeColor="text1"/>
          <w:spacing w:val="-5"/>
          <w:sz w:val="24"/>
          <w:szCs w:val="24"/>
          <w14:textFill>
            <w14:solidFill>
              <w14:schemeClr w14:val="tx1"/>
            </w14:solidFill>
          </w14:textFill>
        </w:rPr>
        <w:t>专业</w:t>
      </w:r>
      <w:r>
        <w:rPr>
          <w:rFonts w:hint="eastAsia" w:ascii="宋体" w:hAnsi="宋体" w:eastAsia="宋体" w:cs="宋体"/>
          <w:sz w:val="24"/>
          <w:szCs w:val="24"/>
          <w:lang w:bidi="ar"/>
        </w:rPr>
        <w:t>以习近平新时代中国特色社会主义思想和党的二十大精神为指导，深入贯彻习近平文化思想，</w:t>
      </w:r>
      <w:r>
        <w:rPr>
          <w:rFonts w:ascii="宋体" w:hAnsi="宋体" w:eastAsia="宋体" w:cs="宋体"/>
          <w:color w:val="000000" w:themeColor="text1"/>
          <w:spacing w:val="-5"/>
          <w:sz w:val="24"/>
          <w:szCs w:val="24"/>
          <w14:textFill>
            <w14:solidFill>
              <w14:schemeClr w14:val="tx1"/>
            </w14:solidFill>
          </w14:textFill>
        </w:rPr>
        <w:t>培养德、智、体</w:t>
      </w:r>
      <w:r>
        <w:rPr>
          <w:rFonts w:hint="eastAsia" w:ascii="宋体" w:hAnsi="宋体" w:eastAsia="宋体" w:cs="宋体"/>
          <w:color w:val="000000" w:themeColor="text1"/>
          <w:spacing w:val="-5"/>
          <w:sz w:val="24"/>
          <w:szCs w:val="24"/>
          <w14:textFill>
            <w14:solidFill>
              <w14:schemeClr w14:val="tx1"/>
            </w14:solidFill>
          </w14:textFill>
        </w:rPr>
        <w:t>、美、劳</w:t>
      </w:r>
      <w:r>
        <w:rPr>
          <w:rFonts w:ascii="宋体" w:hAnsi="宋体" w:eastAsia="宋体" w:cs="宋体"/>
          <w:color w:val="000000" w:themeColor="text1"/>
          <w:spacing w:val="-5"/>
          <w:sz w:val="24"/>
          <w:szCs w:val="24"/>
          <w14:textFill>
            <w14:solidFill>
              <w14:schemeClr w14:val="tx1"/>
            </w14:solidFill>
          </w14:textFill>
        </w:rPr>
        <w:t>全面发展的</w:t>
      </w:r>
      <w:r>
        <w:rPr>
          <w:rFonts w:hint="eastAsia" w:ascii="宋体" w:hAnsi="宋体" w:eastAsia="宋体" w:cs="宋体"/>
          <w:color w:val="000000" w:themeColor="text1"/>
          <w:spacing w:val="-5"/>
          <w:sz w:val="24"/>
          <w:szCs w:val="24"/>
          <w14:textFill>
            <w14:solidFill>
              <w14:schemeClr w14:val="tx1"/>
            </w14:solidFill>
          </w14:textFill>
        </w:rPr>
        <w:t>新闻传播人才。本专业立足新时代我国新闻舆论工作者的使命担当，紧跟传媒行业发展的新趋势、新动向，培养符合传媒行业需求的复合型人才。本专业的培养方案要求</w:t>
      </w:r>
      <w:r>
        <w:rPr>
          <w:rFonts w:ascii="宋体" w:hAnsi="宋体" w:eastAsia="宋体" w:cs="宋体"/>
          <w:color w:val="000000" w:themeColor="text1"/>
          <w:spacing w:val="-1"/>
          <w:sz w:val="24"/>
          <w:szCs w:val="24"/>
          <w14:textFill>
            <w14:solidFill>
              <w14:schemeClr w14:val="tx1"/>
            </w14:solidFill>
          </w14:textFill>
        </w:rPr>
        <w:t>学生</w:t>
      </w:r>
      <w:r>
        <w:rPr>
          <w:rFonts w:hint="eastAsia" w:ascii="宋体" w:hAnsi="宋体" w:eastAsia="宋体" w:cs="宋体"/>
          <w:sz w:val="24"/>
          <w:szCs w:val="24"/>
          <w:lang w:bidi="ar"/>
        </w:rPr>
        <w:t>坚持马克思主义新闻观，坚持党的宣传方针，坚定党的宣传纪律，具有较高的马克思主义理论水平和政策水平，具有良好的道德素养，坚持正确舆论导向，具有高度的社会责任感和专业精神，</w:t>
      </w:r>
      <w:r>
        <w:rPr>
          <w:rFonts w:ascii="宋体" w:hAnsi="宋体" w:eastAsia="宋体" w:cs="宋体"/>
          <w:color w:val="000000" w:themeColor="text1"/>
          <w:spacing w:val="-10"/>
          <w:sz w:val="24"/>
          <w:szCs w:val="24"/>
          <w14:textFill>
            <w14:solidFill>
              <w14:schemeClr w14:val="tx1"/>
            </w14:solidFill>
          </w14:textFill>
        </w:rPr>
        <w:t>熟悉我国新闻、宣传政策法规，具</w:t>
      </w:r>
      <w:r>
        <w:rPr>
          <w:rFonts w:ascii="宋体" w:hAnsi="宋体" w:eastAsia="宋体" w:cs="宋体"/>
          <w:color w:val="000000" w:themeColor="text1"/>
          <w:spacing w:val="-14"/>
          <w:sz w:val="24"/>
          <w:szCs w:val="24"/>
          <w14:textFill>
            <w14:solidFill>
              <w14:schemeClr w14:val="tx1"/>
            </w14:solidFill>
          </w14:textFill>
        </w:rPr>
        <w:t>备复</w:t>
      </w:r>
      <w:r>
        <w:rPr>
          <w:rFonts w:ascii="宋体" w:hAnsi="宋体" w:eastAsia="宋体" w:cs="宋体"/>
          <w:color w:val="000000" w:themeColor="text1"/>
          <w:spacing w:val="-10"/>
          <w:sz w:val="24"/>
          <w:szCs w:val="24"/>
          <w14:textFill>
            <w14:solidFill>
              <w14:schemeClr w14:val="tx1"/>
            </w14:solidFill>
          </w14:textFill>
        </w:rPr>
        <w:t>合</w:t>
      </w:r>
      <w:r>
        <w:rPr>
          <w:rFonts w:ascii="宋体" w:hAnsi="宋体" w:eastAsia="宋体" w:cs="宋体"/>
          <w:color w:val="000000" w:themeColor="text1"/>
          <w:spacing w:val="-7"/>
          <w:sz w:val="24"/>
          <w:szCs w:val="24"/>
          <w14:textFill>
            <w14:solidFill>
              <w14:schemeClr w14:val="tx1"/>
            </w14:solidFill>
          </w14:textFill>
        </w:rPr>
        <w:t>型知识和开放性的国际视野，通晓新闻传播理论知识与技能，具备较宽厚的文化</w:t>
      </w:r>
      <w:r>
        <w:rPr>
          <w:rFonts w:ascii="宋体" w:hAnsi="宋体" w:eastAsia="宋体" w:cs="宋体"/>
          <w:color w:val="000000" w:themeColor="text1"/>
          <w:spacing w:val="-14"/>
          <w:sz w:val="24"/>
          <w:szCs w:val="24"/>
          <w14:textFill>
            <w14:solidFill>
              <w14:schemeClr w14:val="tx1"/>
            </w14:solidFill>
          </w14:textFill>
        </w:rPr>
        <w:t>素养</w:t>
      </w:r>
      <w:r>
        <w:rPr>
          <w:rFonts w:ascii="宋体" w:hAnsi="宋体" w:eastAsia="宋体" w:cs="宋体"/>
          <w:color w:val="000000" w:themeColor="text1"/>
          <w:spacing w:val="-10"/>
          <w:sz w:val="24"/>
          <w:szCs w:val="24"/>
          <w14:textFill>
            <w14:solidFill>
              <w14:schemeClr w14:val="tx1"/>
            </w14:solidFill>
          </w14:textFill>
        </w:rPr>
        <w:t>和</w:t>
      </w:r>
      <w:r>
        <w:rPr>
          <w:rFonts w:ascii="宋体" w:hAnsi="宋体" w:eastAsia="宋体" w:cs="宋体"/>
          <w:color w:val="000000" w:themeColor="text1"/>
          <w:spacing w:val="-7"/>
          <w:sz w:val="24"/>
          <w:szCs w:val="24"/>
          <w14:textFill>
            <w14:solidFill>
              <w14:schemeClr w14:val="tx1"/>
            </w14:solidFill>
          </w14:textFill>
        </w:rPr>
        <w:t>专业基础知识</w:t>
      </w:r>
      <w:r>
        <w:rPr>
          <w:rFonts w:hint="eastAsia" w:ascii="宋体" w:hAnsi="宋体" w:eastAsia="宋体" w:cs="宋体"/>
          <w:color w:val="000000" w:themeColor="text1"/>
          <w:spacing w:val="-7"/>
          <w:sz w:val="24"/>
          <w:szCs w:val="24"/>
          <w14:textFill>
            <w14:solidFill>
              <w14:schemeClr w14:val="tx1"/>
            </w14:solidFill>
          </w14:textFill>
        </w:rPr>
        <w:t>、</w:t>
      </w:r>
      <w:r>
        <w:rPr>
          <w:rFonts w:ascii="宋体" w:hAnsi="宋体" w:eastAsia="宋体" w:cs="宋体"/>
          <w:color w:val="000000" w:themeColor="text1"/>
          <w:spacing w:val="-7"/>
          <w:sz w:val="24"/>
          <w:szCs w:val="24"/>
          <w14:textFill>
            <w14:solidFill>
              <w14:schemeClr w14:val="tx1"/>
            </w14:solidFill>
          </w14:textFill>
        </w:rPr>
        <w:t>较高的文字水平及调查研究和社会活动能力，</w:t>
      </w:r>
      <w:r>
        <w:rPr>
          <w:rFonts w:hint="eastAsia" w:ascii="宋体" w:hAnsi="宋体" w:eastAsia="宋体" w:cs="宋体"/>
          <w:color w:val="000000" w:themeColor="text1"/>
          <w:spacing w:val="-7"/>
          <w:sz w:val="24"/>
          <w:szCs w:val="24"/>
          <w14:textFill>
            <w14:solidFill>
              <w14:schemeClr w14:val="tx1"/>
            </w14:solidFill>
          </w14:textFill>
        </w:rPr>
        <w:t>在</w:t>
      </w:r>
      <w:r>
        <w:rPr>
          <w:rFonts w:ascii="宋体" w:hAnsi="宋体" w:eastAsia="宋体" w:cs="宋体"/>
          <w:color w:val="000000" w:themeColor="text1"/>
          <w:spacing w:val="-7"/>
          <w:sz w:val="24"/>
          <w:szCs w:val="24"/>
          <w14:textFill>
            <w14:solidFill>
              <w14:schemeClr w14:val="tx1"/>
            </w14:solidFill>
          </w14:textFill>
        </w:rPr>
        <w:t>采访、写作、编</w:t>
      </w:r>
      <w:r>
        <w:rPr>
          <w:rFonts w:ascii="宋体" w:hAnsi="宋体" w:eastAsia="宋体" w:cs="宋体"/>
          <w:color w:val="000000" w:themeColor="text1"/>
          <w:spacing w:val="-2"/>
          <w:sz w:val="24"/>
          <w:szCs w:val="24"/>
          <w14:textFill>
            <w14:solidFill>
              <w14:schemeClr w14:val="tx1"/>
            </w14:solidFill>
          </w14:textFill>
        </w:rPr>
        <w:t>辑、评论、新闻摄影等</w:t>
      </w:r>
      <w:r>
        <w:rPr>
          <w:rFonts w:hint="eastAsia" w:ascii="宋体" w:hAnsi="宋体" w:eastAsia="宋体" w:cs="宋体"/>
          <w:color w:val="000000" w:themeColor="text1"/>
          <w:spacing w:val="-2"/>
          <w:sz w:val="24"/>
          <w:szCs w:val="24"/>
          <w14:textFill>
            <w14:solidFill>
              <w14:schemeClr w14:val="tx1"/>
            </w14:solidFill>
          </w14:textFill>
        </w:rPr>
        <w:t>业务能力方面</w:t>
      </w:r>
      <w:r>
        <w:rPr>
          <w:rFonts w:ascii="宋体" w:hAnsi="宋体" w:eastAsia="宋体" w:cs="宋体"/>
          <w:color w:val="000000" w:themeColor="text1"/>
          <w:spacing w:val="-1"/>
          <w:sz w:val="24"/>
          <w:szCs w:val="24"/>
          <w14:textFill>
            <w14:solidFill>
              <w14:schemeClr w14:val="tx1"/>
            </w14:solidFill>
          </w14:textFill>
        </w:rPr>
        <w:t>基本功底扎实。</w:t>
      </w:r>
      <w:r>
        <w:rPr>
          <w:rFonts w:hint="eastAsia" w:ascii="宋体" w:hAnsi="宋体" w:eastAsia="宋体" w:cs="宋体"/>
          <w:color w:val="000000" w:themeColor="text1"/>
          <w:spacing w:val="-1"/>
          <w:sz w:val="24"/>
          <w:szCs w:val="24"/>
          <w14:textFill>
            <w14:solidFill>
              <w14:schemeClr w14:val="tx1"/>
            </w14:solidFill>
          </w14:textFill>
        </w:rPr>
        <w:t>本专业结合学校商科底蕴和特色，面向数字时代，</w:t>
      </w:r>
      <w:r>
        <w:rPr>
          <w:rFonts w:ascii="宋体" w:hAnsi="宋体" w:eastAsia="宋体" w:cs="宋体"/>
          <w:color w:val="000000" w:themeColor="text1"/>
          <w:spacing w:val="-1"/>
          <w:sz w:val="24"/>
          <w:szCs w:val="24"/>
          <w14:textFill>
            <w14:solidFill>
              <w14:schemeClr w14:val="tx1"/>
            </w14:solidFill>
          </w14:textFill>
        </w:rPr>
        <w:t>以财经新闻</w:t>
      </w:r>
      <w:r>
        <w:rPr>
          <w:rFonts w:hint="eastAsia" w:ascii="宋体" w:hAnsi="宋体" w:eastAsia="宋体" w:cs="宋体"/>
          <w:color w:val="000000" w:themeColor="text1"/>
          <w:spacing w:val="-1"/>
          <w:sz w:val="24"/>
          <w:szCs w:val="24"/>
          <w14:textFill>
            <w14:solidFill>
              <w14:schemeClr w14:val="tx1"/>
            </w14:solidFill>
          </w14:textFill>
        </w:rPr>
        <w:t>和数字新闻</w:t>
      </w:r>
      <w:r>
        <w:rPr>
          <w:rFonts w:ascii="宋体" w:hAnsi="宋体" w:eastAsia="宋体" w:cs="宋体"/>
          <w:color w:val="000000" w:themeColor="text1"/>
          <w:spacing w:val="-1"/>
          <w:sz w:val="24"/>
          <w:szCs w:val="24"/>
          <w14:textFill>
            <w14:solidFill>
              <w14:schemeClr w14:val="tx1"/>
            </w14:solidFill>
          </w14:textFill>
        </w:rPr>
        <w:t>为特</w:t>
      </w:r>
      <w:r>
        <w:rPr>
          <w:rFonts w:ascii="宋体" w:hAnsi="宋体" w:eastAsia="宋体" w:cs="宋体"/>
          <w:color w:val="000000" w:themeColor="text1"/>
          <w:spacing w:val="-8"/>
          <w:sz w:val="24"/>
          <w:szCs w:val="24"/>
          <w14:textFill>
            <w14:solidFill>
              <w14:schemeClr w14:val="tx1"/>
            </w14:solidFill>
          </w14:textFill>
        </w:rPr>
        <w:t>色发展方向</w:t>
      </w:r>
      <w:r>
        <w:rPr>
          <w:rFonts w:ascii="宋体" w:hAnsi="宋体" w:eastAsia="宋体" w:cs="宋体"/>
          <w:color w:val="000000" w:themeColor="text1"/>
          <w:spacing w:val="-5"/>
          <w:sz w:val="24"/>
          <w:szCs w:val="24"/>
          <w14:textFill>
            <w14:solidFill>
              <w14:schemeClr w14:val="tx1"/>
            </w14:solidFill>
          </w14:textFill>
        </w:rPr>
        <w:t>，</w:t>
      </w:r>
      <w:r>
        <w:rPr>
          <w:rFonts w:ascii="宋体" w:hAnsi="宋体" w:eastAsia="宋体" w:cs="宋体"/>
          <w:color w:val="000000" w:themeColor="text1"/>
          <w:spacing w:val="-4"/>
          <w:sz w:val="24"/>
          <w:szCs w:val="24"/>
          <w14:textFill>
            <w14:solidFill>
              <w14:schemeClr w14:val="tx1"/>
            </w14:solidFill>
          </w14:textFill>
        </w:rPr>
        <w:t>要求学生掌握财经基础理论知识并通过财经新闻的采写实践和个案研究锻</w:t>
      </w:r>
      <w:r>
        <w:rPr>
          <w:rFonts w:ascii="宋体" w:hAnsi="宋体" w:eastAsia="宋体" w:cs="宋体"/>
          <w:color w:val="000000" w:themeColor="text1"/>
          <w:spacing w:val="-2"/>
          <w:sz w:val="24"/>
          <w:szCs w:val="24"/>
          <w14:textFill>
            <w14:solidFill>
              <w14:schemeClr w14:val="tx1"/>
            </w14:solidFill>
          </w14:textFill>
        </w:rPr>
        <w:t>炼能力</w:t>
      </w:r>
      <w:r>
        <w:rPr>
          <w:rFonts w:hint="eastAsia" w:ascii="宋体" w:hAnsi="宋体" w:eastAsia="宋体" w:cs="宋体"/>
          <w:color w:val="000000" w:themeColor="text1"/>
          <w:spacing w:val="-2"/>
          <w:sz w:val="24"/>
          <w:szCs w:val="24"/>
          <w14:textFill>
            <w14:solidFill>
              <w14:schemeClr w14:val="tx1"/>
            </w14:solidFill>
          </w14:textFill>
        </w:rPr>
        <w:t>，实现</w:t>
      </w:r>
      <w:r>
        <w:rPr>
          <w:rFonts w:ascii="宋体" w:hAnsi="宋体" w:eastAsia="宋体" w:cs="宋体"/>
          <w:color w:val="000000" w:themeColor="text1"/>
          <w:spacing w:val="-1"/>
          <w:sz w:val="24"/>
          <w:szCs w:val="24"/>
          <w14:textFill>
            <w14:solidFill>
              <w14:schemeClr w14:val="tx1"/>
            </w14:solidFill>
          </w14:textFill>
        </w:rPr>
        <w:t>全媒体</w:t>
      </w:r>
      <w:r>
        <w:rPr>
          <w:rFonts w:hint="eastAsia" w:ascii="宋体" w:hAnsi="宋体" w:eastAsia="宋体" w:cs="宋体"/>
          <w:color w:val="000000" w:themeColor="text1"/>
          <w:spacing w:val="-1"/>
          <w:sz w:val="24"/>
          <w:szCs w:val="24"/>
          <w14:textFill>
            <w14:solidFill>
              <w14:schemeClr w14:val="tx1"/>
            </w14:solidFill>
          </w14:textFill>
        </w:rPr>
        <w:t>复合型</w:t>
      </w:r>
      <w:r>
        <w:rPr>
          <w:rFonts w:ascii="宋体" w:hAnsi="宋体" w:eastAsia="宋体" w:cs="宋体"/>
          <w:color w:val="000000" w:themeColor="text1"/>
          <w:spacing w:val="-1"/>
          <w:sz w:val="24"/>
          <w:szCs w:val="24"/>
          <w14:textFill>
            <w14:solidFill>
              <w14:schemeClr w14:val="tx1"/>
            </w14:solidFill>
          </w14:textFill>
        </w:rPr>
        <w:t>人才的跨学科融合培养。</w:t>
      </w:r>
    </w:p>
    <w:p w14:paraId="3109DA0E">
      <w:pPr>
        <w:spacing w:line="400" w:lineRule="exact"/>
        <w:ind w:firstLine="482"/>
        <w:jc w:val="both"/>
        <w:rPr>
          <w:rFonts w:ascii="宋体" w:hAnsi="宋体" w:eastAsia="宋体" w:cs="宋体"/>
          <w:sz w:val="24"/>
          <w:szCs w:val="24"/>
          <w:lang w:bidi="ar"/>
        </w:rPr>
      </w:pPr>
      <w:r>
        <w:rPr>
          <w:rFonts w:hint="eastAsia" w:ascii="宋体" w:hAnsi="宋体" w:eastAsia="宋体" w:cs="宋体"/>
          <w:sz w:val="24"/>
          <w:szCs w:val="24"/>
          <w:lang w:bidi="ar"/>
        </w:rPr>
        <w:t>经过本科阶段培养，新闻学专业学生毕业五年后能达到以下目标：</w:t>
      </w:r>
    </w:p>
    <w:p w14:paraId="319B70C6">
      <w:pPr>
        <w:spacing w:line="400" w:lineRule="exact"/>
        <w:ind w:firstLine="482"/>
        <w:jc w:val="both"/>
        <w:rPr>
          <w:rFonts w:ascii="宋体" w:hAnsi="宋体" w:eastAsia="宋体" w:cs="宋体"/>
          <w:color w:val="FF0000"/>
          <w:sz w:val="24"/>
          <w:szCs w:val="24"/>
          <w:lang w:bidi="ar"/>
        </w:rPr>
      </w:pPr>
      <w:r>
        <w:rPr>
          <w:rFonts w:hint="eastAsia" w:ascii="宋体" w:hAnsi="宋体" w:eastAsia="宋体" w:cs="宋体"/>
          <w:color w:val="FF0000"/>
          <w:sz w:val="24"/>
          <w:szCs w:val="24"/>
          <w:lang w:bidi="ar"/>
        </w:rPr>
        <w:t>1.思想政治素养。具备正确的世界观、价值观和人生观、具有坚定的政治立场和明辨是非的能力、具备强烈的家国情怀和社会责任感，具备宽广的国际视野和良好的新闻职业道德操守。</w:t>
      </w:r>
    </w:p>
    <w:p w14:paraId="29C7B4EB">
      <w:pPr>
        <w:spacing w:line="400" w:lineRule="exact"/>
        <w:ind w:firstLine="482"/>
        <w:jc w:val="both"/>
        <w:rPr>
          <w:rFonts w:ascii="宋体" w:hAnsi="宋体" w:eastAsia="宋体" w:cs="宋体"/>
          <w:sz w:val="24"/>
          <w:szCs w:val="24"/>
          <w:lang w:bidi="ar"/>
        </w:rPr>
      </w:pPr>
      <w:r>
        <w:rPr>
          <w:rFonts w:hint="eastAsia" w:ascii="宋体" w:hAnsi="宋体" w:eastAsia="宋体" w:cs="宋体"/>
          <w:sz w:val="24"/>
          <w:szCs w:val="24"/>
          <w:lang w:bidi="ar"/>
        </w:rPr>
        <w:t>2.理论知识素养。对新闻理论、传播理论形成系统理解，能够熟练运用新闻传播理论指导实践，具备针对公共传播、新闻伦理、社会舆情、舆论引导等新闻传播相关问题进行科学分析、研判的能力。</w:t>
      </w:r>
    </w:p>
    <w:p w14:paraId="47E630D5">
      <w:pPr>
        <w:spacing w:line="400" w:lineRule="exact"/>
        <w:ind w:firstLine="482"/>
        <w:jc w:val="both"/>
        <w:rPr>
          <w:rFonts w:ascii="宋体" w:hAnsi="宋体" w:eastAsia="宋体" w:cs="宋体"/>
          <w:sz w:val="24"/>
          <w:szCs w:val="24"/>
          <w:lang w:bidi="ar"/>
        </w:rPr>
      </w:pPr>
      <w:r>
        <w:rPr>
          <w:rFonts w:hint="eastAsia" w:ascii="宋体" w:hAnsi="宋体" w:eastAsia="宋体" w:cs="宋体"/>
          <w:sz w:val="24"/>
          <w:szCs w:val="24"/>
          <w:lang w:bidi="ar"/>
        </w:rPr>
        <w:t>3.专业实践技能。具备与媒体深度融合和传媒行业创新发展趋势相匹配的各项业务技能。能够胜任专业媒体或各类互联网信息服务平台中跨媒介的内容策划、发掘、生产、运营、审核等方面的工作，以及政府机构、企事业单位中宣传部门的宣传管理、舆情处置等方面的工作。</w:t>
      </w:r>
    </w:p>
    <w:p w14:paraId="2278835D">
      <w:pPr>
        <w:spacing w:line="400" w:lineRule="exact"/>
        <w:ind w:firstLine="482"/>
        <w:jc w:val="both"/>
        <w:rPr>
          <w:rFonts w:ascii="宋体" w:hAnsi="宋体" w:eastAsia="宋体" w:cs="宋体"/>
          <w:sz w:val="24"/>
          <w:szCs w:val="24"/>
          <w:lang w:bidi="ar"/>
        </w:rPr>
      </w:pPr>
      <w:r>
        <w:rPr>
          <w:rFonts w:ascii="宋体" w:hAnsi="宋体" w:eastAsia="宋体" w:cs="宋体"/>
          <w:sz w:val="24"/>
          <w:szCs w:val="24"/>
          <w:lang w:bidi="ar"/>
        </w:rPr>
        <w:t>4</w:t>
      </w:r>
      <w:r>
        <w:rPr>
          <w:rFonts w:hint="eastAsia" w:ascii="宋体" w:hAnsi="宋体" w:eastAsia="宋体" w:cs="宋体"/>
          <w:sz w:val="24"/>
          <w:szCs w:val="24"/>
          <w:lang w:bidi="ar"/>
        </w:rPr>
        <w:t>.持续发展能力。具有创新意识、较强的自主学习能力、终身学习意识和批判性思维，能够通过持续学习实现个人的终身自我提升与可持续发展。</w:t>
      </w:r>
    </w:p>
    <w:p w14:paraId="79558BA0">
      <w:pPr>
        <w:spacing w:before="100" w:line="400" w:lineRule="exact"/>
        <w:ind w:left="483"/>
        <w:outlineLvl w:val="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二、毕业</w:t>
      </w:r>
      <w:r>
        <w:rPr>
          <w:rFonts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要求</w:t>
      </w:r>
    </w:p>
    <w:p w14:paraId="40EE23E2">
      <w:pPr>
        <w:spacing w:before="179" w:after="120" w:afterLines="50" w:line="200" w:lineRule="exact"/>
        <w:ind w:left="488"/>
        <w:rPr>
          <w:rFonts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（一）总体培养要求</w:t>
      </w:r>
    </w:p>
    <w:p w14:paraId="177B0606">
      <w:pPr>
        <w:tabs>
          <w:tab w:val="left" w:pos="709"/>
        </w:tabs>
        <w:overflowPunct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s="微软雅黑"/>
          <w:color w:val="000000" w:themeColor="text1"/>
          <w:sz w:val="24"/>
          <w:szCs w:val="24"/>
          <w14:textFill>
            <w14:solidFill>
              <w14:schemeClr w14:val="tx1"/>
            </w14:solidFill>
          </w14:textFill>
        </w:rPr>
        <w:t>毕</w:t>
      </w:r>
      <w:r>
        <w:rPr>
          <w:rFonts w:hint="eastAsia" w:ascii="宋体" w:hAnsi="宋体" w:eastAsia="宋体"/>
          <w:color w:val="000000" w:themeColor="text1"/>
          <w:sz w:val="24"/>
          <w:szCs w:val="24"/>
          <w14:textFill>
            <w14:solidFill>
              <w14:schemeClr w14:val="tx1"/>
            </w14:solidFill>
          </w14:textFill>
        </w:rPr>
        <w:t>业生应具有较高的政治素养，有政治头脑，具备党性原则，在政治上同党中央保持一致，掌握并融合新闻学、传播学、经济学、管理学、社会学、统计学、计算机等几大领域的基础知识；兼顾传统媒体与新媒体理论；具备新闻采编和运营能力、技术运用能力、理论分析能力以及跨学科学习能力。具体来说：</w:t>
      </w:r>
    </w:p>
    <w:p w14:paraId="357A939F">
      <w:pPr>
        <w:tabs>
          <w:tab w:val="left" w:pos="709"/>
        </w:tabs>
        <w:overflowPunct w:val="0"/>
        <w:spacing w:line="360" w:lineRule="auto"/>
        <w:ind w:firstLine="480" w:firstLineChars="200"/>
        <w:rPr>
          <w:rFonts w:ascii="Times New Roman" w:hAnsi="Times New Roman"/>
          <w:b/>
          <w:bCs/>
          <w:color w:val="000000" w:themeColor="text1"/>
          <w:sz w:val="24"/>
          <w:szCs w:val="24"/>
          <w14:textFill>
            <w14:solidFill>
              <w14:schemeClr w14:val="tx1"/>
            </w14:solidFill>
          </w14:textFill>
        </w:rPr>
      </w:pPr>
      <w:r>
        <w:rPr>
          <w:rFonts w:hint="eastAsia" w:ascii="Times New Roman" w:hAnsi="Times New Roman"/>
          <w:b/>
          <w:bCs/>
          <w:color w:val="000000" w:themeColor="text1"/>
          <w:sz w:val="24"/>
          <w:szCs w:val="24"/>
          <w14:textFill>
            <w14:solidFill>
              <w14:schemeClr w14:val="tx1"/>
            </w14:solidFill>
          </w14:textFill>
        </w:rPr>
        <w:t>1</w:t>
      </w:r>
      <w:r>
        <w:rPr>
          <w:rFonts w:ascii="Times New Roman" w:hAnsi="Times New Roman"/>
          <w:b/>
          <w:bCs/>
          <w:color w:val="000000" w:themeColor="text1"/>
          <w:sz w:val="24"/>
          <w:szCs w:val="24"/>
          <w14:textFill>
            <w14:solidFill>
              <w14:schemeClr w14:val="tx1"/>
            </w14:solidFill>
          </w14:textFill>
        </w:rPr>
        <w:t>. 知识要求</w:t>
      </w:r>
    </w:p>
    <w:p w14:paraId="47C6AA84">
      <w:pPr>
        <w:tabs>
          <w:tab w:val="left" w:pos="709"/>
        </w:tabs>
        <w:overflowPunct w:val="0"/>
        <w:spacing w:line="360" w:lineRule="auto"/>
        <w:ind w:firstLine="480" w:firstLineChars="200"/>
        <w:rPr>
          <w:rFonts w:ascii="Times New Roman" w:hAnsi="Times New Roman"/>
          <w:b/>
          <w:bCs/>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①</w:t>
      </w:r>
      <w:r>
        <w:rPr>
          <w:rFonts w:ascii="Times New Roman" w:hAnsi="Times New Roman"/>
          <w:b/>
          <w:bCs/>
          <w:color w:val="000000" w:themeColor="text1"/>
          <w:sz w:val="24"/>
          <w:szCs w:val="24"/>
          <w14:textFill>
            <w14:solidFill>
              <w14:schemeClr w14:val="tx1"/>
            </w14:solidFill>
          </w14:textFill>
        </w:rPr>
        <w:t>工具性知识</w:t>
      </w:r>
      <w:r>
        <w:rPr>
          <w:rFonts w:hint="eastAsia" w:ascii="Times New Roman" w:hAnsi="Times New Roman"/>
          <w:b/>
          <w:bCs/>
          <w:color w:val="000000" w:themeColor="text1"/>
          <w:sz w:val="24"/>
          <w:szCs w:val="24"/>
          <w14:textFill>
            <w14:solidFill>
              <w14:schemeClr w14:val="tx1"/>
            </w14:solidFill>
          </w14:textFill>
        </w:rPr>
        <w:t>。</w:t>
      </w:r>
      <w:r>
        <w:rPr>
          <w:rFonts w:hint="eastAsia" w:ascii="Times New Roman" w:hAnsi="Times New Roman"/>
          <w:color w:val="000000" w:themeColor="text1"/>
          <w:sz w:val="24"/>
          <w:szCs w:val="24"/>
          <w14:textFill>
            <w14:solidFill>
              <w14:schemeClr w14:val="tx1"/>
            </w14:solidFill>
          </w14:textFill>
        </w:rPr>
        <w:t>熟练掌握计算机办公软件应用；具备基础的计算机编程技术；熟练运用数字化信息技术进行</w:t>
      </w:r>
      <w:r>
        <w:rPr>
          <w:rFonts w:ascii="Times New Roman" w:hAnsi="Times New Roman"/>
          <w:color w:val="000000" w:themeColor="text1"/>
          <w:sz w:val="24"/>
          <w:szCs w:val="24"/>
          <w14:textFill>
            <w14:solidFill>
              <w14:schemeClr w14:val="tx1"/>
            </w14:solidFill>
          </w14:textFill>
        </w:rPr>
        <w:t>专业文件检索、数据处理和分析</w:t>
      </w:r>
      <w:r>
        <w:rPr>
          <w:rFonts w:hint="eastAsia" w:ascii="Times New Roman" w:hAnsi="Times New Roman" w:eastAsia="宋体"/>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熟练使用专业数据库进行专业论文</w:t>
      </w:r>
      <w:r>
        <w:rPr>
          <w:rFonts w:hint="eastAsia" w:ascii="Times New Roman" w:hAnsi="Times New Roman" w:eastAsia="宋体"/>
          <w:color w:val="000000" w:themeColor="text1"/>
          <w:sz w:val="24"/>
          <w:szCs w:val="24"/>
          <w14:textFill>
            <w14:solidFill>
              <w14:schemeClr w14:val="tx1"/>
            </w14:solidFill>
          </w14:textFill>
        </w:rPr>
        <w:t>或深度报道的写作；</w:t>
      </w:r>
      <w:r>
        <w:rPr>
          <w:rFonts w:ascii="Times New Roman" w:hAnsi="Times New Roman"/>
          <w:color w:val="000000" w:themeColor="text1"/>
          <w:sz w:val="24"/>
          <w:szCs w:val="24"/>
          <w14:textFill>
            <w14:solidFill>
              <w14:schemeClr w14:val="tx1"/>
            </w14:solidFill>
          </w14:textFill>
        </w:rPr>
        <w:t>熟练掌握英语，具备较强的英语阅读、听、说、写、译的能力</w:t>
      </w:r>
      <w:r>
        <w:rPr>
          <w:rFonts w:hint="eastAsia" w:ascii="Times New Roman" w:hAnsi="Times New Roman" w:eastAsia="宋体"/>
          <w:color w:val="000000" w:themeColor="text1"/>
          <w:sz w:val="24"/>
          <w:szCs w:val="24"/>
          <w14:textFill>
            <w14:solidFill>
              <w14:schemeClr w14:val="tx1"/>
            </w14:solidFill>
          </w14:textFill>
        </w:rPr>
        <w:t>。</w:t>
      </w:r>
    </w:p>
    <w:p w14:paraId="42CC6FF4">
      <w:pPr>
        <w:tabs>
          <w:tab w:val="left" w:pos="709"/>
        </w:tabs>
        <w:overflowPunct w:val="0"/>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②</w:t>
      </w:r>
      <w:r>
        <w:rPr>
          <w:rFonts w:ascii="Times New Roman" w:hAnsi="Times New Roman"/>
          <w:b/>
          <w:bCs/>
          <w:color w:val="000000" w:themeColor="text1"/>
          <w:sz w:val="24"/>
          <w:szCs w:val="24"/>
          <w14:textFill>
            <w14:solidFill>
              <w14:schemeClr w14:val="tx1"/>
            </w14:solidFill>
          </w14:textFill>
        </w:rPr>
        <w:t>专业知识</w:t>
      </w:r>
      <w:r>
        <w:rPr>
          <w:rFonts w:hint="eastAsia"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掌握</w:t>
      </w:r>
      <w:r>
        <w:rPr>
          <w:rFonts w:hint="eastAsia" w:ascii="Times New Roman" w:hAnsi="Times New Roman" w:eastAsia="宋体"/>
          <w:color w:val="000000" w:themeColor="text1"/>
          <w:sz w:val="24"/>
          <w:szCs w:val="24"/>
          <w14:textFill>
            <w14:solidFill>
              <w14:schemeClr w14:val="tx1"/>
            </w14:solidFill>
          </w14:textFill>
        </w:rPr>
        <w:t>新闻理论</w:t>
      </w:r>
      <w:r>
        <w:rPr>
          <w:rFonts w:hint="eastAsia" w:ascii="Times New Roman" w:hAnsi="Times New Roman"/>
          <w:color w:val="000000" w:themeColor="text1"/>
          <w:sz w:val="24"/>
          <w:szCs w:val="24"/>
          <w14:textFill>
            <w14:solidFill>
              <w14:schemeClr w14:val="tx1"/>
            </w14:solidFill>
          </w14:textFill>
        </w:rPr>
        <w:t>、</w:t>
      </w:r>
      <w:r>
        <w:rPr>
          <w:rFonts w:hint="eastAsia" w:ascii="Times New Roman" w:hAnsi="Times New Roman" w:eastAsia="宋体"/>
          <w:color w:val="000000" w:themeColor="text1"/>
          <w:sz w:val="24"/>
          <w:szCs w:val="24"/>
          <w14:textFill>
            <w14:solidFill>
              <w14:schemeClr w14:val="tx1"/>
            </w14:solidFill>
          </w14:textFill>
        </w:rPr>
        <w:t>传播理论的基础知识，熟悉新闻传播学的经典理论及其发展动态，熟悉新闻工作的基本原则和规范，熟练掌握新闻策划、采访、写作、编辑、评论、摄影等各项业务的技术方法，拥有较强的社会调查和数据分析能力。</w:t>
      </w:r>
    </w:p>
    <w:p w14:paraId="46ABD5A6">
      <w:pPr>
        <w:tabs>
          <w:tab w:val="left" w:pos="709"/>
        </w:tabs>
        <w:overflowPunct w:val="0"/>
        <w:spacing w:line="360" w:lineRule="auto"/>
        <w:ind w:firstLine="480" w:firstLineChars="200"/>
        <w:rPr>
          <w:rFonts w:ascii="Times New Roman" w:hAnsi="Times New Roman"/>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③</w:t>
      </w:r>
      <w:r>
        <w:rPr>
          <w:rFonts w:ascii="Times New Roman" w:hAnsi="Times New Roman"/>
          <w:b/>
          <w:bCs/>
          <w:color w:val="000000" w:themeColor="text1"/>
          <w:sz w:val="24"/>
          <w:szCs w:val="24"/>
          <w14:textFill>
            <w14:solidFill>
              <w14:schemeClr w14:val="tx1"/>
            </w14:solidFill>
          </w14:textFill>
        </w:rPr>
        <w:t>其他相关领域知识</w:t>
      </w:r>
      <w:r>
        <w:rPr>
          <w:rFonts w:hint="eastAsia"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具有较为广博的人文、历史等科学知识，</w:t>
      </w:r>
      <w:r>
        <w:rPr>
          <w:rFonts w:hint="eastAsia" w:ascii="Times New Roman" w:hAnsi="Times New Roman" w:eastAsia="宋体"/>
          <w:color w:val="000000" w:themeColor="text1"/>
          <w:sz w:val="24"/>
          <w:szCs w:val="24"/>
          <w14:textFill>
            <w14:solidFill>
              <w14:schemeClr w14:val="tx1"/>
            </w14:solidFill>
          </w14:textFill>
        </w:rPr>
        <w:t>熟悉社会科学的调查方法，掌握基于计算机技术的数据统计与分析方法，</w:t>
      </w:r>
      <w:r>
        <w:rPr>
          <w:rFonts w:ascii="Times New Roman" w:hAnsi="Times New Roman"/>
          <w:color w:val="000000" w:themeColor="text1"/>
          <w:sz w:val="24"/>
          <w:szCs w:val="24"/>
          <w14:textFill>
            <w14:solidFill>
              <w14:schemeClr w14:val="tx1"/>
            </w14:solidFill>
          </w14:textFill>
        </w:rPr>
        <w:t>形成兼具人文科学</w:t>
      </w:r>
      <w:r>
        <w:rPr>
          <w:rFonts w:hint="eastAsia" w:ascii="Times New Roman" w:hAnsi="Times New Roman" w:eastAsia="宋体"/>
          <w:color w:val="000000" w:themeColor="text1"/>
          <w:sz w:val="24"/>
          <w:szCs w:val="24"/>
          <w14:textFill>
            <w14:solidFill>
              <w14:schemeClr w14:val="tx1"/>
            </w14:solidFill>
          </w14:textFill>
        </w:rPr>
        <w:t>、社会科学和</w:t>
      </w:r>
      <w:r>
        <w:rPr>
          <w:rFonts w:ascii="Times New Roman" w:hAnsi="Times New Roman"/>
          <w:color w:val="000000" w:themeColor="text1"/>
          <w:sz w:val="24"/>
          <w:szCs w:val="24"/>
          <w14:textFill>
            <w14:solidFill>
              <w14:schemeClr w14:val="tx1"/>
            </w14:solidFill>
          </w14:textFill>
        </w:rPr>
        <w:t>工程技术科学</w:t>
      </w:r>
      <w:r>
        <w:rPr>
          <w:rFonts w:hint="eastAsia" w:ascii="Times New Roman" w:hAnsi="Times New Roman" w:eastAsia="宋体"/>
          <w:color w:val="000000" w:themeColor="text1"/>
          <w:sz w:val="24"/>
          <w:szCs w:val="24"/>
          <w14:textFill>
            <w14:solidFill>
              <w14:schemeClr w14:val="tx1"/>
            </w14:solidFill>
          </w14:textFill>
        </w:rPr>
        <w:t>思维</w:t>
      </w:r>
      <w:r>
        <w:rPr>
          <w:rFonts w:ascii="Times New Roman" w:hAnsi="Times New Roman"/>
          <w:color w:val="000000" w:themeColor="text1"/>
          <w:sz w:val="24"/>
          <w:szCs w:val="24"/>
          <w14:textFill>
            <w14:solidFill>
              <w14:schemeClr w14:val="tx1"/>
            </w14:solidFill>
          </w14:textFill>
        </w:rPr>
        <w:t xml:space="preserve">的知识结构。 </w:t>
      </w:r>
    </w:p>
    <w:p w14:paraId="1E4044BF">
      <w:pPr>
        <w:tabs>
          <w:tab w:val="left" w:pos="709"/>
        </w:tabs>
        <w:overflowPunct w:val="0"/>
        <w:spacing w:line="360" w:lineRule="auto"/>
        <w:ind w:firstLine="482" w:firstLineChars="200"/>
        <w:rPr>
          <w:rFonts w:ascii="Times New Roman" w:hAnsi="Times New Roman"/>
          <w:b/>
          <w:bCs/>
          <w:color w:val="000000" w:themeColor="text1"/>
          <w:sz w:val="24"/>
          <w:szCs w:val="24"/>
          <w14:textFill>
            <w14:solidFill>
              <w14:schemeClr w14:val="tx1"/>
            </w14:solidFill>
          </w14:textFill>
        </w:rPr>
      </w:pPr>
      <w:r>
        <w:rPr>
          <w:rFonts w:hint="eastAsia" w:ascii="Times New Roman" w:hAnsi="Times New Roman" w:eastAsia="宋体"/>
          <w:b/>
          <w:bCs/>
          <w:color w:val="000000" w:themeColor="text1"/>
          <w:sz w:val="24"/>
          <w:szCs w:val="24"/>
          <w14:textFill>
            <w14:solidFill>
              <w14:schemeClr w14:val="tx1"/>
            </w14:solidFill>
          </w14:textFill>
        </w:rPr>
        <w:t>2</w:t>
      </w:r>
      <w:r>
        <w:rPr>
          <w:rFonts w:ascii="Times New Roman" w:hAnsi="Times New Roman"/>
          <w:b/>
          <w:bCs/>
          <w:color w:val="000000" w:themeColor="text1"/>
          <w:sz w:val="24"/>
          <w:szCs w:val="24"/>
          <w14:textFill>
            <w14:solidFill>
              <w14:schemeClr w14:val="tx1"/>
            </w14:solidFill>
          </w14:textFill>
        </w:rPr>
        <w:t xml:space="preserve">. </w:t>
      </w:r>
      <w:r>
        <w:rPr>
          <w:rFonts w:hint="eastAsia" w:ascii="Times New Roman" w:hAnsi="Times New Roman"/>
          <w:b/>
          <w:bCs/>
          <w:color w:val="000000" w:themeColor="text1"/>
          <w:sz w:val="24"/>
          <w:szCs w:val="24"/>
          <w14:textFill>
            <w14:solidFill>
              <w14:schemeClr w14:val="tx1"/>
            </w14:solidFill>
          </w14:textFill>
        </w:rPr>
        <w:t>能力要求</w:t>
      </w:r>
    </w:p>
    <w:p w14:paraId="23B24EB7">
      <w:pPr>
        <w:tabs>
          <w:tab w:val="left" w:pos="709"/>
        </w:tabs>
        <w:overflowPunct w:val="0"/>
        <w:spacing w:line="360" w:lineRule="auto"/>
        <w:ind w:firstLine="480" w:firstLineChars="200"/>
        <w:rPr>
          <w:rFonts w:ascii="Times New Roman" w:hAnsi="Times New Roman"/>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①</w:t>
      </w:r>
      <w:r>
        <w:rPr>
          <w:rFonts w:hint="eastAsia" w:ascii="宋体" w:hAnsi="宋体" w:eastAsia="宋体" w:cs="微软雅黑"/>
          <w:b/>
          <w:bCs/>
          <w:color w:val="FF0000"/>
          <w:sz w:val="24"/>
          <w:szCs w:val="24"/>
        </w:rPr>
        <w:t>整合</w:t>
      </w:r>
      <w:r>
        <w:rPr>
          <w:rFonts w:hint="eastAsia" w:ascii="宋体" w:hAnsi="宋体" w:eastAsia="宋体"/>
          <w:b/>
          <w:bCs/>
          <w:color w:val="FF0000"/>
          <w:sz w:val="24"/>
          <w:szCs w:val="24"/>
        </w:rPr>
        <w:t>知识的能力。</w:t>
      </w:r>
      <w:r>
        <w:rPr>
          <w:rFonts w:hint="eastAsia" w:ascii="宋体" w:hAnsi="宋体" w:eastAsia="宋体"/>
          <w:color w:val="FF0000"/>
          <w:sz w:val="24"/>
          <w:szCs w:val="24"/>
        </w:rPr>
        <w:t>具有较强的知识获取和整合能力，</w:t>
      </w:r>
      <w:r>
        <w:rPr>
          <w:rFonts w:hint="eastAsia" w:ascii="宋体" w:hAnsi="宋体" w:eastAsia="宋体" w:cs="微软雅黑"/>
          <w:color w:val="000000" w:themeColor="text1"/>
          <w:sz w:val="24"/>
          <w:szCs w:val="24"/>
          <w14:textFill>
            <w14:solidFill>
              <w14:schemeClr w14:val="tx1"/>
            </w14:solidFill>
          </w14:textFill>
        </w:rPr>
        <w:t>能够</w:t>
      </w:r>
      <w:r>
        <w:rPr>
          <w:rFonts w:hint="eastAsia" w:ascii="宋体" w:hAnsi="宋体" w:eastAsia="宋体"/>
          <w:color w:val="000000" w:themeColor="text1"/>
          <w:sz w:val="24"/>
          <w:szCs w:val="24"/>
          <w14:textFill>
            <w14:solidFill>
              <w14:schemeClr w14:val="tx1"/>
            </w14:solidFill>
          </w14:textFill>
        </w:rPr>
        <w:t>利用公开信息资源、</w:t>
      </w:r>
      <w:r>
        <w:rPr>
          <w:rFonts w:hint="eastAsia" w:ascii="宋体" w:hAnsi="宋体" w:eastAsia="宋体" w:cs="微软雅黑"/>
          <w:color w:val="000000" w:themeColor="text1"/>
          <w:sz w:val="24"/>
          <w:szCs w:val="24"/>
          <w14:textFill>
            <w14:solidFill>
              <w14:schemeClr w14:val="tx1"/>
            </w14:solidFill>
          </w14:textFill>
        </w:rPr>
        <w:t>运用现代科技手段进行自主学习。</w:t>
      </w:r>
      <w:r>
        <w:rPr>
          <w:rFonts w:hint="eastAsia" w:ascii="宋体" w:hAnsi="宋体" w:eastAsia="宋体"/>
          <w:color w:val="000000" w:themeColor="text1"/>
          <w:sz w:val="24"/>
          <w:szCs w:val="24"/>
          <w14:textFill>
            <w14:solidFill>
              <w14:schemeClr w14:val="tx1"/>
            </w14:solidFill>
          </w14:textFill>
        </w:rPr>
        <w:t>能主动发掘并不断改进适合自身情况的有效学习方法</w:t>
      </w:r>
      <w:r>
        <w:rPr>
          <w:rFonts w:hint="eastAsia" w:ascii="宋体" w:hAnsi="宋体" w:eastAsia="宋体" w:cs="微软雅黑"/>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培养终身学习的兴趣和能力。</w:t>
      </w:r>
    </w:p>
    <w:p w14:paraId="155F95B6">
      <w:pPr>
        <w:tabs>
          <w:tab w:val="left" w:pos="709"/>
        </w:tabs>
        <w:overflowPunct w:val="0"/>
        <w:spacing w:line="360" w:lineRule="auto"/>
        <w:ind w:firstLine="480" w:firstLineChars="200"/>
        <w:rPr>
          <w:rFonts w:ascii="Times New Roman" w:hAnsi="Times New Roman"/>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②</w:t>
      </w:r>
      <w:r>
        <w:rPr>
          <w:rFonts w:hint="eastAsia" w:ascii="Times New Roman" w:hAnsi="Times New Roman"/>
          <w:b/>
          <w:bCs/>
          <w:color w:val="000000" w:themeColor="text1"/>
          <w:sz w:val="24"/>
          <w:szCs w:val="24"/>
          <w14:textFill>
            <w14:solidFill>
              <w14:schemeClr w14:val="tx1"/>
            </w14:solidFill>
          </w14:textFill>
        </w:rPr>
        <w:t>实践应用能力。</w:t>
      </w:r>
      <w:r>
        <w:rPr>
          <w:rFonts w:hint="eastAsia" w:ascii="Times New Roman" w:hAnsi="Times New Roman"/>
          <w:color w:val="000000" w:themeColor="text1"/>
          <w:sz w:val="24"/>
          <w:szCs w:val="24"/>
          <w14:textFill>
            <w14:solidFill>
              <w14:schemeClr w14:val="tx1"/>
            </w14:solidFill>
          </w14:textFill>
        </w:rPr>
        <w:t>能够在</w:t>
      </w:r>
      <w:r>
        <w:rPr>
          <w:rFonts w:hint="eastAsia" w:ascii="Times New Roman" w:hAnsi="Times New Roman" w:eastAsia="宋体"/>
          <w:color w:val="000000" w:themeColor="text1"/>
          <w:sz w:val="24"/>
          <w:szCs w:val="24"/>
          <w14:textFill>
            <w14:solidFill>
              <w14:schemeClr w14:val="tx1"/>
            </w14:solidFill>
          </w14:textFill>
        </w:rPr>
        <w:t>新闻传播实践活动中灵活运用新闻传播学的专业知识制作新闻传播活动的策划方案，发现、甄别、核实有价值的新闻线索，有效开展新闻调查与采访实践，生产具有较高新闻价值的优质新闻内容</w:t>
      </w:r>
      <w:r>
        <w:rPr>
          <w:rFonts w:hint="eastAsia" w:ascii="Times New Roman" w:hAnsi="Times New Roman" w:eastAsia="宋体"/>
          <w:color w:val="FF0000"/>
          <w:sz w:val="24"/>
          <w:szCs w:val="24"/>
        </w:rPr>
        <w:t>；</w:t>
      </w:r>
      <w:r>
        <w:rPr>
          <w:rFonts w:hint="eastAsia" w:ascii="Times New Roman" w:hAnsi="Times New Roman" w:eastAsia="宋体"/>
          <w:color w:val="000000" w:themeColor="text1"/>
          <w:sz w:val="24"/>
          <w:szCs w:val="24"/>
          <w14:textFill>
            <w14:solidFill>
              <w14:schemeClr w14:val="tx1"/>
            </w14:solidFill>
          </w14:textFill>
        </w:rPr>
        <w:t>使用符合全媒体传播体系建设要求的表达形式，为做好国际传播和国内舆论引导贡献专业能力</w:t>
      </w:r>
      <w:r>
        <w:rPr>
          <w:rFonts w:hint="eastAsia" w:ascii="Times New Roman" w:hAnsi="Times New Roman" w:eastAsia="宋体"/>
          <w:color w:val="FF0000"/>
          <w:sz w:val="24"/>
          <w:szCs w:val="24"/>
        </w:rPr>
        <w:t>；</w:t>
      </w:r>
      <w:r>
        <w:rPr>
          <w:rFonts w:hint="eastAsia" w:ascii="Times New Roman" w:hAnsi="Times New Roman" w:eastAsia="宋体"/>
          <w:color w:val="000000" w:themeColor="text1"/>
          <w:sz w:val="24"/>
          <w:szCs w:val="24"/>
          <w14:textFill>
            <w14:solidFill>
              <w14:schemeClr w14:val="tx1"/>
            </w14:solidFill>
          </w14:textFill>
        </w:rPr>
        <w:t>能够运用专业理论知识，为政府部门、企事业单位的</w:t>
      </w:r>
      <w:r>
        <w:rPr>
          <w:rFonts w:hint="eastAsia" w:ascii="宋体" w:hAnsi="宋体" w:eastAsia="宋体" w:cs="宋体"/>
          <w:sz w:val="24"/>
          <w:szCs w:val="24"/>
          <w:lang w:bidi="ar"/>
        </w:rPr>
        <w:t>宣传管理、舆情处置工作提供分析研判的思路，并提出对策建议。</w:t>
      </w:r>
    </w:p>
    <w:p w14:paraId="2E9C87D5">
      <w:pPr>
        <w:tabs>
          <w:tab w:val="left" w:pos="709"/>
        </w:tabs>
        <w:overflowPunct w:val="0"/>
        <w:spacing w:line="360" w:lineRule="auto"/>
        <w:ind w:firstLine="480" w:firstLineChars="200"/>
        <w:rPr>
          <w:rFonts w:ascii="Times New Roman" w:hAnsi="Times New Roman"/>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③</w:t>
      </w:r>
      <w:r>
        <w:rPr>
          <w:rFonts w:hint="eastAsia" w:ascii="Times New Roman" w:hAnsi="Times New Roman"/>
          <w:b/>
          <w:bCs/>
          <w:color w:val="000000" w:themeColor="text1"/>
          <w:sz w:val="24"/>
          <w:szCs w:val="24"/>
          <w14:textFill>
            <w14:solidFill>
              <w14:schemeClr w14:val="tx1"/>
            </w14:solidFill>
          </w14:textFill>
        </w:rPr>
        <w:t>创新创业能力。</w:t>
      </w:r>
      <w:r>
        <w:rPr>
          <w:rFonts w:hint="eastAsia" w:ascii="宋体" w:hAnsi="宋体" w:eastAsia="宋体"/>
          <w:color w:val="000000" w:themeColor="text1"/>
          <w:sz w:val="24"/>
          <w:szCs w:val="24"/>
          <w14:textFill>
            <w14:solidFill>
              <w14:schemeClr w14:val="tx1"/>
            </w14:solidFill>
          </w14:textFill>
        </w:rPr>
        <w:t>具备创新</w:t>
      </w:r>
      <w:r>
        <w:rPr>
          <w:rFonts w:hint="eastAsia" w:ascii="宋体" w:hAnsi="宋体" w:eastAsia="宋体" w:cs="微软雅黑"/>
          <w:color w:val="FF0000"/>
          <w:sz w:val="24"/>
          <w:szCs w:val="24"/>
        </w:rPr>
        <w:t>思维</w:t>
      </w:r>
      <w:r>
        <w:rPr>
          <w:rFonts w:hint="eastAsia" w:ascii="宋体" w:hAnsi="宋体" w:eastAsia="宋体"/>
          <w:color w:val="000000" w:themeColor="text1"/>
          <w:sz w:val="24"/>
          <w:szCs w:val="24"/>
          <w14:textFill>
            <w14:solidFill>
              <w14:schemeClr w14:val="tx1"/>
            </w14:solidFill>
          </w14:textFill>
        </w:rPr>
        <w:t>和创业意识。</w:t>
      </w:r>
      <w:r>
        <w:rPr>
          <w:rFonts w:hint="eastAsia" w:ascii="Times New Roman" w:hAnsi="Times New Roman"/>
          <w:color w:val="000000" w:themeColor="text1"/>
          <w:sz w:val="24"/>
          <w:szCs w:val="24"/>
          <w14:textFill>
            <w14:solidFill>
              <w14:schemeClr w14:val="tx1"/>
            </w14:solidFill>
          </w14:textFill>
        </w:rPr>
        <w:t>能够把握</w:t>
      </w:r>
      <w:r>
        <w:rPr>
          <w:rFonts w:hint="eastAsia" w:ascii="Times New Roman" w:hAnsi="Times New Roman" w:eastAsia="宋体"/>
          <w:color w:val="000000" w:themeColor="text1"/>
          <w:sz w:val="24"/>
          <w:szCs w:val="24"/>
          <w14:textFill>
            <w14:solidFill>
              <w14:schemeClr w14:val="tx1"/>
            </w14:solidFill>
          </w14:textFill>
        </w:rPr>
        <w:t>互联网信息服务行业的</w:t>
      </w:r>
      <w:r>
        <w:rPr>
          <w:rFonts w:hint="eastAsia" w:ascii="Times New Roman" w:hAnsi="Times New Roman"/>
          <w:color w:val="000000" w:themeColor="text1"/>
          <w:sz w:val="24"/>
          <w:szCs w:val="24"/>
          <w14:textFill>
            <w14:solidFill>
              <w14:schemeClr w14:val="tx1"/>
            </w14:solidFill>
          </w14:textFill>
        </w:rPr>
        <w:t>发展趋势和前沿动态，学以致用，创造性地运用</w:t>
      </w:r>
      <w:r>
        <w:rPr>
          <w:rFonts w:hint="eastAsia" w:ascii="Times New Roman" w:hAnsi="Times New Roman" w:eastAsia="宋体"/>
          <w:color w:val="000000" w:themeColor="text1"/>
          <w:sz w:val="24"/>
          <w:szCs w:val="24"/>
          <w14:textFill>
            <w14:solidFill>
              <w14:schemeClr w14:val="tx1"/>
            </w14:solidFill>
          </w14:textFill>
        </w:rPr>
        <w:t>新闻传播理论</w:t>
      </w:r>
      <w:r>
        <w:rPr>
          <w:rFonts w:hint="eastAsia" w:ascii="Times New Roman" w:hAnsi="Times New Roman"/>
          <w:color w:val="000000" w:themeColor="text1"/>
          <w:sz w:val="24"/>
          <w:szCs w:val="24"/>
          <w14:textFill>
            <w14:solidFill>
              <w14:schemeClr w14:val="tx1"/>
            </w14:solidFill>
          </w14:textFill>
        </w:rPr>
        <w:t>和</w:t>
      </w:r>
      <w:r>
        <w:rPr>
          <w:rFonts w:hint="eastAsia" w:ascii="Times New Roman" w:hAnsi="Times New Roman" w:eastAsia="宋体"/>
          <w:color w:val="000000" w:themeColor="text1"/>
          <w:sz w:val="24"/>
          <w:szCs w:val="24"/>
          <w14:textFill>
            <w14:solidFill>
              <w14:schemeClr w14:val="tx1"/>
            </w14:solidFill>
          </w14:textFill>
        </w:rPr>
        <w:t>新闻传播实务技巧从事网络传播活动</w:t>
      </w:r>
      <w:r>
        <w:rPr>
          <w:rFonts w:hint="eastAsia" w:ascii="Times New Roman" w:hAnsi="Times New Roman"/>
          <w:color w:val="000000" w:themeColor="text1"/>
          <w:sz w:val="24"/>
          <w:szCs w:val="24"/>
          <w14:textFill>
            <w14:solidFill>
              <w14:schemeClr w14:val="tx1"/>
            </w14:solidFill>
          </w14:textFill>
        </w:rPr>
        <w:t>。</w:t>
      </w:r>
    </w:p>
    <w:p w14:paraId="0F29265A">
      <w:pPr>
        <w:tabs>
          <w:tab w:val="left" w:pos="709"/>
        </w:tabs>
        <w:overflowPunct w:val="0"/>
        <w:spacing w:line="360" w:lineRule="auto"/>
        <w:ind w:firstLine="480" w:firstLineChars="200"/>
        <w:rPr>
          <w:rFonts w:ascii="Times New Roman" w:hAnsi="Times New Roman"/>
          <w:color w:val="000000" w:themeColor="text1"/>
          <w:sz w:val="24"/>
          <w:szCs w:val="24"/>
          <w14:textFill>
            <w14:solidFill>
              <w14:schemeClr w14:val="tx1"/>
            </w14:solidFill>
          </w14:textFill>
        </w:rPr>
      </w:pPr>
      <w:r>
        <w:rPr>
          <w:rFonts w:ascii="Cambria Math" w:hAnsi="Cambria Math" w:cs="Cambria Math"/>
          <w:b/>
          <w:bCs/>
          <w:color w:val="000000" w:themeColor="text1"/>
          <w:sz w:val="24"/>
          <w:szCs w:val="24"/>
          <w14:textFill>
            <w14:solidFill>
              <w14:schemeClr w14:val="tx1"/>
            </w14:solidFill>
          </w14:textFill>
        </w:rPr>
        <w:t>④</w:t>
      </w:r>
      <w:r>
        <w:rPr>
          <w:rFonts w:hint="eastAsia" w:ascii="宋体" w:hAnsi="宋体" w:eastAsia="宋体" w:cs="微软雅黑"/>
          <w:b/>
          <w:bCs/>
          <w:color w:val="FF0000"/>
          <w:sz w:val="24"/>
          <w:szCs w:val="24"/>
        </w:rPr>
        <w:t>表达协调</w:t>
      </w:r>
      <w:r>
        <w:rPr>
          <w:rFonts w:hint="eastAsia" w:ascii="宋体" w:hAnsi="宋体" w:eastAsia="宋体"/>
          <w:b/>
          <w:bCs/>
          <w:color w:val="000000" w:themeColor="text1"/>
          <w:sz w:val="24"/>
          <w:szCs w:val="24"/>
          <w14:textFill>
            <w14:solidFill>
              <w14:schemeClr w14:val="tx1"/>
            </w14:solidFill>
          </w14:textFill>
        </w:rPr>
        <w:t>能力</w:t>
      </w:r>
      <w:r>
        <w:rPr>
          <w:rFonts w:hint="eastAsia" w:ascii="Times New Roman" w:hAnsi="Times New Roman"/>
          <w:b/>
          <w:bCs/>
          <w:color w:val="000000" w:themeColor="text1"/>
          <w:sz w:val="24"/>
          <w:szCs w:val="24"/>
          <w14:textFill>
            <w14:solidFill>
              <w14:schemeClr w14:val="tx1"/>
            </w14:solidFill>
          </w14:textFill>
        </w:rPr>
        <w:t>。</w:t>
      </w:r>
      <w:r>
        <w:rPr>
          <w:rFonts w:hint="eastAsia" w:ascii="Times New Roman" w:hAnsi="Times New Roman"/>
          <w:color w:val="000000" w:themeColor="text1"/>
          <w:sz w:val="24"/>
          <w:szCs w:val="24"/>
          <w14:textFill>
            <w14:solidFill>
              <w14:schemeClr w14:val="tx1"/>
            </w14:solidFill>
          </w14:textFill>
        </w:rPr>
        <w:t>具有良好的中文写作能力</w:t>
      </w:r>
      <w:r>
        <w:rPr>
          <w:rFonts w:hint="eastAsia" w:ascii="Times New Roman" w:hAnsi="Times New Roman" w:eastAsia="宋体"/>
          <w:color w:val="000000" w:themeColor="text1"/>
          <w:sz w:val="24"/>
          <w:szCs w:val="24"/>
          <w14:textFill>
            <w14:solidFill>
              <w14:schemeClr w14:val="tx1"/>
            </w14:solidFill>
          </w14:textFill>
        </w:rPr>
        <w:t>和基本的英文写作能力</w:t>
      </w:r>
      <w:r>
        <w:rPr>
          <w:rFonts w:hint="eastAsia" w:ascii="Times New Roman" w:hAnsi="Times New Roman"/>
          <w:color w:val="000000" w:themeColor="text1"/>
          <w:sz w:val="24"/>
          <w:szCs w:val="24"/>
          <w14:textFill>
            <w14:solidFill>
              <w14:schemeClr w14:val="tx1"/>
            </w14:solidFill>
          </w14:textFill>
        </w:rPr>
        <w:t>。具有</w:t>
      </w:r>
      <w:r>
        <w:rPr>
          <w:rFonts w:hint="eastAsia" w:ascii="Times New Roman" w:hAnsi="Times New Roman" w:eastAsia="宋体"/>
          <w:color w:val="000000" w:themeColor="text1"/>
          <w:sz w:val="24"/>
          <w:szCs w:val="24"/>
          <w14:textFill>
            <w14:solidFill>
              <w14:schemeClr w14:val="tx1"/>
            </w14:solidFill>
          </w14:textFill>
        </w:rPr>
        <w:t>较好</w:t>
      </w:r>
      <w:r>
        <w:rPr>
          <w:rFonts w:hint="eastAsia" w:ascii="Times New Roman" w:hAnsi="Times New Roman"/>
          <w:color w:val="000000" w:themeColor="text1"/>
          <w:sz w:val="24"/>
          <w:szCs w:val="24"/>
          <w14:textFill>
            <w14:solidFill>
              <w14:schemeClr w14:val="tx1"/>
            </w14:solidFill>
          </w14:textFill>
        </w:rPr>
        <w:t>的口语和书面表达能力、沟通交流能力、组织协调能力和团队合作能力，以及适应</w:t>
      </w:r>
      <w:r>
        <w:rPr>
          <w:rFonts w:hint="eastAsia" w:ascii="Times New Roman" w:hAnsi="Times New Roman" w:eastAsia="宋体"/>
          <w:color w:val="000000" w:themeColor="text1"/>
          <w:sz w:val="24"/>
          <w:szCs w:val="24"/>
          <w14:textFill>
            <w14:solidFill>
              <w14:schemeClr w14:val="tx1"/>
            </w14:solidFill>
          </w14:textFill>
        </w:rPr>
        <w:t>传媒行业发展</w:t>
      </w:r>
      <w:r>
        <w:rPr>
          <w:rFonts w:hint="eastAsia" w:ascii="Times New Roman" w:hAnsi="Times New Roman"/>
          <w:color w:val="000000" w:themeColor="text1"/>
          <w:sz w:val="24"/>
          <w:szCs w:val="24"/>
          <w14:textFill>
            <w14:solidFill>
              <w14:schemeClr w14:val="tx1"/>
            </w14:solidFill>
          </w14:textFill>
        </w:rPr>
        <w:t>所必须的其他能力。</w:t>
      </w:r>
    </w:p>
    <w:p w14:paraId="31CB3E9E">
      <w:pPr>
        <w:tabs>
          <w:tab w:val="left" w:pos="709"/>
        </w:tabs>
        <w:overflowPunct w:val="0"/>
        <w:spacing w:line="360" w:lineRule="auto"/>
        <w:ind w:firstLine="482" w:firstLineChars="200"/>
        <w:rPr>
          <w:rFonts w:ascii="Times New Roman" w:hAnsi="Times New Roman"/>
          <w:b/>
          <w:bCs/>
          <w:color w:val="000000" w:themeColor="text1"/>
          <w:sz w:val="24"/>
          <w:szCs w:val="24"/>
          <w14:textFill>
            <w14:solidFill>
              <w14:schemeClr w14:val="tx1"/>
            </w14:solidFill>
          </w14:textFill>
        </w:rPr>
      </w:pPr>
      <w:r>
        <w:rPr>
          <w:rFonts w:hint="eastAsia" w:ascii="Times New Roman" w:hAnsi="Times New Roman" w:eastAsia="宋体"/>
          <w:b/>
          <w:bCs/>
          <w:color w:val="000000" w:themeColor="text1"/>
          <w:sz w:val="24"/>
          <w:szCs w:val="24"/>
          <w14:textFill>
            <w14:solidFill>
              <w14:schemeClr w14:val="tx1"/>
            </w14:solidFill>
          </w14:textFill>
        </w:rPr>
        <w:t>3</w:t>
      </w:r>
      <w:r>
        <w:rPr>
          <w:rFonts w:ascii="Times New Roman" w:hAnsi="Times New Roman"/>
          <w:b/>
          <w:bCs/>
          <w:color w:val="000000" w:themeColor="text1"/>
          <w:sz w:val="24"/>
          <w:szCs w:val="24"/>
          <w14:textFill>
            <w14:solidFill>
              <w14:schemeClr w14:val="tx1"/>
            </w14:solidFill>
          </w14:textFill>
        </w:rPr>
        <w:t>. 素质要求</w:t>
      </w:r>
    </w:p>
    <w:p w14:paraId="1EF36783">
      <w:pPr>
        <w:tabs>
          <w:tab w:val="left" w:pos="709"/>
        </w:tabs>
        <w:overflowPunct w:val="0"/>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Cambria Math"/>
          <w:b/>
          <w:bCs/>
          <w:color w:val="000000" w:themeColor="text1"/>
          <w:sz w:val="24"/>
          <w:szCs w:val="24"/>
          <w14:textFill>
            <w14:solidFill>
              <w14:schemeClr w14:val="tx1"/>
            </w14:solidFill>
          </w14:textFill>
        </w:rPr>
        <w:t>①</w:t>
      </w:r>
      <w:r>
        <w:rPr>
          <w:rFonts w:ascii="宋体" w:hAnsi="宋体" w:eastAsia="宋体"/>
          <w:b/>
          <w:bCs/>
          <w:color w:val="000000" w:themeColor="text1"/>
          <w:sz w:val="24"/>
          <w:szCs w:val="24"/>
          <w14:textFill>
            <w14:solidFill>
              <w14:schemeClr w14:val="tx1"/>
            </w14:solidFill>
          </w14:textFill>
        </w:rPr>
        <w:t>思想道德素质</w:t>
      </w:r>
      <w:r>
        <w:rPr>
          <w:rFonts w:hint="eastAsia" w:ascii="宋体" w:hAnsi="宋体" w:eastAsia="宋体"/>
          <w:b/>
          <w:bCs/>
          <w:color w:val="000000" w:themeColor="text1"/>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深入学习马克思主义、毛泽东思想、邓小平理论和习近平新时代中国特色社会主义思想体系</w:t>
      </w:r>
      <w:r>
        <w:rPr>
          <w:rFonts w:ascii="宋体" w:hAnsi="宋体" w:eastAsia="宋体"/>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弘扬和践行社会主义核心价值观；</w:t>
      </w:r>
      <w:r>
        <w:rPr>
          <w:rFonts w:ascii="宋体" w:hAnsi="宋体" w:eastAsia="宋体"/>
          <w:color w:val="000000" w:themeColor="text1"/>
          <w:sz w:val="24"/>
          <w:szCs w:val="24"/>
          <w14:textFill>
            <w14:solidFill>
              <w14:schemeClr w14:val="tx1"/>
            </w14:solidFill>
          </w14:textFill>
        </w:rPr>
        <w:t>遵守宪法、法律和法规</w:t>
      </w:r>
      <w:r>
        <w:rPr>
          <w:rFonts w:hint="eastAsia" w:ascii="宋体" w:hAnsi="宋体" w:eastAsia="宋体"/>
          <w:color w:val="000000" w:themeColor="text1"/>
          <w:sz w:val="24"/>
          <w:szCs w:val="24"/>
          <w14:textFill>
            <w14:solidFill>
              <w14:schemeClr w14:val="tx1"/>
            </w14:solidFill>
          </w14:textFill>
        </w:rPr>
        <w:t>；培养良好的职业操守和职业道德；形成强烈的社会关怀意识；具有社会责任感和奉献精神。</w:t>
      </w:r>
    </w:p>
    <w:p w14:paraId="5AA9E283">
      <w:pPr>
        <w:tabs>
          <w:tab w:val="left" w:pos="709"/>
        </w:tabs>
        <w:overflowPunct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ascii="宋体" w:hAnsi="宋体" w:eastAsia="宋体" w:cs="Cambria Math"/>
          <w:b/>
          <w:bCs/>
          <w:color w:val="000000" w:themeColor="text1"/>
          <w:sz w:val="24"/>
          <w:szCs w:val="24"/>
          <w14:textFill>
            <w14:solidFill>
              <w14:schemeClr w14:val="tx1"/>
            </w14:solidFill>
          </w14:textFill>
        </w:rPr>
        <w:t>②</w:t>
      </w:r>
      <w:r>
        <w:rPr>
          <w:rFonts w:hint="eastAsia" w:ascii="宋体" w:hAnsi="宋体" w:eastAsia="宋体" w:cs="微软雅黑"/>
          <w:b/>
          <w:bCs/>
          <w:color w:val="000000" w:themeColor="text1"/>
          <w:sz w:val="24"/>
          <w:szCs w:val="24"/>
          <w14:textFill>
            <w14:solidFill>
              <w14:schemeClr w14:val="tx1"/>
            </w14:solidFill>
          </w14:textFill>
        </w:rPr>
        <w:t>科学文化素质。</w:t>
      </w:r>
      <w:r>
        <w:rPr>
          <w:rFonts w:hint="eastAsia" w:ascii="宋体" w:hAnsi="宋体" w:eastAsia="宋体" w:cs="宋体"/>
          <w:color w:val="000000" w:themeColor="text1"/>
          <w:spacing w:val="-5"/>
          <w:sz w:val="24"/>
          <w:szCs w:val="24"/>
          <w14:textFill>
            <w14:solidFill>
              <w14:schemeClr w14:val="tx1"/>
            </w14:solidFill>
          </w14:textFill>
        </w:rPr>
        <w:t>具有基本的科学知识与科学素养；具备一定的艺术修养与人文素养；了解中国历史和当下国情的基本常识。</w:t>
      </w:r>
    </w:p>
    <w:p w14:paraId="7EAA4FEB">
      <w:pPr>
        <w:tabs>
          <w:tab w:val="left" w:pos="709"/>
        </w:tabs>
        <w:overflowPunct w:val="0"/>
        <w:spacing w:line="360" w:lineRule="auto"/>
        <w:ind w:firstLine="482" w:firstLineChars="200"/>
        <w:rPr>
          <w:rFonts w:ascii="宋体" w:hAnsi="宋体" w:eastAsia="宋体" w:cs="宋体"/>
          <w:color w:val="000000" w:themeColor="text1"/>
          <w:spacing w:val="-5"/>
          <w:sz w:val="24"/>
          <w:szCs w:val="24"/>
          <w14:textFill>
            <w14:solidFill>
              <w14:schemeClr w14:val="tx1"/>
            </w14:solidFill>
          </w14:textFill>
        </w:rPr>
      </w:pPr>
      <w:r>
        <w:rPr>
          <w:rFonts w:ascii="宋体" w:hAnsi="宋体" w:eastAsia="宋体" w:cs="Cambria Math"/>
          <w:b/>
          <w:bCs/>
          <w:color w:val="000000" w:themeColor="text1"/>
          <w:sz w:val="24"/>
          <w:szCs w:val="24"/>
          <w14:textFill>
            <w14:solidFill>
              <w14:schemeClr w14:val="tx1"/>
            </w14:solidFill>
          </w14:textFill>
        </w:rPr>
        <w:t>③</w:t>
      </w:r>
      <w:r>
        <w:rPr>
          <w:rFonts w:hint="eastAsia" w:ascii="宋体" w:hAnsi="宋体" w:eastAsia="宋体" w:cs="微软雅黑"/>
          <w:b/>
          <w:bCs/>
          <w:color w:val="000000" w:themeColor="text1"/>
          <w:sz w:val="24"/>
          <w:szCs w:val="24"/>
          <w14:textFill>
            <w14:solidFill>
              <w14:schemeClr w14:val="tx1"/>
            </w14:solidFill>
          </w14:textFill>
        </w:rPr>
        <w:t>身心素质。</w:t>
      </w:r>
      <w:r>
        <w:rPr>
          <w:rFonts w:hint="eastAsia" w:ascii="宋体" w:hAnsi="宋体" w:eastAsia="宋体" w:cs="宋体"/>
          <w:color w:val="000000" w:themeColor="text1"/>
          <w:spacing w:val="-5"/>
          <w:sz w:val="24"/>
          <w:szCs w:val="24"/>
          <w14:textFill>
            <w14:solidFill>
              <w14:schemeClr w14:val="tx1"/>
            </w14:solidFill>
          </w14:textFill>
        </w:rPr>
        <w:t>具有健康的体魄、掌握一定的体育技能，具备良好的心理素质、较强的抗压能力和较快的适应能力。</w:t>
      </w:r>
    </w:p>
    <w:p w14:paraId="2F4E1241">
      <w:pPr>
        <w:spacing w:before="179" w:after="120" w:afterLines="50" w:line="200" w:lineRule="exact"/>
        <w:ind w:left="488"/>
        <w:rPr>
          <w:rFonts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（二）毕业生的能力要求</w:t>
      </w:r>
    </w:p>
    <w:p w14:paraId="20E62CCC">
      <w:pPr>
        <w:tabs>
          <w:tab w:val="left" w:pos="709"/>
        </w:tabs>
        <w:overflowPunct w:val="0"/>
        <w:spacing w:before="120" w:beforeLines="50"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ascii="宋体" w:hAnsi="宋体" w:eastAsia="宋体"/>
          <w:b/>
          <w:bCs/>
          <w:color w:val="000000" w:themeColor="text1"/>
          <w:sz w:val="24"/>
          <w:szCs w:val="24"/>
          <w14:textFill>
            <w14:solidFill>
              <w14:schemeClr w14:val="tx1"/>
            </w14:solidFill>
          </w14:textFill>
        </w:rPr>
        <w:t>1</w:t>
      </w:r>
      <w:r>
        <w:rPr>
          <w:rFonts w:hint="eastAsia" w:ascii="宋体" w:hAnsi="宋体" w:eastAsia="宋体"/>
          <w:b/>
          <w:bCs/>
          <w:color w:val="000000" w:themeColor="text1"/>
          <w:sz w:val="24"/>
          <w:szCs w:val="24"/>
          <w14:textFill>
            <w14:solidFill>
              <w14:schemeClr w14:val="tx1"/>
            </w14:solidFill>
          </w14:textFill>
        </w:rPr>
        <w:t>．品德思想</w:t>
      </w:r>
    </w:p>
    <w:p w14:paraId="08DB3D47">
      <w:pPr>
        <w:pStyle w:val="4"/>
        <w:tabs>
          <w:tab w:val="left" w:pos="0"/>
          <w:tab w:val="left" w:pos="624"/>
          <w:tab w:val="left" w:pos="900"/>
          <w:tab w:val="left" w:pos="116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b/>
          <w:color w:val="000000" w:themeColor="text1"/>
          <w14:textFill>
            <w14:solidFill>
              <w14:schemeClr w14:val="tx1"/>
            </w14:solidFill>
          </w14:textFill>
        </w:rPr>
        <w:t>“三观”培育</w:t>
      </w:r>
      <w:r>
        <w:rPr>
          <w:rFonts w:eastAsia="宋体"/>
          <w:b/>
          <w:color w:val="000000" w:themeColor="text1"/>
          <w14:textFill>
            <w14:solidFill>
              <w14:schemeClr w14:val="tx1"/>
            </w14:solidFill>
          </w14:textFill>
        </w:rPr>
        <w:t>。</w:t>
      </w:r>
      <w:r>
        <w:rPr>
          <w:rFonts w:hint="eastAsia" w:eastAsia="宋体"/>
          <w:color w:val="000000" w:themeColor="text1"/>
          <w:kern w:val="2"/>
          <w14:textFill>
            <w14:solidFill>
              <w14:schemeClr w14:val="tx1"/>
            </w14:solidFill>
          </w14:textFill>
        </w:rPr>
        <w:t>在</w:t>
      </w:r>
      <w:r>
        <w:rPr>
          <w:rFonts w:eastAsia="宋体"/>
          <w:color w:val="000000" w:themeColor="text1"/>
          <w:kern w:val="2"/>
          <w14:textFill>
            <w14:solidFill>
              <w14:schemeClr w14:val="tx1"/>
            </w14:solidFill>
          </w14:textFill>
        </w:rPr>
        <w:t>马克思主义、毛泽东思想、邓小平理论、“三个代表”重要思想、科学发展观和习近平</w:t>
      </w:r>
      <w:r>
        <w:rPr>
          <w:rFonts w:hint="eastAsia" w:eastAsia="宋体"/>
          <w:color w:val="000000" w:themeColor="text1"/>
          <w:kern w:val="2"/>
          <w14:textFill>
            <w14:solidFill>
              <w14:schemeClr w14:val="tx1"/>
            </w14:solidFill>
          </w14:textFill>
        </w:rPr>
        <w:t>新时代中国特色社会主义思想</w:t>
      </w:r>
      <w:r>
        <w:rPr>
          <w:rFonts w:eastAsia="宋体"/>
          <w:color w:val="000000" w:themeColor="text1"/>
          <w:kern w:val="2"/>
          <w14:textFill>
            <w14:solidFill>
              <w14:schemeClr w14:val="tx1"/>
            </w14:solidFill>
          </w14:textFill>
        </w:rPr>
        <w:t>精神</w:t>
      </w:r>
      <w:r>
        <w:rPr>
          <w:rFonts w:hint="eastAsia" w:eastAsia="宋体"/>
          <w:color w:val="000000" w:themeColor="text1"/>
          <w:kern w:val="2"/>
          <w14:textFill>
            <w14:solidFill>
              <w14:schemeClr w14:val="tx1"/>
            </w14:solidFill>
          </w14:textFill>
        </w:rPr>
        <w:t>的指导下</w:t>
      </w:r>
      <w:r>
        <w:rPr>
          <w:rFonts w:eastAsia="宋体"/>
          <w:color w:val="000000" w:themeColor="text1"/>
          <w:kern w:val="2"/>
          <w14:textFill>
            <w14:solidFill>
              <w14:schemeClr w14:val="tx1"/>
            </w14:solidFill>
          </w14:textFill>
        </w:rPr>
        <w:t>，树立正确的世界观、人生观和价值观。</w:t>
      </w:r>
    </w:p>
    <w:p w14:paraId="4F433909">
      <w:pPr>
        <w:pStyle w:val="4"/>
        <w:tabs>
          <w:tab w:val="left" w:pos="0"/>
          <w:tab w:val="left" w:pos="624"/>
          <w:tab w:val="left" w:pos="900"/>
          <w:tab w:val="left" w:pos="116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Cambria Math"/>
          <w:b/>
          <w:color w:val="000000" w:themeColor="text1"/>
          <w14:textFill>
            <w14:solidFill>
              <w14:schemeClr w14:val="tx1"/>
            </w14:solidFill>
          </w14:textFill>
        </w:rPr>
        <w:t>家国情怀</w:t>
      </w:r>
      <w:r>
        <w:rPr>
          <w:rFonts w:hint="eastAsia" w:eastAsia="宋体"/>
          <w:b/>
          <w:color w:val="000000" w:themeColor="text1"/>
          <w14:textFill>
            <w14:solidFill>
              <w14:schemeClr w14:val="tx1"/>
            </w14:solidFill>
          </w14:textFill>
        </w:rPr>
        <w:t>。</w:t>
      </w:r>
      <w:r>
        <w:rPr>
          <w:rFonts w:hint="eastAsia" w:eastAsia="宋体"/>
          <w:color w:val="000000" w:themeColor="text1"/>
          <w14:textFill>
            <w14:solidFill>
              <w14:schemeClr w14:val="tx1"/>
            </w14:solidFill>
          </w14:textFill>
        </w:rPr>
        <w:t>将专业知识的学习与对国家社会的关怀深度结合</w:t>
      </w:r>
      <w:r>
        <w:rPr>
          <w:rFonts w:eastAsia="宋体"/>
          <w:color w:val="000000" w:themeColor="text1"/>
          <w14:textFill>
            <w14:solidFill>
              <w14:schemeClr w14:val="tx1"/>
            </w14:solidFill>
          </w14:textFill>
        </w:rPr>
        <w:t>，</w:t>
      </w:r>
      <w:r>
        <w:rPr>
          <w:rFonts w:hint="eastAsia" w:eastAsia="宋体"/>
          <w:color w:val="000000" w:themeColor="text1"/>
          <w14:textFill>
            <w14:solidFill>
              <w14:schemeClr w14:val="tx1"/>
            </w14:solidFill>
          </w14:textFill>
        </w:rPr>
        <w:t>把个人的发展与社会的发展密切关联，树立学习致用、奉献社会的责任感，培育服务国家、民族、集体、他人的崇高思想。</w:t>
      </w:r>
    </w:p>
    <w:p w14:paraId="017DFF09">
      <w:pPr>
        <w:pStyle w:val="4"/>
        <w:tabs>
          <w:tab w:val="left" w:pos="0"/>
          <w:tab w:val="left" w:pos="624"/>
          <w:tab w:val="left" w:pos="900"/>
          <w:tab w:val="left" w:pos="116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③</w:t>
      </w:r>
      <w:r>
        <w:rPr>
          <w:rFonts w:eastAsia="宋体"/>
          <w:b/>
          <w:color w:val="000000" w:themeColor="text1"/>
          <w14:textFill>
            <w14:solidFill>
              <w14:schemeClr w14:val="tx1"/>
            </w14:solidFill>
          </w14:textFill>
        </w:rPr>
        <w:t>道德修养。</w:t>
      </w:r>
      <w:r>
        <w:rPr>
          <w:rFonts w:eastAsia="宋体"/>
          <w:color w:val="000000" w:themeColor="text1"/>
          <w14:textFill>
            <w14:solidFill>
              <w14:schemeClr w14:val="tx1"/>
            </w14:solidFill>
          </w14:textFill>
        </w:rPr>
        <w:t>树立正确的道德观念，</w:t>
      </w:r>
      <w:r>
        <w:rPr>
          <w:rFonts w:hint="eastAsia" w:eastAsia="宋体"/>
          <w:color w:val="000000" w:themeColor="text1"/>
          <w14:textFill>
            <w14:solidFill>
              <w14:schemeClr w14:val="tx1"/>
            </w14:solidFill>
          </w14:textFill>
        </w:rPr>
        <w:t>具备高尚的道德情操，培养良好的职业操守和职业道德，严以修身、严以律己</w:t>
      </w:r>
      <w:r>
        <w:rPr>
          <w:rFonts w:eastAsia="宋体"/>
          <w:color w:val="000000" w:themeColor="text1"/>
          <w14:textFill>
            <w14:solidFill>
              <w14:schemeClr w14:val="tx1"/>
            </w14:solidFill>
          </w14:textFill>
        </w:rPr>
        <w:t>。</w:t>
      </w:r>
    </w:p>
    <w:p w14:paraId="6CFF5C0D">
      <w:pPr>
        <w:pStyle w:val="4"/>
        <w:tabs>
          <w:tab w:val="left" w:pos="945"/>
          <w:tab w:val="left" w:pos="2052"/>
        </w:tabs>
        <w:spacing w:before="0" w:beforeAutospacing="0" w:after="0" w:afterAutospacing="0" w:line="360" w:lineRule="auto"/>
        <w:ind w:right="-388" w:rightChars="-185" w:firstLine="472" w:firstLineChars="196"/>
        <w:jc w:val="both"/>
        <w:rPr>
          <w:rFonts w:hint="eastAsia" w:eastAsia="宋体"/>
          <w:bCs/>
          <w:color w:val="FF0000"/>
        </w:rPr>
      </w:pPr>
      <w:r>
        <w:rPr>
          <w:rFonts w:hint="eastAsia" w:eastAsia="宋体" w:cs="宋体"/>
          <w:b/>
          <w:color w:val="FF0000"/>
        </w:rPr>
        <w:t>④</w:t>
      </w:r>
      <w:r>
        <w:rPr>
          <w:rFonts w:hint="eastAsia" w:eastAsia="宋体" w:cs="Cambria Math"/>
          <w:b/>
          <w:color w:val="FF0000"/>
        </w:rPr>
        <w:t>艺术修养</w:t>
      </w:r>
      <w:r>
        <w:rPr>
          <w:rFonts w:hint="eastAsia" w:eastAsia="宋体" w:cs="宋体"/>
          <w:b/>
          <w:color w:val="FF0000"/>
        </w:rPr>
        <w:t>。</w:t>
      </w:r>
      <w:r>
        <w:rPr>
          <w:rFonts w:hint="eastAsia" w:eastAsia="宋体" w:cs="宋体"/>
          <w:bCs/>
          <w:color w:val="FF0000"/>
        </w:rPr>
        <w:t>具备对自然美、社会美、艺术美等各种美的形态的感知能力，以及对美的独特性和普遍性的理解，能够学会用审美的眼光去观察世界。</w:t>
      </w:r>
    </w:p>
    <w:p w14:paraId="1B3168A1">
      <w:pPr>
        <w:pStyle w:val="4"/>
        <w:tabs>
          <w:tab w:val="left" w:pos="945"/>
          <w:tab w:val="left" w:pos="2052"/>
        </w:tabs>
        <w:spacing w:before="0" w:beforeAutospacing="0" w:after="0" w:afterAutospacing="0" w:line="360" w:lineRule="auto"/>
        <w:ind w:right="-388" w:rightChars="-185" w:firstLine="471" w:firstLineChars="196"/>
        <w:jc w:val="both"/>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2</w:t>
      </w:r>
      <w:r>
        <w:rPr>
          <w:rFonts w:hint="eastAsia" w:ascii="Times New Roman" w:hAnsi="Times New Roman" w:eastAsia="宋体"/>
          <w:b/>
          <w:bCs/>
          <w:color w:val="000000" w:themeColor="text1"/>
          <w14:textFill>
            <w14:solidFill>
              <w14:schemeClr w14:val="tx1"/>
            </w14:solidFill>
          </w14:textFill>
        </w:rPr>
        <w:t>．</w:t>
      </w:r>
      <w:r>
        <w:rPr>
          <w:rFonts w:hint="eastAsia" w:eastAsia="宋体"/>
          <w:b/>
          <w:bCs/>
          <w:color w:val="000000" w:themeColor="text1"/>
          <w14:textFill>
            <w14:solidFill>
              <w14:schemeClr w14:val="tx1"/>
            </w14:solidFill>
          </w14:textFill>
        </w:rPr>
        <w:t>采编</w:t>
      </w:r>
      <w:r>
        <w:rPr>
          <w:rFonts w:hint="eastAsia" w:eastAsia="宋体" w:cs="微软雅黑"/>
          <w:b/>
          <w:bCs/>
          <w:color w:val="000000" w:themeColor="text1"/>
          <w14:textFill>
            <w14:solidFill>
              <w14:schemeClr w14:val="tx1"/>
            </w14:solidFill>
          </w14:textFill>
        </w:rPr>
        <w:t>能力</w:t>
      </w:r>
    </w:p>
    <w:p w14:paraId="12D209FB">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采写能力。</w:t>
      </w:r>
      <w:r>
        <w:rPr>
          <w:rFonts w:hint="eastAsia" w:eastAsia="宋体"/>
          <w:color w:val="000000" w:themeColor="text1"/>
          <w14:textFill>
            <w14:solidFill>
              <w14:schemeClr w14:val="tx1"/>
            </w14:solidFill>
          </w14:textFill>
        </w:rPr>
        <w:t>能够自主发掘新闻源，开展新闻采访活动，完成新闻素材收集和专业新闻稿件撰写工作。</w:t>
      </w:r>
    </w:p>
    <w:p w14:paraId="07BDC363">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策划和编辑能力。</w:t>
      </w:r>
      <w:r>
        <w:rPr>
          <w:rFonts w:hint="eastAsia" w:eastAsia="宋体"/>
          <w:color w:val="000000" w:themeColor="text1"/>
          <w14:textFill>
            <w14:solidFill>
              <w14:schemeClr w14:val="tx1"/>
            </w14:solidFill>
          </w14:textFill>
        </w:rPr>
        <w:t>具备独立策划新闻活动方案，</w:t>
      </w:r>
      <w:r>
        <w:rPr>
          <w:rFonts w:hint="eastAsia" w:eastAsia="宋体" w:cs="宋体"/>
          <w:bCs/>
          <w:color w:val="FF0000"/>
        </w:rPr>
        <w:t>使用各类编辑软件，</w:t>
      </w:r>
      <w:r>
        <w:rPr>
          <w:rFonts w:hint="eastAsia" w:eastAsia="宋体"/>
          <w:color w:val="000000" w:themeColor="text1"/>
          <w14:textFill>
            <w14:solidFill>
              <w14:schemeClr w14:val="tx1"/>
            </w14:solidFill>
          </w14:textFill>
        </w:rPr>
        <w:t>并对新闻稿件进行审核、加工、修正、提升的专业能力。</w:t>
      </w:r>
    </w:p>
    <w:p w14:paraId="43142191">
      <w:pPr>
        <w:pStyle w:val="4"/>
        <w:tabs>
          <w:tab w:val="left" w:pos="945"/>
          <w:tab w:val="left" w:pos="2052"/>
        </w:tabs>
        <w:spacing w:before="0" w:beforeAutospacing="0" w:after="0" w:afterAutospacing="0" w:line="360" w:lineRule="auto"/>
        <w:ind w:right="-388" w:rightChars="-185" w:firstLine="472" w:firstLineChars="196"/>
        <w:jc w:val="both"/>
        <w:rPr>
          <w:rFonts w:hint="eastAsia" w:eastAsia="宋体" w:cs="宋体"/>
          <w:bCs/>
          <w:color w:val="FF0000"/>
        </w:rPr>
      </w:pPr>
      <w:r>
        <w:rPr>
          <w:rFonts w:eastAsia="宋体" w:cs="Cambria Math"/>
          <w:b/>
          <w:color w:val="FF0000"/>
        </w:rPr>
        <w:t>③</w:t>
      </w:r>
      <w:r>
        <w:rPr>
          <w:rFonts w:hint="eastAsia" w:eastAsia="宋体" w:cs="宋体"/>
          <w:b/>
          <w:color w:val="FF0000"/>
        </w:rPr>
        <w:t>制作能力。</w:t>
      </w:r>
      <w:r>
        <w:rPr>
          <w:rFonts w:hint="eastAsia" w:eastAsia="宋体" w:cs="宋体"/>
          <w:bCs/>
          <w:color w:val="FF0000"/>
        </w:rPr>
        <w:t>具备版面设计制作、音频制作、视频制作、</w:t>
      </w:r>
      <w:r>
        <w:rPr>
          <w:rFonts w:eastAsia="宋体" w:cs="宋体"/>
          <w:bCs/>
          <w:color w:val="FF0000"/>
        </w:rPr>
        <w:t>VR/AR</w:t>
      </w:r>
      <w:r>
        <w:rPr>
          <w:rFonts w:hint="eastAsia" w:eastAsia="宋体" w:cs="宋体"/>
          <w:bCs/>
          <w:color w:val="FF0000"/>
        </w:rPr>
        <w:t>作品设计制作能力。</w:t>
      </w:r>
    </w:p>
    <w:p w14:paraId="5F41F8D1">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
          <w:color w:val="000000" w:themeColor="text1"/>
          <w14:textFill>
            <w14:solidFill>
              <w14:schemeClr w14:val="tx1"/>
            </w14:solidFill>
          </w14:textFill>
        </w:rPr>
      </w:pPr>
      <w:r>
        <w:rPr>
          <w:rFonts w:hint="eastAsia" w:eastAsia="宋体" w:cs="宋体"/>
          <w:b/>
          <w:color w:val="000000" w:themeColor="text1"/>
          <w14:textFill>
            <w14:solidFill>
              <w14:schemeClr w14:val="tx1"/>
            </w14:solidFill>
          </w14:textFill>
        </w:rPr>
        <w:t>④创作能力。</w:t>
      </w:r>
      <w:r>
        <w:rPr>
          <w:rFonts w:hint="eastAsia" w:eastAsia="宋体" w:cs="宋体"/>
          <w:bCs/>
          <w:color w:val="000000" w:themeColor="text1"/>
          <w14:textFill>
            <w14:solidFill>
              <w14:schemeClr w14:val="tx1"/>
            </w14:solidFill>
          </w14:textFill>
        </w:rPr>
        <w:t>具备调查、解释重大社会现象和社会问题并生产深度报道的创作能力。</w:t>
      </w:r>
    </w:p>
    <w:p w14:paraId="5CA4A90E">
      <w:pPr>
        <w:pStyle w:val="4"/>
        <w:tabs>
          <w:tab w:val="left" w:pos="945"/>
          <w:tab w:val="left" w:pos="2052"/>
        </w:tabs>
        <w:spacing w:before="0" w:beforeAutospacing="0" w:after="0" w:afterAutospacing="0" w:line="360" w:lineRule="auto"/>
        <w:ind w:right="-388" w:rightChars="-185" w:firstLine="471" w:firstLineChars="196"/>
        <w:jc w:val="both"/>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3</w:t>
      </w:r>
      <w:r>
        <w:rPr>
          <w:rFonts w:hint="eastAsia" w:ascii="Times New Roman" w:hAnsi="Times New Roman" w:eastAsia="宋体"/>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技术运用</w:t>
      </w:r>
    </w:p>
    <w:p w14:paraId="0E226DFC">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摄影技术。</w:t>
      </w:r>
      <w:r>
        <w:rPr>
          <w:rFonts w:hint="eastAsia" w:eastAsia="宋体" w:cs="宋体"/>
          <w:bCs/>
          <w:color w:val="FF0000"/>
        </w:rPr>
        <w:t>掌握并运用摄影设备，</w:t>
      </w:r>
      <w:r>
        <w:rPr>
          <w:rFonts w:hint="eastAsia" w:eastAsia="宋体" w:cs="宋体"/>
          <w:bCs/>
          <w:color w:val="000000" w:themeColor="text1"/>
          <w14:textFill>
            <w14:solidFill>
              <w14:schemeClr w14:val="tx1"/>
            </w14:solidFill>
          </w14:textFill>
        </w:rPr>
        <w:t>具备拍摄符合专业标准的静态新闻影像的能力。</w:t>
      </w:r>
    </w:p>
    <w:p w14:paraId="312A2C10">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摄像技术。</w:t>
      </w:r>
      <w:r>
        <w:rPr>
          <w:rFonts w:hint="eastAsia" w:eastAsia="宋体" w:cs="宋体"/>
          <w:bCs/>
          <w:color w:val="FF0000"/>
        </w:rPr>
        <w:t>掌握并运用摄像设备，</w:t>
      </w:r>
      <w:r>
        <w:rPr>
          <w:rFonts w:hint="eastAsia" w:eastAsia="宋体" w:cs="宋体"/>
          <w:bCs/>
          <w:color w:val="000000" w:themeColor="text1"/>
          <w14:textFill>
            <w14:solidFill>
              <w14:schemeClr w14:val="tx1"/>
            </w14:solidFill>
          </w14:textFill>
        </w:rPr>
        <w:t>具备</w:t>
      </w:r>
      <w:r>
        <w:rPr>
          <w:rFonts w:hint="eastAsia" w:eastAsia="宋体" w:cs="宋体"/>
          <w:bCs/>
          <w:color w:val="FF0000"/>
        </w:rPr>
        <w:t>摄录</w:t>
      </w:r>
      <w:r>
        <w:rPr>
          <w:rFonts w:hint="eastAsia" w:eastAsia="宋体" w:cs="宋体"/>
          <w:bCs/>
          <w:color w:val="000000" w:themeColor="text1"/>
          <w14:textFill>
            <w14:solidFill>
              <w14:schemeClr w14:val="tx1"/>
            </w14:solidFill>
          </w14:textFill>
        </w:rPr>
        <w:t>符合专业标准的动态新闻影像的能力。</w:t>
      </w:r>
    </w:p>
    <w:p w14:paraId="29D8F472">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③</w:t>
      </w:r>
      <w:r>
        <w:rPr>
          <w:rFonts w:hint="eastAsia" w:eastAsia="宋体" w:cs="宋体"/>
          <w:b/>
          <w:color w:val="000000" w:themeColor="text1"/>
          <w14:textFill>
            <w14:solidFill>
              <w14:schemeClr w14:val="tx1"/>
            </w14:solidFill>
          </w14:textFill>
        </w:rPr>
        <w:t>多媒体制作。</w:t>
      </w:r>
      <w:r>
        <w:rPr>
          <w:rFonts w:hint="eastAsia" w:eastAsia="宋体" w:cs="宋体"/>
          <w:bCs/>
          <w:color w:val="FF0000"/>
        </w:rPr>
        <w:t>掌握多媒体工具使用方法，</w:t>
      </w:r>
      <w:r>
        <w:rPr>
          <w:rFonts w:hint="eastAsia" w:eastAsia="宋体" w:cs="宋体"/>
          <w:bCs/>
          <w:color w:val="000000" w:themeColor="text1"/>
          <w14:textFill>
            <w14:solidFill>
              <w14:schemeClr w14:val="tx1"/>
            </w14:solidFill>
          </w14:textFill>
        </w:rPr>
        <w:t>具备运用多媒体技术制作多种形式的新闻作品的能力。</w:t>
      </w:r>
    </w:p>
    <w:p w14:paraId="2EA240CF">
      <w:pPr>
        <w:pStyle w:val="4"/>
        <w:tabs>
          <w:tab w:val="left" w:pos="945"/>
          <w:tab w:val="left" w:pos="2052"/>
        </w:tabs>
        <w:spacing w:before="0" w:beforeAutospacing="0" w:after="0" w:afterAutospacing="0" w:line="360" w:lineRule="auto"/>
        <w:ind w:right="-388" w:rightChars="-185" w:firstLine="472" w:firstLineChars="196"/>
        <w:jc w:val="both"/>
        <w:rPr>
          <w:rFonts w:hint="eastAsia" w:eastAsia="宋体" w:cs="宋体"/>
          <w:bCs/>
          <w:color w:val="000000" w:themeColor="text1"/>
          <w14:textFill>
            <w14:solidFill>
              <w14:schemeClr w14:val="tx1"/>
            </w14:solidFill>
          </w14:textFill>
        </w:rPr>
      </w:pPr>
      <w:r>
        <w:rPr>
          <w:rFonts w:hint="eastAsia" w:eastAsia="宋体" w:cs="宋体"/>
          <w:b/>
          <w:color w:val="000000" w:themeColor="text1"/>
          <w14:textFill>
            <w14:solidFill>
              <w14:schemeClr w14:val="tx1"/>
            </w14:solidFill>
          </w14:textFill>
        </w:rPr>
        <w:t>④图文设计。</w:t>
      </w:r>
      <w:r>
        <w:rPr>
          <w:rFonts w:hint="eastAsia" w:eastAsia="宋体" w:cs="宋体"/>
          <w:bCs/>
          <w:color w:val="FF0000"/>
        </w:rPr>
        <w:t>熟悉</w:t>
      </w:r>
      <w:r>
        <w:rPr>
          <w:rFonts w:eastAsia="宋体" w:cs="宋体"/>
          <w:bCs/>
          <w:color w:val="FF0000"/>
        </w:rPr>
        <w:t>AI</w:t>
      </w:r>
      <w:r>
        <w:rPr>
          <w:rFonts w:hint="eastAsia" w:eastAsia="宋体" w:cs="宋体"/>
          <w:bCs/>
          <w:color w:val="FF0000"/>
        </w:rPr>
        <w:t>+各类工具的使用，</w:t>
      </w:r>
      <w:r>
        <w:rPr>
          <w:rFonts w:hint="eastAsia" w:eastAsia="宋体" w:cs="微软雅黑"/>
          <w:bCs/>
          <w:color w:val="000000" w:themeColor="text1"/>
          <w14:textFill>
            <w14:solidFill>
              <w14:schemeClr w14:val="tx1"/>
            </w14:solidFill>
          </w14:textFill>
        </w:rPr>
        <w:t>具备有创意的</w:t>
      </w:r>
      <w:r>
        <w:rPr>
          <w:rFonts w:hint="eastAsia" w:eastAsia="宋体" w:cs="宋体"/>
          <w:bCs/>
          <w:color w:val="000000" w:themeColor="text1"/>
          <w14:textFill>
            <w14:solidFill>
              <w14:schemeClr w14:val="tx1"/>
            </w14:solidFill>
          </w14:textFill>
        </w:rPr>
        <w:t>图文设计</w:t>
      </w:r>
      <w:r>
        <w:rPr>
          <w:rFonts w:hint="eastAsia" w:eastAsia="宋体" w:cs="微软雅黑"/>
          <w:bCs/>
          <w:color w:val="000000" w:themeColor="text1"/>
          <w14:textFill>
            <w14:solidFill>
              <w14:schemeClr w14:val="tx1"/>
            </w14:solidFill>
          </w14:textFill>
        </w:rPr>
        <w:t>能</w:t>
      </w:r>
      <w:r>
        <w:rPr>
          <w:rFonts w:hint="eastAsia" w:eastAsia="宋体" w:cs="宋体"/>
          <w:bCs/>
          <w:color w:val="000000" w:themeColor="text1"/>
          <w14:textFill>
            <w14:solidFill>
              <w14:schemeClr w14:val="tx1"/>
            </w14:solidFill>
          </w14:textFill>
        </w:rPr>
        <w:t>力。</w:t>
      </w:r>
    </w:p>
    <w:p w14:paraId="1B0F1A8E">
      <w:pPr>
        <w:pStyle w:val="4"/>
        <w:tabs>
          <w:tab w:val="left" w:pos="945"/>
          <w:tab w:val="left" w:pos="2052"/>
        </w:tabs>
        <w:spacing w:before="0" w:beforeAutospacing="0" w:after="0" w:afterAutospacing="0" w:line="360" w:lineRule="auto"/>
        <w:ind w:right="-388" w:rightChars="-185" w:firstLine="471" w:firstLineChars="196"/>
        <w:jc w:val="both"/>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4</w:t>
      </w:r>
      <w:r>
        <w:rPr>
          <w:rFonts w:hint="eastAsia" w:ascii="Times New Roman" w:hAnsi="Times New Roman"/>
          <w:b/>
          <w:bCs/>
          <w:color w:val="000000" w:themeColor="text1"/>
          <w14:textFill>
            <w14:solidFill>
              <w14:schemeClr w14:val="tx1"/>
            </w14:solidFill>
          </w14:textFill>
        </w:rPr>
        <w:t>．理论分析</w:t>
      </w:r>
    </w:p>
    <w:p w14:paraId="3028B0D8">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史论研究。</w:t>
      </w:r>
      <w:r>
        <w:rPr>
          <w:rFonts w:hint="eastAsia" w:eastAsia="宋体" w:cs="宋体"/>
          <w:bCs/>
          <w:color w:val="000000" w:themeColor="text1"/>
          <w14:textFill>
            <w14:solidFill>
              <w14:schemeClr w14:val="tx1"/>
            </w14:solidFill>
          </w14:textFill>
        </w:rPr>
        <w:t>具备扎实的新闻史基础，能够结合新闻史的发展过程分析新闻传播规律，能够通过以史鉴今的方式分析当前的传播现象。</w:t>
      </w:r>
    </w:p>
    <w:p w14:paraId="7D7FB426">
      <w:pPr>
        <w:pStyle w:val="4"/>
        <w:tabs>
          <w:tab w:val="left" w:pos="945"/>
          <w:tab w:val="left" w:pos="2052"/>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评论能力。</w:t>
      </w:r>
      <w:r>
        <w:rPr>
          <w:rFonts w:hint="eastAsia" w:eastAsia="宋体" w:cs="宋体"/>
          <w:bCs/>
          <w:color w:val="000000" w:themeColor="text1"/>
          <w14:textFill>
            <w14:solidFill>
              <w14:schemeClr w14:val="tx1"/>
            </w14:solidFill>
          </w14:textFill>
        </w:rPr>
        <w:t>通晓新闻评论的写作原则、写作规范和写作技巧，能够对新闻评论作品进行专业的评鉴和分析。</w:t>
      </w:r>
    </w:p>
    <w:p w14:paraId="24CFEE97">
      <w:pPr>
        <w:pStyle w:val="4"/>
        <w:tabs>
          <w:tab w:val="left" w:pos="945"/>
          <w:tab w:val="left" w:pos="2052"/>
        </w:tabs>
        <w:spacing w:before="0" w:beforeAutospacing="0" w:after="0" w:afterAutospacing="0" w:line="360" w:lineRule="auto"/>
        <w:ind w:right="-388" w:rightChars="-185" w:firstLine="472" w:firstLineChars="196"/>
        <w:jc w:val="both"/>
        <w:rPr>
          <w:rFonts w:hint="eastAsia"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③</w:t>
      </w:r>
      <w:r>
        <w:rPr>
          <w:rFonts w:hint="eastAsia" w:eastAsia="宋体" w:cs="宋体"/>
          <w:b/>
          <w:color w:val="000000" w:themeColor="text1"/>
          <w14:textFill>
            <w14:solidFill>
              <w14:schemeClr w14:val="tx1"/>
            </w14:solidFill>
          </w14:textFill>
        </w:rPr>
        <w:t>实证研究。</w:t>
      </w:r>
      <w:r>
        <w:rPr>
          <w:rFonts w:hint="eastAsia" w:eastAsia="宋体" w:cs="宋体"/>
          <w:bCs/>
          <w:color w:val="000000" w:themeColor="text1"/>
          <w14:textFill>
            <w14:solidFill>
              <w14:schemeClr w14:val="tx1"/>
            </w14:solidFill>
          </w14:textFill>
        </w:rPr>
        <w:t>能够规范使用社会科学的调查方法，借助</w:t>
      </w:r>
      <w:r>
        <w:rPr>
          <w:rFonts w:hint="eastAsia" w:eastAsia="宋体" w:cs="微软雅黑"/>
          <w:bCs/>
          <w:color w:val="000000" w:themeColor="text1"/>
          <w14:textFill>
            <w14:solidFill>
              <w14:schemeClr w14:val="tx1"/>
            </w14:solidFill>
          </w14:textFill>
        </w:rPr>
        <w:t>合适的</w:t>
      </w:r>
      <w:r>
        <w:rPr>
          <w:rFonts w:hint="eastAsia" w:eastAsia="宋体" w:cs="宋体"/>
          <w:bCs/>
          <w:color w:val="000000" w:themeColor="text1"/>
          <w14:textFill>
            <w14:solidFill>
              <w14:schemeClr w14:val="tx1"/>
            </w14:solidFill>
          </w14:textFill>
        </w:rPr>
        <w:t>分析工具，针对社会现象、社会问题展开实证研究。</w:t>
      </w:r>
    </w:p>
    <w:p w14:paraId="42E54AD0">
      <w:pPr>
        <w:pStyle w:val="4"/>
        <w:tabs>
          <w:tab w:val="left" w:pos="945"/>
          <w:tab w:val="left" w:pos="2052"/>
        </w:tabs>
        <w:spacing w:before="0" w:beforeAutospacing="0" w:after="0" w:afterAutospacing="0" w:line="360" w:lineRule="auto"/>
        <w:ind w:right="-388" w:rightChars="-185" w:firstLine="472" w:firstLineChars="196"/>
        <w:jc w:val="both"/>
        <w:rPr>
          <w:rFonts w:hint="default" w:eastAsia="宋体" w:cs="宋体"/>
          <w:bCs/>
          <w:color w:val="000000" w:themeColor="text1"/>
          <w:lang w:val="en-US"/>
          <w14:textFill>
            <w14:solidFill>
              <w14:schemeClr w14:val="tx1"/>
            </w14:solidFill>
          </w14:textFill>
        </w:rPr>
      </w:pPr>
      <w:r>
        <w:rPr>
          <w:rFonts w:hint="eastAsia" w:eastAsia="宋体" w:cs="宋体"/>
          <w:b/>
          <w:color w:val="000000" w:themeColor="text1"/>
          <w14:textFill>
            <w14:solidFill>
              <w14:schemeClr w14:val="tx1"/>
            </w14:solidFill>
          </w14:textFill>
        </w:rPr>
        <w:t>④融媒研究。</w:t>
      </w:r>
      <w:r>
        <w:rPr>
          <w:rFonts w:hint="eastAsia" w:eastAsia="宋体" w:cs="宋体"/>
          <w:b w:val="0"/>
          <w:bCs/>
          <w:color w:val="000000" w:themeColor="text1"/>
          <w:lang w:val="en-US" w:eastAsia="zh-CN"/>
          <w14:textFill>
            <w14:solidFill>
              <w14:schemeClr w14:val="tx1"/>
            </w14:solidFill>
          </w14:textFill>
        </w:rPr>
        <w:t>能够针对媒体融合发展的理论问题或实务问题开展具有现实意义的研究工作。</w:t>
      </w:r>
    </w:p>
    <w:p w14:paraId="0DE25421">
      <w:pPr>
        <w:pStyle w:val="4"/>
        <w:tabs>
          <w:tab w:val="left" w:pos="945"/>
          <w:tab w:val="left" w:pos="2052"/>
        </w:tabs>
        <w:spacing w:before="0" w:beforeAutospacing="0" w:after="0" w:afterAutospacing="0" w:line="360" w:lineRule="auto"/>
        <w:ind w:right="-388" w:rightChars="-185" w:firstLine="472" w:firstLineChars="196"/>
        <w:jc w:val="both"/>
        <w:rPr>
          <w:rFonts w:ascii="Times New Roman" w:hAnsi="Times New Roman"/>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5</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学科知识</w:t>
      </w:r>
    </w:p>
    <w:p w14:paraId="41A0A0E3">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Cambria Math"/>
          <w:b/>
          <w:color w:val="000000" w:themeColor="text1"/>
          <w14:textFill>
            <w14:solidFill>
              <w14:schemeClr w14:val="tx1"/>
            </w14:solidFill>
          </w14:textFill>
        </w:rPr>
        <w:t>系统化思维</w:t>
      </w:r>
      <w:r>
        <w:rPr>
          <w:rFonts w:hint="eastAsia" w:eastAsia="宋体"/>
          <w:b/>
          <w:color w:val="000000" w:themeColor="text1"/>
          <w14:textFill>
            <w14:solidFill>
              <w14:schemeClr w14:val="tx1"/>
            </w14:solidFill>
          </w14:textFill>
        </w:rPr>
        <w:t>。</w:t>
      </w:r>
      <w:r>
        <w:rPr>
          <w:rFonts w:hint="eastAsia" w:eastAsia="宋体"/>
          <w:color w:val="000000" w:themeColor="text1"/>
          <w14:textFill>
            <w14:solidFill>
              <w14:schemeClr w14:val="tx1"/>
            </w14:solidFill>
          </w14:textFill>
        </w:rPr>
        <w:t>深刻掌</w:t>
      </w:r>
      <w:r>
        <w:rPr>
          <w:rFonts w:eastAsia="宋体"/>
          <w:color w:val="000000" w:themeColor="text1"/>
          <w14:textFill>
            <w14:solidFill>
              <w14:schemeClr w14:val="tx1"/>
            </w14:solidFill>
          </w14:textFill>
        </w:rPr>
        <w:t>握</w:t>
      </w:r>
      <w:r>
        <w:rPr>
          <w:rFonts w:hint="eastAsia" w:eastAsia="宋体"/>
          <w:color w:val="000000" w:themeColor="text1"/>
          <w14:textFill>
            <w14:solidFill>
              <w14:schemeClr w14:val="tx1"/>
            </w14:solidFill>
          </w14:textFill>
        </w:rPr>
        <w:t>新闻理论和传播理论的基础知识，了解新闻传播活动的基本规律，熟知新闻传播活动的基本流程，熟悉各项新闻业务的实践技巧，能够熟练使用新兴媒介技术开展新闻传播领域的各项业务工作。</w:t>
      </w:r>
    </w:p>
    <w:p w14:paraId="367928D6">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跨学科思维。</w:t>
      </w:r>
      <w:r>
        <w:rPr>
          <w:rFonts w:hint="eastAsia" w:eastAsia="宋体"/>
          <w:color w:val="000000" w:themeColor="text1"/>
          <w14:textFill>
            <w14:solidFill>
              <w14:schemeClr w14:val="tx1"/>
            </w14:solidFill>
          </w14:textFill>
        </w:rPr>
        <w:t>具备跨学科的理论视野，能够运用社会科学的调查方法开展新闻调查与采访实践，运用计算机科学、统计学的知识完成数据分析工作，运用经济学基础知识完成特定专业领域的新闻报道。</w:t>
      </w:r>
    </w:p>
    <w:p w14:paraId="78092C51">
      <w:pPr>
        <w:pStyle w:val="4"/>
        <w:tabs>
          <w:tab w:val="left" w:pos="945"/>
          <w:tab w:val="left" w:pos="2052"/>
        </w:tabs>
        <w:spacing w:before="0" w:beforeAutospacing="0" w:after="0" w:afterAutospacing="0" w:line="360" w:lineRule="auto"/>
        <w:ind w:right="-388" w:rightChars="-185" w:firstLine="472" w:firstLineChars="196"/>
        <w:jc w:val="both"/>
        <w:rPr>
          <w:rFonts w:eastAsia="宋体"/>
          <w:b/>
          <w:bCs/>
          <w:color w:val="000000" w:themeColor="text1"/>
          <w14:textFill>
            <w14:solidFill>
              <w14:schemeClr w14:val="tx1"/>
            </w14:solidFill>
          </w14:textFill>
        </w:rPr>
      </w:pPr>
      <w:r>
        <w:rPr>
          <w:rFonts w:eastAsia="宋体"/>
          <w:b/>
          <w:bCs/>
          <w:color w:val="000000" w:themeColor="text1"/>
          <w14:textFill>
            <w14:solidFill>
              <w14:schemeClr w14:val="tx1"/>
            </w14:solidFill>
          </w14:textFill>
        </w:rPr>
        <w:t>6</w:t>
      </w:r>
      <w:r>
        <w:rPr>
          <w:rFonts w:hint="eastAsia" w:eastAsia="宋体"/>
          <w:b/>
          <w:bCs/>
          <w:color w:val="000000" w:themeColor="text1"/>
          <w14:textFill>
            <w14:solidFill>
              <w14:schemeClr w14:val="tx1"/>
            </w14:solidFill>
          </w14:textFill>
        </w:rPr>
        <w:t>．创新能力</w:t>
      </w:r>
    </w:p>
    <w:p w14:paraId="19C0B028">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独立思考能力。</w:t>
      </w:r>
      <w:r>
        <w:rPr>
          <w:rFonts w:hint="eastAsia" w:eastAsia="宋体"/>
          <w:color w:val="000000" w:themeColor="text1"/>
          <w14:textFill>
            <w14:solidFill>
              <w14:schemeClr w14:val="tx1"/>
            </w14:solidFill>
          </w14:textFill>
        </w:rPr>
        <w:t>具有高度的新闻敏感、旺盛的探索意识、创新突破的专业追求，能够运用新闻专业思维从社会生活中发掘新颖的、有重要价值的新闻选题，并设计具有创新性的新闻角度进行报道。</w:t>
      </w:r>
    </w:p>
    <w:p w14:paraId="64BD1334">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深度调查能力。</w:t>
      </w:r>
      <w:r>
        <w:rPr>
          <w:rFonts w:hint="eastAsia" w:eastAsia="宋体"/>
          <w:color w:val="000000" w:themeColor="text1"/>
          <w14:textFill>
            <w14:solidFill>
              <w14:schemeClr w14:val="tx1"/>
            </w14:solidFill>
          </w14:textFill>
        </w:rPr>
        <w:t>能够对新闻活动中获取的新闻线索进行有效甄别，对获取的新闻素材进行充分核实，并从已有的新闻线索和新闻素材中进一步发掘出有价值的线索和资料，深度还原事实面貌、揭示新闻真相。</w:t>
      </w:r>
    </w:p>
    <w:p w14:paraId="46CD6794">
      <w:pPr>
        <w:pStyle w:val="4"/>
        <w:tabs>
          <w:tab w:val="left" w:pos="945"/>
          <w:tab w:val="left" w:pos="2052"/>
        </w:tabs>
        <w:spacing w:before="0" w:beforeAutospacing="0" w:after="0" w:afterAutospacing="0" w:line="360" w:lineRule="auto"/>
        <w:ind w:right="-388" w:rightChars="-185" w:firstLine="472" w:firstLineChars="196"/>
        <w:jc w:val="both"/>
        <w:rPr>
          <w:rFonts w:eastAsia="宋体"/>
          <w:b/>
          <w:bCs/>
          <w:color w:val="FF0000"/>
        </w:rPr>
      </w:pPr>
      <w:r>
        <w:rPr>
          <w:rFonts w:eastAsia="宋体"/>
          <w:b/>
          <w:bCs/>
          <w:color w:val="FF0000"/>
        </w:rPr>
        <w:t>7</w:t>
      </w:r>
      <w:r>
        <w:rPr>
          <w:rFonts w:hint="eastAsia" w:eastAsia="宋体"/>
          <w:b/>
          <w:bCs/>
          <w:color w:val="FF0000"/>
        </w:rPr>
        <w:t>．沟通合作</w:t>
      </w:r>
    </w:p>
    <w:p w14:paraId="71C983A1">
      <w:pPr>
        <w:pStyle w:val="4"/>
        <w:tabs>
          <w:tab w:val="left" w:pos="945"/>
          <w:tab w:val="left" w:pos="2052"/>
        </w:tabs>
        <w:spacing w:before="0" w:beforeAutospacing="0" w:after="0" w:afterAutospacing="0" w:line="360" w:lineRule="auto"/>
        <w:ind w:right="-388" w:rightChars="-185" w:firstLine="472" w:firstLineChars="196"/>
        <w:jc w:val="both"/>
        <w:rPr>
          <w:rFonts w:eastAsia="宋体"/>
          <w:color w:val="FF0000"/>
        </w:rPr>
      </w:pPr>
      <w:r>
        <w:rPr>
          <w:rFonts w:eastAsia="宋体" w:cs="Cambria Math"/>
          <w:b/>
          <w:color w:val="FF0000"/>
        </w:rPr>
        <w:t>①</w:t>
      </w:r>
      <w:r>
        <w:rPr>
          <w:rFonts w:hint="eastAsia" w:eastAsia="宋体" w:cs="宋体"/>
          <w:b/>
          <w:color w:val="FF0000"/>
        </w:rPr>
        <w:t>沟通能力。</w:t>
      </w:r>
      <w:r>
        <w:rPr>
          <w:rFonts w:hint="eastAsia" w:eastAsia="宋体"/>
          <w:color w:val="FF0000"/>
        </w:rPr>
        <w:t>能通过口头和书面方式就新闻采访的主题与采访对象进行卓有成效的沟通交流，有针对性地引导采访对象提供与采访主题相关的新闻材料。</w:t>
      </w:r>
    </w:p>
    <w:p w14:paraId="18206791">
      <w:pPr>
        <w:pStyle w:val="4"/>
        <w:widowControl w:val="0"/>
        <w:tabs>
          <w:tab w:val="left" w:pos="624"/>
          <w:tab w:val="left" w:pos="900"/>
          <w:tab w:val="left" w:pos="1704"/>
        </w:tabs>
        <w:spacing w:before="0" w:beforeAutospacing="0" w:after="0" w:afterAutospacing="0" w:line="360" w:lineRule="auto"/>
        <w:ind w:right="-388" w:rightChars="-185" w:firstLine="472" w:firstLineChars="196"/>
        <w:jc w:val="both"/>
        <w:rPr>
          <w:rFonts w:eastAsia="宋体"/>
          <w:b/>
          <w:bCs/>
          <w:color w:val="FF0000"/>
        </w:rPr>
      </w:pPr>
      <w:r>
        <w:rPr>
          <w:rFonts w:eastAsia="宋体" w:cs="Cambria Math"/>
          <w:b/>
          <w:color w:val="FF0000"/>
        </w:rPr>
        <w:t>②</w:t>
      </w:r>
      <w:r>
        <w:rPr>
          <w:rFonts w:hint="eastAsia" w:eastAsia="宋体" w:cs="宋体"/>
          <w:b/>
          <w:color w:val="FF0000"/>
        </w:rPr>
        <w:t>协调能力。</w:t>
      </w:r>
      <w:r>
        <w:rPr>
          <w:rFonts w:hint="eastAsia" w:eastAsia="宋体" w:cs="宋体"/>
          <w:bCs/>
          <w:color w:val="FF0000"/>
        </w:rPr>
        <w:t>具备团队合作精神，具有一定的组织领导、协调指挥能力和冲突处理能力，能够促成团队成员之间的合理分工与高效协作，推动团队任务的完成</w:t>
      </w:r>
      <w:r>
        <w:rPr>
          <w:rFonts w:hint="eastAsia" w:eastAsia="宋体"/>
          <w:b/>
          <w:bCs/>
          <w:color w:val="FF0000"/>
        </w:rPr>
        <w:t>。</w:t>
      </w:r>
    </w:p>
    <w:p w14:paraId="74D9433C">
      <w:pPr>
        <w:pStyle w:val="4"/>
        <w:widowControl w:val="0"/>
        <w:tabs>
          <w:tab w:val="left" w:pos="624"/>
          <w:tab w:val="left" w:pos="900"/>
          <w:tab w:val="left" w:pos="1704"/>
        </w:tabs>
        <w:spacing w:before="0" w:beforeAutospacing="0" w:after="0" w:afterAutospacing="0" w:line="360" w:lineRule="auto"/>
        <w:ind w:right="-388" w:rightChars="-185" w:firstLine="472" w:firstLineChars="196"/>
        <w:jc w:val="both"/>
        <w:rPr>
          <w:rFonts w:eastAsia="宋体" w:cs="宋体"/>
          <w:bCs/>
          <w:color w:val="FF0000"/>
        </w:rPr>
      </w:pPr>
      <w:r>
        <w:rPr>
          <w:rFonts w:hint="eastAsia" w:eastAsia="宋体" w:cs="Cambria Math"/>
          <w:b/>
          <w:color w:val="FF0000"/>
        </w:rPr>
        <w:t>③劳动</w:t>
      </w:r>
      <w:r>
        <w:rPr>
          <w:rFonts w:hint="eastAsia" w:eastAsia="宋体" w:cs="宋体"/>
          <w:b/>
          <w:color w:val="FF0000"/>
        </w:rPr>
        <w:t>能力。</w:t>
      </w:r>
      <w:r>
        <w:rPr>
          <w:rFonts w:hint="eastAsia" w:eastAsia="宋体" w:cs="宋体"/>
          <w:bCs/>
          <w:color w:val="FF0000"/>
        </w:rPr>
        <w:t>通过参加各类劳动教育方面的理论和实践活动，具备正确的劳动观和健康的体质和良好的心态。</w:t>
      </w:r>
    </w:p>
    <w:p w14:paraId="6715626C">
      <w:pPr>
        <w:pStyle w:val="4"/>
        <w:widowControl w:val="0"/>
        <w:tabs>
          <w:tab w:val="left" w:pos="624"/>
          <w:tab w:val="left" w:pos="900"/>
          <w:tab w:val="left" w:pos="1704"/>
        </w:tabs>
        <w:spacing w:before="0" w:beforeAutospacing="0" w:after="0" w:afterAutospacing="0" w:line="360" w:lineRule="auto"/>
        <w:ind w:right="-388" w:rightChars="-185" w:firstLine="472" w:firstLineChars="196"/>
        <w:jc w:val="both"/>
        <w:rPr>
          <w:rFonts w:eastAsia="宋体"/>
          <w:b/>
          <w:bCs/>
          <w:color w:val="FF0000"/>
        </w:rPr>
      </w:pPr>
      <w:r>
        <w:rPr>
          <w:rFonts w:eastAsia="宋体"/>
          <w:b/>
          <w:bCs/>
          <w:color w:val="000000" w:themeColor="text1"/>
          <w14:textFill>
            <w14:solidFill>
              <w14:schemeClr w14:val="tx1"/>
            </w14:solidFill>
          </w14:textFill>
        </w:rPr>
        <w:t>8</w:t>
      </w:r>
      <w:r>
        <w:rPr>
          <w:rFonts w:hint="eastAsia" w:eastAsia="宋体"/>
          <w:b/>
          <w:bCs/>
          <w:color w:val="000000" w:themeColor="text1"/>
          <w14:textFill>
            <w14:solidFill>
              <w14:schemeClr w14:val="tx1"/>
            </w14:solidFill>
          </w14:textFill>
        </w:rPr>
        <w:t>．国际视野</w:t>
      </w:r>
    </w:p>
    <w:p w14:paraId="1FC82CB7">
      <w:pPr>
        <w:pStyle w:val="4"/>
        <w:tabs>
          <w:tab w:val="left" w:pos="900"/>
          <w:tab w:val="left" w:pos="1704"/>
        </w:tabs>
        <w:spacing w:before="0" w:beforeAutospacing="0" w:after="0" w:afterAutospacing="0" w:line="360" w:lineRule="auto"/>
        <w:ind w:right="-388" w:rightChars="-185" w:firstLine="472" w:firstLineChars="196"/>
        <w:jc w:val="both"/>
        <w:rPr>
          <w:rFonts w:eastAsia="宋体"/>
          <w:color w:val="000000" w:themeColor="text1"/>
          <w:highlight w:val="yellow"/>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跨文化视野。</w:t>
      </w:r>
      <w:r>
        <w:rPr>
          <w:rFonts w:hint="eastAsia" w:eastAsia="宋体" w:cs="宋体"/>
          <w:bCs/>
          <w:color w:val="000000" w:themeColor="text1"/>
          <w14:textFill>
            <w14:solidFill>
              <w14:schemeClr w14:val="tx1"/>
            </w14:solidFill>
          </w14:textFill>
        </w:rPr>
        <w:t>包容世界各国不同文化，了解各国文化差异，理解他国民众的社会习俗和社会心理特征，掌握跨文化交流与沟通的基本策略。</w:t>
      </w:r>
    </w:p>
    <w:p w14:paraId="7C04F452">
      <w:pPr>
        <w:pStyle w:val="4"/>
        <w:tabs>
          <w:tab w:val="left" w:pos="900"/>
          <w:tab w:val="left" w:pos="1704"/>
        </w:tabs>
        <w:spacing w:before="0" w:beforeAutospacing="0" w:after="0" w:afterAutospacing="0" w:line="360" w:lineRule="auto"/>
        <w:ind w:right="-388" w:rightChars="-185" w:firstLine="472" w:firstLineChars="196"/>
        <w:jc w:val="both"/>
        <w:rPr>
          <w:rFonts w:eastAsia="宋体" w:cs="宋体"/>
          <w:bCs/>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②</w:t>
      </w:r>
      <w:r>
        <w:rPr>
          <w:rFonts w:hint="eastAsia" w:eastAsia="宋体" w:cs="宋体"/>
          <w:b/>
          <w:color w:val="000000" w:themeColor="text1"/>
          <w14:textFill>
            <w14:solidFill>
              <w14:schemeClr w14:val="tx1"/>
            </w14:solidFill>
          </w14:textFill>
        </w:rPr>
        <w:t>国际传播能力。</w:t>
      </w:r>
      <w:r>
        <w:rPr>
          <w:rFonts w:hint="eastAsia" w:eastAsia="宋体" w:cs="宋体"/>
          <w:bCs/>
          <w:color w:val="000000" w:themeColor="text1"/>
          <w14:textFill>
            <w14:solidFill>
              <w14:schemeClr w14:val="tx1"/>
            </w14:solidFill>
          </w14:textFill>
        </w:rPr>
        <w:t>具有较好的外语应用能力，能够根据传播对象所在国的社会文化背景设计有效的传播策略，采用贴近不同区域、不同国家、不同群体受众的精准传播方式，为推动中国故事和中国声音的全球化表达、区域化表达、分众化表达提供专业能力支持。</w:t>
      </w:r>
    </w:p>
    <w:p w14:paraId="5906BC1F">
      <w:pPr>
        <w:pStyle w:val="4"/>
        <w:tabs>
          <w:tab w:val="left" w:pos="993"/>
          <w:tab w:val="left" w:pos="6405"/>
        </w:tabs>
        <w:spacing w:before="0" w:beforeAutospacing="0" w:after="0" w:afterAutospacing="0" w:line="360" w:lineRule="auto"/>
        <w:ind w:right="-388" w:rightChars="-185" w:firstLine="472" w:firstLineChars="196"/>
        <w:jc w:val="both"/>
        <w:rPr>
          <w:rFonts w:eastAsia="宋体"/>
          <w:b/>
          <w:bCs/>
          <w:color w:val="000000" w:themeColor="text1"/>
          <w14:textFill>
            <w14:solidFill>
              <w14:schemeClr w14:val="tx1"/>
            </w14:solidFill>
          </w14:textFill>
        </w:rPr>
      </w:pPr>
      <w:r>
        <w:rPr>
          <w:rFonts w:eastAsia="宋体"/>
          <w:b/>
          <w:bCs/>
          <w:color w:val="000000" w:themeColor="text1"/>
          <w14:textFill>
            <w14:solidFill>
              <w14:schemeClr w14:val="tx1"/>
            </w14:solidFill>
          </w14:textFill>
        </w:rPr>
        <w:t>9</w:t>
      </w:r>
      <w:r>
        <w:rPr>
          <w:rFonts w:hint="eastAsia" w:eastAsia="宋体"/>
          <w:b/>
          <w:bCs/>
          <w:color w:val="000000" w:themeColor="text1"/>
          <w14:textFill>
            <w14:solidFill>
              <w14:schemeClr w14:val="tx1"/>
            </w14:solidFill>
          </w14:textFill>
        </w:rPr>
        <w:t>．持续发展</w:t>
      </w:r>
    </w:p>
    <w:p w14:paraId="01E77597">
      <w:pPr>
        <w:pStyle w:val="4"/>
        <w:tabs>
          <w:tab w:val="left" w:pos="900"/>
          <w:tab w:val="left" w:pos="1704"/>
        </w:tabs>
        <w:spacing w:before="0" w:beforeAutospacing="0" w:after="0" w:afterAutospacing="0" w:line="360" w:lineRule="auto"/>
        <w:ind w:right="-388" w:rightChars="-185" w:firstLine="472" w:firstLineChars="196"/>
        <w:jc w:val="both"/>
        <w:rPr>
          <w:rFonts w:eastAsia="宋体" w:cs="宋体"/>
          <w:b/>
          <w:color w:val="000000" w:themeColor="text1"/>
          <w14:textFill>
            <w14:solidFill>
              <w14:schemeClr w14:val="tx1"/>
            </w14:solidFill>
          </w14:textFill>
        </w:rPr>
      </w:pPr>
      <w:r>
        <w:rPr>
          <w:rFonts w:eastAsia="宋体" w:cs="Cambria Math"/>
          <w:b/>
          <w:color w:val="000000" w:themeColor="text1"/>
          <w14:textFill>
            <w14:solidFill>
              <w14:schemeClr w14:val="tx1"/>
            </w14:solidFill>
          </w14:textFill>
        </w:rPr>
        <w:t>①</w:t>
      </w:r>
      <w:r>
        <w:rPr>
          <w:rFonts w:hint="eastAsia" w:eastAsia="宋体" w:cs="宋体"/>
          <w:b/>
          <w:color w:val="000000" w:themeColor="text1"/>
          <w14:textFill>
            <w14:solidFill>
              <w14:schemeClr w14:val="tx1"/>
            </w14:solidFill>
          </w14:textFill>
        </w:rPr>
        <w:t>自主学习能力。</w:t>
      </w:r>
      <w:r>
        <w:rPr>
          <w:rFonts w:hint="eastAsia" w:eastAsia="宋体" w:cs="宋体"/>
          <w:bCs/>
          <w:color w:val="000000" w:themeColor="text1"/>
          <w14:textFill>
            <w14:solidFill>
              <w14:schemeClr w14:val="tx1"/>
            </w14:solidFill>
          </w14:textFill>
        </w:rPr>
        <w:t>具有持续学习新闻传播前沿理论的兴趣，具有拥抱新兴媒介技术、探索新型传播方式的耐心和勇气。敢于面对持续性的技术变革给传媒业带来的冲击和挑战，不断探索和学习新技术、新方法、新理论，把终身学习作为职业生涯发展的推动力。</w:t>
      </w:r>
    </w:p>
    <w:p w14:paraId="218F7F13">
      <w:pPr>
        <w:pStyle w:val="4"/>
        <w:tabs>
          <w:tab w:val="left" w:pos="900"/>
          <w:tab w:val="left" w:pos="1704"/>
        </w:tabs>
        <w:spacing w:before="0" w:beforeAutospacing="0" w:after="0" w:afterAutospacing="0" w:line="360" w:lineRule="auto"/>
        <w:ind w:right="-388" w:rightChars="-185" w:firstLine="472" w:firstLineChars="196"/>
        <w:jc w:val="both"/>
        <w:rPr>
          <w:rFonts w:eastAsia="宋体" w:cs="宋体"/>
          <w:b/>
          <w:color w:val="000000" w:themeColor="text1"/>
          <w14:textFill>
            <w14:solidFill>
              <w14:schemeClr w14:val="tx1"/>
            </w14:solidFill>
          </w14:textFill>
        </w:rPr>
        <w:sectPr>
          <w:pgSz w:w="11905" w:h="16840"/>
          <w:pgMar w:top="1134" w:right="1416" w:bottom="850" w:left="1424" w:header="0" w:footer="0" w:gutter="0"/>
          <w:cols w:space="720" w:num="1"/>
        </w:sectPr>
      </w:pPr>
      <w:r>
        <w:rPr>
          <w:rFonts w:eastAsia="宋体" w:cs="Cambria Math"/>
          <w:b/>
          <w:color w:val="000000" w:themeColor="text1"/>
          <w14:textFill>
            <w14:solidFill>
              <w14:schemeClr w14:val="tx1"/>
            </w14:solidFill>
          </w14:textFill>
        </w:rPr>
        <w:t>②</w:t>
      </w:r>
      <w:r>
        <w:rPr>
          <w:rFonts w:hint="eastAsia" w:eastAsia="宋体" w:cs="Cambria Math"/>
          <w:b/>
          <w:color w:val="000000" w:themeColor="text1"/>
          <w14:textFill>
            <w14:solidFill>
              <w14:schemeClr w14:val="tx1"/>
            </w14:solidFill>
          </w14:textFill>
        </w:rPr>
        <w:t>批判性思维</w:t>
      </w:r>
      <w:r>
        <w:rPr>
          <w:rFonts w:hint="eastAsia" w:eastAsia="宋体"/>
          <w:b/>
          <w:color w:val="000000" w:themeColor="text1"/>
          <w14:textFill>
            <w14:solidFill>
              <w14:schemeClr w14:val="tx1"/>
            </w14:solidFill>
          </w14:textFill>
        </w:rPr>
        <w:t>。</w:t>
      </w:r>
      <w:r>
        <w:rPr>
          <w:rFonts w:hint="eastAsia" w:eastAsia="宋体"/>
          <w:bCs/>
          <w:color w:val="FF0000"/>
        </w:rPr>
        <w:t>学会运用批判性思维从多个角度思考问题，并找出最有效的解决方案。具备会提问且深入探究事物本质的质疑能力、具备能根据已有的信息和逻辑规律，得出合理结论的推理能力；</w:t>
      </w:r>
      <w:r>
        <w:rPr>
          <w:rFonts w:hint="eastAsia" w:eastAsia="宋体" w:cs="宋体"/>
          <w:bCs/>
          <w:color w:val="FF0000"/>
        </w:rPr>
        <w:t>具备</w:t>
      </w:r>
      <w:r>
        <w:rPr>
          <w:rFonts w:hint="eastAsia" w:eastAsia="宋体"/>
          <w:bCs/>
          <w:color w:val="FF0000"/>
        </w:rPr>
        <w:t>在面对各种信息和观点时，能够进行客观、准确的判断能力。</w:t>
      </w:r>
    </w:p>
    <w:p w14:paraId="677F7B7C">
      <w:pPr>
        <w:spacing w:before="1" w:line="367" w:lineRule="auto"/>
        <w:ind w:right="12" w:firstLine="486"/>
        <w:rPr>
          <w:rFonts w:ascii="宋体" w:hAnsi="宋体" w:eastAsia="宋体" w:cs="宋体"/>
          <w:color w:val="000000" w:themeColor="text1"/>
          <w:sz w:val="24"/>
          <w:szCs w:val="24"/>
          <w14:textFill>
            <w14:solidFill>
              <w14:schemeClr w14:val="tx1"/>
            </w14:solidFill>
          </w14:textFill>
        </w:rPr>
      </w:pPr>
      <w:r>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t>三</w:t>
      </w:r>
      <w:r>
        <w:rPr>
          <w:rFonts w:ascii="黑体" w:hAnsi="黑体" w:eastAsia="黑体" w:cs="黑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、毕业学分要求</w:t>
      </w:r>
    </w:p>
    <w:p w14:paraId="36CDCE71">
      <w:pPr>
        <w:spacing w:before="1" w:line="367" w:lineRule="auto"/>
        <w:ind w:right="12" w:firstLine="486"/>
        <w:rPr>
          <w:rFonts w:ascii="宋体" w:hAnsi="宋体" w:eastAsia="宋体" w:cs="宋体"/>
          <w:color w:val="000000" w:themeColor="text1"/>
          <w:spacing w:val="-5"/>
          <w:sz w:val="24"/>
          <w:szCs w:val="24"/>
          <w14:textFill>
            <w14:solidFill>
              <w14:schemeClr w14:val="tx1"/>
            </w14:solidFill>
          </w14:textFill>
        </w:rPr>
      </w:pPr>
      <w:r>
        <w:rPr>
          <w:rFonts w:ascii="宋体" w:hAnsi="宋体" w:eastAsia="宋体" w:cs="宋体"/>
          <w:color w:val="000000" w:themeColor="text1"/>
          <w:spacing w:val="-32"/>
          <w:sz w:val="24"/>
          <w:szCs w:val="24"/>
          <w14:textFill>
            <w14:solidFill>
              <w14:schemeClr w14:val="tx1"/>
            </w14:solidFill>
          </w14:textFill>
        </w:rPr>
        <w:t>1.</w:t>
      </w:r>
      <w:r>
        <w:rPr>
          <w:rFonts w:ascii="宋体" w:hAnsi="宋体" w:eastAsia="宋体" w:cs="宋体"/>
          <w:color w:val="000000" w:themeColor="text1"/>
          <w:spacing w:val="-16"/>
          <w:sz w:val="24"/>
          <w:szCs w:val="24"/>
          <w14:textFill>
            <w14:solidFill>
              <w14:schemeClr w14:val="tx1"/>
            </w14:solidFill>
          </w14:textFill>
        </w:rPr>
        <w:t>毕业最低要求161学分，其中课堂教学143学分，实践教学环节18学分（</w:t>
      </w:r>
      <w:r>
        <w:rPr>
          <w:rFonts w:hint="eastAsia" w:ascii="宋体" w:hAnsi="宋体" w:eastAsia="宋体" w:cs="宋体"/>
          <w:color w:val="000000" w:themeColor="text1"/>
          <w:spacing w:val="-16"/>
          <w:sz w:val="24"/>
          <w:szCs w:val="24"/>
          <w:lang w:eastAsia="zh-Hans"/>
          <w14:textFill>
            <w14:solidFill>
              <w14:schemeClr w14:val="tx1"/>
            </w14:solidFill>
          </w14:textFill>
        </w:rPr>
        <w:t>包含劳动教育</w:t>
      </w:r>
      <w:r>
        <w:rPr>
          <w:rFonts w:ascii="宋体" w:hAnsi="宋体" w:eastAsia="宋体" w:cs="宋体"/>
          <w:color w:val="000000" w:themeColor="text1"/>
          <w:spacing w:val="-16"/>
          <w:sz w:val="24"/>
          <w:szCs w:val="24"/>
          <w:lang w:eastAsia="zh-Hans"/>
          <w14:textFill>
            <w14:solidFill>
              <w14:schemeClr w14:val="tx1"/>
            </w14:solidFill>
          </w14:textFill>
        </w:rPr>
        <w:t>1</w:t>
      </w:r>
      <w:r>
        <w:rPr>
          <w:rFonts w:hint="eastAsia" w:ascii="宋体" w:hAnsi="宋体" w:eastAsia="宋体" w:cs="宋体"/>
          <w:color w:val="000000" w:themeColor="text1"/>
          <w:spacing w:val="-16"/>
          <w:sz w:val="24"/>
          <w:szCs w:val="24"/>
          <w:lang w:eastAsia="zh-Hans"/>
          <w14:textFill>
            <w14:solidFill>
              <w14:schemeClr w14:val="tx1"/>
            </w14:solidFill>
          </w14:textFill>
        </w:rPr>
        <w:t>学分</w:t>
      </w:r>
      <w:r>
        <w:rPr>
          <w:rFonts w:ascii="宋体" w:hAnsi="宋体" w:eastAsia="宋体" w:cs="宋体"/>
          <w:color w:val="000000" w:themeColor="text1"/>
          <w:spacing w:val="-16"/>
          <w:sz w:val="24"/>
          <w:szCs w:val="24"/>
          <w:lang w:eastAsia="zh-Hans"/>
          <w14:textFill>
            <w14:solidFill>
              <w14:schemeClr w14:val="tx1"/>
            </w14:solidFill>
          </w14:textFill>
        </w:rPr>
        <w:t>）</w:t>
      </w:r>
      <w:r>
        <w:rPr>
          <w:rFonts w:ascii="宋体" w:hAnsi="宋体" w:eastAsia="宋体" w:cs="宋体"/>
          <w:color w:val="000000" w:themeColor="text1"/>
          <w:spacing w:val="-16"/>
          <w:sz w:val="24"/>
          <w:szCs w:val="24"/>
          <w14:textFill>
            <w14:solidFill>
              <w14:schemeClr w14:val="tx1"/>
            </w14:solidFill>
          </w14:textFill>
        </w:rPr>
        <w:t>，学分</w:t>
      </w:r>
      <w:r>
        <w:rPr>
          <w:rFonts w:ascii="宋体" w:hAnsi="宋体" w:eastAsia="宋体" w:cs="宋体"/>
          <w:color w:val="000000" w:themeColor="text1"/>
          <w:spacing w:val="-7"/>
          <w:sz w:val="24"/>
          <w:szCs w:val="24"/>
          <w14:textFill>
            <w14:solidFill>
              <w14:schemeClr w14:val="tx1"/>
            </w14:solidFill>
          </w14:textFill>
        </w:rPr>
        <w:t>构</w:t>
      </w:r>
      <w:r>
        <w:rPr>
          <w:rFonts w:ascii="宋体" w:hAnsi="宋体" w:eastAsia="宋体" w:cs="宋体"/>
          <w:color w:val="000000" w:themeColor="text1"/>
          <w:spacing w:val="-5"/>
          <w:sz w:val="24"/>
          <w:szCs w:val="24"/>
          <w14:textFill>
            <w14:solidFill>
              <w14:schemeClr w14:val="tx1"/>
            </w14:solidFill>
          </w14:textFill>
        </w:rPr>
        <w:t>成参见如下表。</w:t>
      </w:r>
    </w:p>
    <w:p w14:paraId="0A82BA03">
      <w:pPr>
        <w:spacing w:before="1" w:line="367" w:lineRule="auto"/>
        <w:ind w:right="12" w:firstLine="486"/>
        <w:rPr>
          <w:rFonts w:ascii="宋体" w:hAnsi="宋体" w:eastAsia="宋体" w:cs="宋体"/>
          <w:color w:val="000000" w:themeColor="text1"/>
          <w:spacing w:val="-5"/>
          <w:sz w:val="24"/>
          <w:szCs w:val="24"/>
          <w14:textFill>
            <w14:solidFill>
              <w14:schemeClr w14:val="tx1"/>
            </w14:solidFill>
          </w14:textFill>
        </w:rPr>
      </w:pPr>
      <w:r>
        <w:rPr>
          <w:rFonts w:ascii="宋体" w:hAnsi="宋体" w:eastAsia="宋体" w:cs="宋体"/>
          <w:color w:val="000000" w:themeColor="text1"/>
          <w:spacing w:val="-5"/>
          <w:sz w:val="24"/>
          <w:szCs w:val="24"/>
          <w14:textFill>
            <w14:solidFill>
              <w14:schemeClr w14:val="tx1"/>
            </w14:solidFill>
          </w14:textFill>
        </w:rPr>
        <w:t>2.</w:t>
      </w:r>
      <w:r>
        <w:rPr>
          <w:rFonts w:hint="eastAsia" w:ascii="宋体" w:hAnsi="宋体" w:eastAsia="宋体" w:cs="宋体"/>
          <w:color w:val="000000" w:themeColor="text1"/>
          <w:spacing w:val="-5"/>
          <w:sz w:val="24"/>
          <w:szCs w:val="24"/>
          <w14:textFill>
            <w14:solidFill>
              <w14:schemeClr w14:val="tx1"/>
            </w14:solidFill>
          </w14:textFill>
        </w:rPr>
        <w:t>通识选修</w:t>
      </w:r>
      <w:r>
        <w:rPr>
          <w:rFonts w:ascii="宋体" w:hAnsi="宋体" w:eastAsia="宋体" w:cs="宋体"/>
          <w:color w:val="000000" w:themeColor="text1"/>
          <w:spacing w:val="-5"/>
          <w:sz w:val="24"/>
          <w:szCs w:val="24"/>
          <w14:textFill>
            <w14:solidFill>
              <w14:schemeClr w14:val="tx1"/>
            </w14:solidFill>
          </w14:textFill>
        </w:rPr>
        <w:t xml:space="preserve"> 12 </w:t>
      </w:r>
      <w:r>
        <w:rPr>
          <w:rFonts w:hint="eastAsia" w:ascii="宋体" w:hAnsi="宋体" w:eastAsia="宋体" w:cs="宋体"/>
          <w:color w:val="000000" w:themeColor="text1"/>
          <w:spacing w:val="-5"/>
          <w:sz w:val="24"/>
          <w:szCs w:val="24"/>
          <w14:textFill>
            <w14:solidFill>
              <w14:schemeClr w14:val="tx1"/>
            </w14:solidFill>
          </w14:textFill>
        </w:rPr>
        <w:t>学分中，“经济</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管理</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法律”模块不少于</w:t>
      </w:r>
      <w:r>
        <w:rPr>
          <w:rFonts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学分，“创新</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创意</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创业”模块不少于</w:t>
      </w:r>
      <w:r>
        <w:rPr>
          <w:rFonts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学分，</w:t>
      </w:r>
      <w:r>
        <w:rPr>
          <w:rFonts w:ascii="宋体" w:hAnsi="宋体" w:eastAsia="宋体" w:cs="宋体"/>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自然</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工程</w:t>
      </w:r>
      <w:r>
        <w:rPr>
          <w:rFonts w:ascii="Cambria Math" w:hAnsi="Cambria Math" w:eastAsia="宋体" w:cs="Cambria Math"/>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技术”模块不少于</w:t>
      </w:r>
      <w:r>
        <w:rPr>
          <w:rFonts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学分，需修读五史</w:t>
      </w:r>
      <w:r>
        <w:rPr>
          <w:rFonts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学分，大一学年需修读公共艺术课程</w:t>
      </w:r>
      <w:r>
        <w:rPr>
          <w:rFonts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学分。</w:t>
      </w:r>
    </w:p>
    <w:p w14:paraId="15AEFB1B">
      <w:pPr>
        <w:spacing w:line="149" w:lineRule="exact"/>
        <w:rPr>
          <w:color w:val="000000" w:themeColor="text1"/>
          <w14:textFill>
            <w14:solidFill>
              <w14:schemeClr w14:val="tx1"/>
            </w14:solidFill>
          </w14:textFill>
        </w:rPr>
      </w:pPr>
    </w:p>
    <w:tbl>
      <w:tblPr>
        <w:tblStyle w:val="9"/>
        <w:tblW w:w="8965"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1"/>
        <w:gridCol w:w="616"/>
        <w:gridCol w:w="709"/>
        <w:gridCol w:w="3118"/>
        <w:gridCol w:w="1133"/>
        <w:gridCol w:w="849"/>
        <w:gridCol w:w="1909"/>
      </w:tblGrid>
      <w:tr w14:paraId="45199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5074" w:type="dxa"/>
            <w:gridSpan w:val="4"/>
          </w:tcPr>
          <w:p w14:paraId="01D687A6">
            <w:pPr>
              <w:spacing w:before="168" w:line="220" w:lineRule="auto"/>
              <w:ind w:left="212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pacing w:val="-1"/>
                <w14:textOutline w14:w="2667" w14:cap="flat" w14:cmpd="sng" w14:algn="ctr">
                  <w14:solidFill>
                    <w14:srgbClr w14:val="000000"/>
                  </w14:solidFill>
                  <w14:prstDash w14:val="solid"/>
                  <w14:miter w14:val="0"/>
                </w14:textOutline>
                <w14:textFill>
                  <w14:solidFill>
                    <w14:schemeClr w14:val="tx1"/>
                  </w14:solidFill>
                </w14:textFill>
              </w:rPr>
              <w:t>程类别</w:t>
            </w:r>
          </w:p>
        </w:tc>
        <w:tc>
          <w:tcPr>
            <w:tcW w:w="1133" w:type="dxa"/>
          </w:tcPr>
          <w:p w14:paraId="29A3F702">
            <w:pPr>
              <w:spacing w:before="168" w:line="220" w:lineRule="auto"/>
              <w:ind w:left="26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6"/>
                <w14:textOutline w14:w="2667"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3"/>
                <w14:textOutline w14:w="2667" w14:cap="flat" w14:cmpd="sng" w14:algn="ctr">
                  <w14:solidFill>
                    <w14:srgbClr w14:val="000000"/>
                  </w14:solidFill>
                  <w14:prstDash w14:val="solid"/>
                  <w14:miter w14:val="0"/>
                </w14:textOutline>
                <w14:textFill>
                  <w14:solidFill>
                    <w14:schemeClr w14:val="tx1"/>
                  </w14:solidFill>
                </w14:textFill>
              </w:rPr>
              <w:t>分数</w:t>
            </w:r>
          </w:p>
        </w:tc>
        <w:tc>
          <w:tcPr>
            <w:tcW w:w="849" w:type="dxa"/>
          </w:tcPr>
          <w:p w14:paraId="61D7DFA0">
            <w:pPr>
              <w:spacing w:before="34" w:line="238" w:lineRule="auto"/>
              <w:ind w:left="22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所占</w:t>
            </w:r>
          </w:p>
          <w:p w14:paraId="14BE2009">
            <w:pPr>
              <w:spacing w:line="217" w:lineRule="auto"/>
              <w:ind w:left="24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8"/>
                <w14:textOutline w14:w="2667" w14:cap="flat" w14:cmpd="sng" w14:algn="ctr">
                  <w14:solidFill>
                    <w14:srgbClr w14:val="000000"/>
                  </w14:solidFill>
                  <w14:prstDash w14:val="solid"/>
                  <w14:miter w14:val="0"/>
                </w14:textOutline>
                <w14:textFill>
                  <w14:solidFill>
                    <w14:schemeClr w14:val="tx1"/>
                  </w14:solidFill>
                </w14:textFill>
              </w:rPr>
              <w:t>比</w:t>
            </w:r>
            <w:r>
              <w:rPr>
                <w:rFonts w:ascii="宋体" w:hAnsi="宋体" w:eastAsia="宋体" w:cs="宋体"/>
                <w:color w:val="000000" w:themeColor="text1"/>
                <w:spacing w:val="-7"/>
                <w14:textOutline w14:w="2667" w14:cap="flat" w14:cmpd="sng" w14:algn="ctr">
                  <w14:solidFill>
                    <w14:srgbClr w14:val="000000"/>
                  </w14:solidFill>
                  <w14:prstDash w14:val="solid"/>
                  <w14:miter w14:val="0"/>
                </w14:textOutline>
                <w14:textFill>
                  <w14:solidFill>
                    <w14:schemeClr w14:val="tx1"/>
                  </w14:solidFill>
                </w14:textFill>
              </w:rPr>
              <w:t>例</w:t>
            </w:r>
          </w:p>
        </w:tc>
        <w:tc>
          <w:tcPr>
            <w:tcW w:w="1909" w:type="dxa"/>
          </w:tcPr>
          <w:p w14:paraId="73EA1C37">
            <w:pPr>
              <w:spacing w:before="168" w:line="221" w:lineRule="auto"/>
              <w:ind w:left="75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Outline w14:w="2667" w14:cap="flat" w14:cmpd="sng" w14:algn="ctr">
                  <w14:solidFill>
                    <w14:srgbClr w14:val="000000"/>
                  </w14:solidFill>
                  <w14:prstDash w14:val="solid"/>
                  <w14:miter w14:val="0"/>
                </w14:textOutline>
                <w14:textFill>
                  <w14:solidFill>
                    <w14:schemeClr w14:val="tx1"/>
                  </w14:solidFill>
                </w14:textFill>
              </w:rPr>
              <w:t>备</w:t>
            </w: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注</w:t>
            </w:r>
          </w:p>
        </w:tc>
      </w:tr>
      <w:tr w14:paraId="447201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631" w:type="dxa"/>
            <w:vMerge w:val="restart"/>
            <w:tcBorders>
              <w:bottom w:val="nil"/>
            </w:tcBorders>
            <w:textDirection w:val="tbRlV"/>
          </w:tcPr>
          <w:p w14:paraId="5E7DB792">
            <w:pPr>
              <w:spacing w:before="209" w:line="209" w:lineRule="auto"/>
              <w:ind w:left="124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0"/>
                <w14:textFill>
                  <w14:solidFill>
                    <w14:schemeClr w14:val="tx1"/>
                  </w14:solidFill>
                </w14:textFill>
              </w:rPr>
              <w:t>课 堂 教 学</w:t>
            </w:r>
          </w:p>
        </w:tc>
        <w:tc>
          <w:tcPr>
            <w:tcW w:w="616" w:type="dxa"/>
            <w:vMerge w:val="restart"/>
            <w:tcBorders>
              <w:bottom w:val="nil"/>
            </w:tcBorders>
            <w:textDirection w:val="tbRlV"/>
          </w:tcPr>
          <w:p w14:paraId="5CE4E729">
            <w:pPr>
              <w:spacing w:before="202" w:line="209" w:lineRule="auto"/>
              <w:ind w:left="20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8"/>
                <w14:textFill>
                  <w14:solidFill>
                    <w14:schemeClr w14:val="tx1"/>
                  </w14:solidFill>
                </w14:textFill>
              </w:rPr>
              <w:t>必</w:t>
            </w:r>
            <w:r>
              <w:rPr>
                <w:rFonts w:ascii="宋体" w:hAnsi="宋体" w:eastAsia="宋体" w:cs="宋体"/>
                <w:color w:val="000000" w:themeColor="text1"/>
                <w:spacing w:val="-17"/>
                <w14:textFill>
                  <w14:solidFill>
                    <w14:schemeClr w14:val="tx1"/>
                  </w14:solidFill>
                </w14:textFill>
              </w:rPr>
              <w:t xml:space="preserve"> 修 课</w:t>
            </w:r>
          </w:p>
        </w:tc>
        <w:tc>
          <w:tcPr>
            <w:tcW w:w="3827" w:type="dxa"/>
            <w:gridSpan w:val="2"/>
          </w:tcPr>
          <w:p w14:paraId="77BC27E1">
            <w:pPr>
              <w:spacing w:before="51" w:line="220" w:lineRule="auto"/>
              <w:ind w:left="139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普通</w:t>
            </w:r>
            <w:r>
              <w:rPr>
                <w:rFonts w:ascii="宋体" w:hAnsi="宋体" w:eastAsia="宋体" w:cs="宋体"/>
                <w:color w:val="000000" w:themeColor="text1"/>
                <w:spacing w:val="-1"/>
                <w14:textFill>
                  <w14:solidFill>
                    <w14:schemeClr w14:val="tx1"/>
                  </w14:solidFill>
                </w14:textFill>
              </w:rPr>
              <w:t>共同课</w:t>
            </w:r>
          </w:p>
        </w:tc>
        <w:tc>
          <w:tcPr>
            <w:tcW w:w="1133" w:type="dxa"/>
          </w:tcPr>
          <w:p w14:paraId="3BFB7429">
            <w:pPr>
              <w:spacing w:before="84" w:line="185" w:lineRule="auto"/>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1"/>
                <w14:textFill>
                  <w14:solidFill>
                    <w14:schemeClr w14:val="tx1"/>
                  </w14:solidFill>
                </w14:textFill>
              </w:rPr>
              <w:t>4</w:t>
            </w:r>
            <w:r>
              <w:rPr>
                <w:rFonts w:ascii="宋体" w:hAnsi="宋体" w:eastAsia="宋体" w:cs="宋体"/>
                <w:color w:val="000000" w:themeColor="text1"/>
                <w:spacing w:val="-1"/>
                <w14:textFill>
                  <w14:solidFill>
                    <w14:schemeClr w14:val="tx1"/>
                  </w14:solidFill>
                </w14:textFill>
              </w:rPr>
              <w:t>2</w:t>
            </w:r>
          </w:p>
        </w:tc>
        <w:tc>
          <w:tcPr>
            <w:tcW w:w="849" w:type="dxa"/>
          </w:tcPr>
          <w:p w14:paraId="5B82C599">
            <w:pPr>
              <w:spacing w:before="84" w:line="185" w:lineRule="auto"/>
              <w:ind w:left="17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26</w:t>
            </w:r>
            <w:r>
              <w:rPr>
                <w:rFonts w:hint="eastAsia" w:ascii="宋体" w:hAnsi="宋体" w:eastAsia="宋体" w:cs="宋体"/>
                <w:color w:val="000000" w:themeColor="text1"/>
                <w:spacing w:val="-2"/>
                <w:lang w:eastAsia="zh-Hans"/>
                <w14:textFill>
                  <w14:solidFill>
                    <w14:schemeClr w14:val="tx1"/>
                  </w14:solidFill>
                </w14:textFill>
              </w:rPr>
              <w:t>.</w:t>
            </w:r>
            <w:r>
              <w:rPr>
                <w:rFonts w:ascii="宋体" w:hAnsi="宋体" w:eastAsia="宋体" w:cs="宋体"/>
                <w:color w:val="000000" w:themeColor="text1"/>
                <w:spacing w:val="-2"/>
                <w:lang w:eastAsia="zh-Hans"/>
                <w14:textFill>
                  <w14:solidFill>
                    <w14:schemeClr w14:val="tx1"/>
                  </w14:solidFill>
                </w14:textFill>
              </w:rPr>
              <w:t>0</w:t>
            </w:r>
            <w:r>
              <w:rPr>
                <w:rFonts w:ascii="宋体" w:hAnsi="宋体" w:eastAsia="宋体" w:cs="宋体"/>
                <w:color w:val="000000" w:themeColor="text1"/>
                <w:spacing w:val="-1"/>
                <w14:textFill>
                  <w14:solidFill>
                    <w14:schemeClr w14:val="tx1"/>
                  </w14:solidFill>
                </w14:textFill>
              </w:rPr>
              <w:t>%</w:t>
            </w:r>
          </w:p>
        </w:tc>
        <w:tc>
          <w:tcPr>
            <w:tcW w:w="1909" w:type="dxa"/>
          </w:tcPr>
          <w:p w14:paraId="76D665E6">
            <w:pPr>
              <w:spacing w:before="52" w:line="220" w:lineRule="auto"/>
              <w:ind w:left="42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3"/>
                <w14:textFill>
                  <w14:solidFill>
                    <w14:schemeClr w14:val="tx1"/>
                  </w14:solidFill>
                </w14:textFill>
              </w:rPr>
              <w:t>≥41</w:t>
            </w:r>
            <w:r>
              <w:rPr>
                <w:rFonts w:ascii="宋体" w:hAnsi="宋体" w:eastAsia="宋体" w:cs="宋体"/>
                <w:color w:val="000000" w:themeColor="text1"/>
                <w:spacing w:val="-9"/>
                <w14:textFill>
                  <w14:solidFill>
                    <w14:schemeClr w14:val="tx1"/>
                  </w14:solidFill>
                </w14:textFill>
              </w:rPr>
              <w:t>学分</w:t>
            </w:r>
          </w:p>
        </w:tc>
      </w:tr>
      <w:tr w14:paraId="64717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31" w:type="dxa"/>
            <w:vMerge w:val="continue"/>
            <w:tcBorders>
              <w:top w:val="nil"/>
              <w:bottom w:val="nil"/>
            </w:tcBorders>
            <w:textDirection w:val="tbRlV"/>
          </w:tcPr>
          <w:p w14:paraId="7BCA17E2">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27E09127">
            <w:pPr>
              <w:rPr>
                <w:color w:val="000000" w:themeColor="text1"/>
                <w14:textFill>
                  <w14:solidFill>
                    <w14:schemeClr w14:val="tx1"/>
                  </w14:solidFill>
                </w14:textFill>
              </w:rPr>
            </w:pPr>
          </w:p>
        </w:tc>
        <w:tc>
          <w:tcPr>
            <w:tcW w:w="3827" w:type="dxa"/>
            <w:gridSpan w:val="2"/>
          </w:tcPr>
          <w:p w14:paraId="3AE1F85C">
            <w:pPr>
              <w:spacing w:before="98" w:line="219" w:lineRule="auto"/>
              <w:ind w:left="1395"/>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学</w:t>
            </w:r>
            <w:r>
              <w:rPr>
                <w:rFonts w:ascii="宋体" w:hAnsi="宋体" w:eastAsia="宋体" w:cs="宋体"/>
                <w:color w:val="000000" w:themeColor="text1"/>
                <w:spacing w:val="-2"/>
                <w14:textFill>
                  <w14:solidFill>
                    <w14:schemeClr w14:val="tx1"/>
                  </w14:solidFill>
                </w14:textFill>
              </w:rPr>
              <w:t>科共同课</w:t>
            </w:r>
          </w:p>
        </w:tc>
        <w:tc>
          <w:tcPr>
            <w:tcW w:w="1133" w:type="dxa"/>
          </w:tcPr>
          <w:p w14:paraId="0C726DBA">
            <w:pPr>
              <w:spacing w:before="131" w:line="185" w:lineRule="auto"/>
              <w:ind w:left="48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7"/>
                <w14:textFill>
                  <w14:solidFill>
                    <w14:schemeClr w14:val="tx1"/>
                  </w14:solidFill>
                </w14:textFill>
              </w:rPr>
              <w:t>1</w:t>
            </w:r>
            <w:r>
              <w:rPr>
                <w:rFonts w:ascii="宋体" w:hAnsi="宋体" w:eastAsia="宋体" w:cs="宋体"/>
                <w:color w:val="000000" w:themeColor="text1"/>
                <w:spacing w:val="-6"/>
                <w14:textFill>
                  <w14:solidFill>
                    <w14:schemeClr w14:val="tx1"/>
                  </w14:solidFill>
                </w14:textFill>
              </w:rPr>
              <w:t>9</w:t>
            </w:r>
          </w:p>
        </w:tc>
        <w:tc>
          <w:tcPr>
            <w:tcW w:w="849" w:type="dxa"/>
          </w:tcPr>
          <w:p w14:paraId="2C872F02">
            <w:pPr>
              <w:spacing w:before="130" w:line="187" w:lineRule="auto"/>
              <w:ind w:left="18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5"/>
                <w14:textFill>
                  <w14:solidFill>
                    <w14:schemeClr w14:val="tx1"/>
                  </w14:solidFill>
                </w14:textFill>
              </w:rPr>
              <w:t>1</w:t>
            </w:r>
            <w:r>
              <w:rPr>
                <w:rFonts w:ascii="宋体" w:hAnsi="宋体" w:eastAsia="宋体" w:cs="宋体"/>
                <w:color w:val="000000" w:themeColor="text1"/>
                <w:spacing w:val="-4"/>
                <w14:textFill>
                  <w14:solidFill>
                    <w14:schemeClr w14:val="tx1"/>
                  </w14:solidFill>
                </w14:textFill>
              </w:rPr>
              <w:t>1.8%</w:t>
            </w:r>
          </w:p>
        </w:tc>
        <w:tc>
          <w:tcPr>
            <w:tcW w:w="1909" w:type="dxa"/>
          </w:tcPr>
          <w:p w14:paraId="4487CCC5">
            <w:pPr>
              <w:rPr>
                <w:color w:val="000000" w:themeColor="text1"/>
                <w14:textFill>
                  <w14:solidFill>
                    <w14:schemeClr w14:val="tx1"/>
                  </w14:solidFill>
                </w14:textFill>
              </w:rPr>
            </w:pPr>
          </w:p>
        </w:tc>
      </w:tr>
      <w:tr w14:paraId="28AC9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631" w:type="dxa"/>
            <w:vMerge w:val="continue"/>
            <w:tcBorders>
              <w:top w:val="nil"/>
              <w:bottom w:val="nil"/>
            </w:tcBorders>
            <w:textDirection w:val="tbRlV"/>
          </w:tcPr>
          <w:p w14:paraId="2CD7ABB1">
            <w:pPr>
              <w:rPr>
                <w:color w:val="000000" w:themeColor="text1"/>
                <w14:textFill>
                  <w14:solidFill>
                    <w14:schemeClr w14:val="tx1"/>
                  </w14:solidFill>
                </w14:textFill>
              </w:rPr>
            </w:pPr>
          </w:p>
        </w:tc>
        <w:tc>
          <w:tcPr>
            <w:tcW w:w="616" w:type="dxa"/>
            <w:vMerge w:val="continue"/>
            <w:tcBorders>
              <w:top w:val="nil"/>
            </w:tcBorders>
            <w:textDirection w:val="tbRlV"/>
          </w:tcPr>
          <w:p w14:paraId="3327BE00">
            <w:pPr>
              <w:rPr>
                <w:color w:val="000000" w:themeColor="text1"/>
                <w14:textFill>
                  <w14:solidFill>
                    <w14:schemeClr w14:val="tx1"/>
                  </w14:solidFill>
                </w14:textFill>
              </w:rPr>
            </w:pPr>
          </w:p>
        </w:tc>
        <w:tc>
          <w:tcPr>
            <w:tcW w:w="3827" w:type="dxa"/>
            <w:gridSpan w:val="2"/>
          </w:tcPr>
          <w:p w14:paraId="5B41C4CA">
            <w:pPr>
              <w:spacing w:before="102" w:line="220" w:lineRule="auto"/>
              <w:ind w:left="139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专业核心</w:t>
            </w:r>
            <w:r>
              <w:rPr>
                <w:rFonts w:ascii="宋体" w:hAnsi="宋体" w:eastAsia="宋体" w:cs="宋体"/>
                <w:color w:val="000000" w:themeColor="text1"/>
                <w:spacing w:val="-1"/>
                <w14:textFill>
                  <w14:solidFill>
                    <w14:schemeClr w14:val="tx1"/>
                  </w14:solidFill>
                </w14:textFill>
              </w:rPr>
              <w:t>课</w:t>
            </w:r>
          </w:p>
        </w:tc>
        <w:tc>
          <w:tcPr>
            <w:tcW w:w="1133" w:type="dxa"/>
          </w:tcPr>
          <w:p w14:paraId="306C0FC3">
            <w:pPr>
              <w:spacing w:before="135" w:line="185" w:lineRule="auto"/>
              <w:ind w:left="47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3</w:t>
            </w:r>
            <w:r>
              <w:rPr>
                <w:rFonts w:ascii="宋体" w:hAnsi="宋体" w:eastAsia="宋体" w:cs="宋体"/>
                <w:color w:val="000000" w:themeColor="text1"/>
                <w:spacing w:val="-3"/>
                <w14:textFill>
                  <w14:solidFill>
                    <w14:schemeClr w14:val="tx1"/>
                  </w14:solidFill>
                </w14:textFill>
              </w:rPr>
              <w:t>3</w:t>
            </w:r>
          </w:p>
        </w:tc>
        <w:tc>
          <w:tcPr>
            <w:tcW w:w="849" w:type="dxa"/>
          </w:tcPr>
          <w:p w14:paraId="4BB8C588">
            <w:pPr>
              <w:spacing w:before="135" w:line="185" w:lineRule="auto"/>
              <w:ind w:left="17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2</w:t>
            </w:r>
            <w:r>
              <w:rPr>
                <w:rFonts w:ascii="宋体" w:hAnsi="宋体" w:eastAsia="宋体" w:cs="宋体"/>
                <w:color w:val="000000" w:themeColor="text1"/>
                <w:spacing w:val="-1"/>
                <w14:textFill>
                  <w14:solidFill>
                    <w14:schemeClr w14:val="tx1"/>
                  </w14:solidFill>
                </w14:textFill>
              </w:rPr>
              <w:t>0.5%</w:t>
            </w:r>
          </w:p>
        </w:tc>
        <w:tc>
          <w:tcPr>
            <w:tcW w:w="1909" w:type="dxa"/>
          </w:tcPr>
          <w:p w14:paraId="632C90FF">
            <w:pPr>
              <w:rPr>
                <w:color w:val="000000" w:themeColor="text1"/>
                <w14:textFill>
                  <w14:solidFill>
                    <w14:schemeClr w14:val="tx1"/>
                  </w14:solidFill>
                </w14:textFill>
              </w:rPr>
            </w:pPr>
          </w:p>
        </w:tc>
      </w:tr>
      <w:tr w14:paraId="4B488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31" w:type="dxa"/>
            <w:vMerge w:val="continue"/>
            <w:tcBorders>
              <w:top w:val="nil"/>
              <w:bottom w:val="nil"/>
            </w:tcBorders>
            <w:textDirection w:val="tbRlV"/>
          </w:tcPr>
          <w:p w14:paraId="3E9E399F">
            <w:pPr>
              <w:rPr>
                <w:color w:val="000000" w:themeColor="text1"/>
                <w14:textFill>
                  <w14:solidFill>
                    <w14:schemeClr w14:val="tx1"/>
                  </w14:solidFill>
                </w14:textFill>
              </w:rPr>
            </w:pPr>
          </w:p>
        </w:tc>
        <w:tc>
          <w:tcPr>
            <w:tcW w:w="616" w:type="dxa"/>
            <w:vMerge w:val="restart"/>
            <w:tcBorders>
              <w:bottom w:val="nil"/>
            </w:tcBorders>
            <w:textDirection w:val="tbRlV"/>
          </w:tcPr>
          <w:p w14:paraId="2E9834A8">
            <w:pPr>
              <w:spacing w:before="202" w:line="209" w:lineRule="auto"/>
              <w:ind w:left="86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0"/>
                <w14:textFill>
                  <w14:solidFill>
                    <w14:schemeClr w14:val="tx1"/>
                  </w14:solidFill>
                </w14:textFill>
              </w:rPr>
              <w:t>选</w:t>
            </w:r>
            <w:r>
              <w:rPr>
                <w:rFonts w:ascii="宋体" w:hAnsi="宋体" w:eastAsia="宋体" w:cs="宋体"/>
                <w:color w:val="000000" w:themeColor="text1"/>
                <w:spacing w:val="37"/>
                <w14:textFill>
                  <w14:solidFill>
                    <w14:schemeClr w14:val="tx1"/>
                  </w14:solidFill>
                </w14:textFill>
              </w:rPr>
              <w:t xml:space="preserve"> 修 课</w:t>
            </w:r>
          </w:p>
        </w:tc>
        <w:tc>
          <w:tcPr>
            <w:tcW w:w="709" w:type="dxa"/>
            <w:vMerge w:val="restart"/>
            <w:tcBorders>
              <w:bottom w:val="nil"/>
            </w:tcBorders>
          </w:tcPr>
          <w:p w14:paraId="253172E7">
            <w:pPr>
              <w:spacing w:before="40" w:line="220" w:lineRule="auto"/>
              <w:ind w:left="14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3"/>
                <w14:textFill>
                  <w14:solidFill>
                    <w14:schemeClr w14:val="tx1"/>
                  </w14:solidFill>
                </w14:textFill>
              </w:rPr>
              <w:t>专</w:t>
            </w:r>
            <w:r>
              <w:rPr>
                <w:rFonts w:ascii="宋体" w:hAnsi="宋体" w:eastAsia="宋体" w:cs="宋体"/>
                <w:color w:val="000000" w:themeColor="text1"/>
                <w:spacing w:val="-2"/>
                <w14:textFill>
                  <w14:solidFill>
                    <w14:schemeClr w14:val="tx1"/>
                  </w14:solidFill>
                </w14:textFill>
              </w:rPr>
              <w:t>业</w:t>
            </w:r>
          </w:p>
          <w:p w14:paraId="2A89A02C">
            <w:pPr>
              <w:spacing w:before="20" w:line="220" w:lineRule="auto"/>
              <w:ind w:left="14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选修</w:t>
            </w:r>
          </w:p>
          <w:p w14:paraId="120CEBE3">
            <w:pPr>
              <w:spacing w:before="22" w:line="221" w:lineRule="auto"/>
              <w:ind w:left="25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课</w:t>
            </w:r>
          </w:p>
        </w:tc>
        <w:tc>
          <w:tcPr>
            <w:tcW w:w="3118" w:type="dxa"/>
          </w:tcPr>
          <w:p w14:paraId="6B4FD8A7">
            <w:pPr>
              <w:spacing w:before="30" w:line="217" w:lineRule="auto"/>
              <w:ind w:left="93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方向</w:t>
            </w:r>
            <w:r>
              <w:rPr>
                <w:rFonts w:ascii="宋体" w:hAnsi="宋体" w:eastAsia="宋体" w:cs="宋体"/>
                <w:color w:val="000000" w:themeColor="text1"/>
                <w:spacing w:val="-1"/>
                <w14:textFill>
                  <w14:solidFill>
                    <w14:schemeClr w14:val="tx1"/>
                  </w14:solidFill>
                </w14:textFill>
              </w:rPr>
              <w:t>一：技能</w:t>
            </w:r>
          </w:p>
        </w:tc>
        <w:tc>
          <w:tcPr>
            <w:tcW w:w="1133" w:type="dxa"/>
            <w:vMerge w:val="restart"/>
            <w:tcBorders>
              <w:bottom w:val="nil"/>
            </w:tcBorders>
          </w:tcPr>
          <w:p w14:paraId="2A672A02">
            <w:pPr>
              <w:spacing w:line="274" w:lineRule="auto"/>
              <w:rPr>
                <w:color w:val="000000" w:themeColor="text1"/>
                <w14:textFill>
                  <w14:solidFill>
                    <w14:schemeClr w14:val="tx1"/>
                  </w14:solidFill>
                </w14:textFill>
              </w:rPr>
            </w:pPr>
          </w:p>
          <w:p w14:paraId="1AE929F8">
            <w:pPr>
              <w:spacing w:before="68" w:line="185" w:lineRule="auto"/>
              <w:ind w:left="47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33</w:t>
            </w:r>
          </w:p>
        </w:tc>
        <w:tc>
          <w:tcPr>
            <w:tcW w:w="849" w:type="dxa"/>
            <w:vMerge w:val="restart"/>
            <w:tcBorders>
              <w:bottom w:val="nil"/>
            </w:tcBorders>
          </w:tcPr>
          <w:p w14:paraId="4CE57DE3">
            <w:pPr>
              <w:spacing w:line="273" w:lineRule="auto"/>
              <w:rPr>
                <w:color w:val="000000" w:themeColor="text1"/>
                <w14:textFill>
                  <w14:solidFill>
                    <w14:schemeClr w14:val="tx1"/>
                  </w14:solidFill>
                </w14:textFill>
              </w:rPr>
            </w:pPr>
          </w:p>
          <w:p w14:paraId="0D35F311">
            <w:pPr>
              <w:spacing w:before="68" w:line="187" w:lineRule="auto"/>
              <w:ind w:left="17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20</w:t>
            </w:r>
            <w:r>
              <w:rPr>
                <w:rFonts w:hint="eastAsia" w:ascii="宋体" w:hAnsi="宋体" w:eastAsia="宋体" w:cs="宋体"/>
                <w:color w:val="000000" w:themeColor="text1"/>
                <w:lang w:eastAsia="zh-Hans"/>
                <w14:textFill>
                  <w14:solidFill>
                    <w14:schemeClr w14:val="tx1"/>
                  </w14:solidFill>
                </w14:textFill>
              </w:rPr>
              <w:t>.</w:t>
            </w:r>
            <w:r>
              <w:rPr>
                <w:rFonts w:ascii="宋体" w:hAnsi="宋体" w:eastAsia="宋体" w:cs="宋体"/>
                <w:color w:val="000000" w:themeColor="text1"/>
                <w:lang w:eastAsia="zh-Hans"/>
                <w14:textFill>
                  <w14:solidFill>
                    <w14:schemeClr w14:val="tx1"/>
                  </w14:solidFill>
                </w14:textFill>
              </w:rPr>
              <w:t>5</w:t>
            </w:r>
            <w:r>
              <w:rPr>
                <w:rFonts w:ascii="宋体" w:hAnsi="宋体" w:eastAsia="宋体" w:cs="宋体"/>
                <w:color w:val="000000" w:themeColor="text1"/>
                <w14:textFill>
                  <w14:solidFill>
                    <w14:schemeClr w14:val="tx1"/>
                  </w14:solidFill>
                </w14:textFill>
              </w:rPr>
              <w:t>%</w:t>
            </w:r>
          </w:p>
        </w:tc>
        <w:tc>
          <w:tcPr>
            <w:tcW w:w="1909" w:type="dxa"/>
            <w:vMerge w:val="restart"/>
            <w:tcBorders>
              <w:bottom w:val="nil"/>
            </w:tcBorders>
          </w:tcPr>
          <w:p w14:paraId="22F28BE4">
            <w:pPr>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hint="eastAsia" w:ascii="宋体" w:hAnsi="宋体" w:cs="宋体"/>
                <w:color w:val="000000" w:themeColor="text1"/>
                <w:sz w:val="18"/>
                <w:szCs w:val="18"/>
                <w14:textFill>
                  <w14:solidFill>
                    <w14:schemeClr w14:val="tx1"/>
                  </w14:solidFill>
                </w14:textFill>
              </w:rPr>
              <w:t>1学期建议修读</w:t>
            </w:r>
            <w:r>
              <w:rPr>
                <w:rFonts w:ascii="宋体" w:hAnsi="宋体" w:cs="宋体"/>
                <w:color w:val="000000" w:themeColor="text1"/>
                <w:sz w:val="18"/>
                <w:szCs w:val="18"/>
                <w14:textFill>
                  <w14:solidFill>
                    <w14:schemeClr w14:val="tx1"/>
                  </w14:solidFill>
                </w14:textFill>
              </w:rPr>
              <w:t>0</w:t>
            </w:r>
            <w:r>
              <w:rPr>
                <w:rFonts w:hint="eastAsia" w:ascii="宋体" w:hAnsi="宋体" w:cs="宋体"/>
                <w:color w:val="000000" w:themeColor="text1"/>
                <w:sz w:val="18"/>
                <w:szCs w:val="18"/>
                <w14:textFill>
                  <w14:solidFill>
                    <w14:schemeClr w14:val="tx1"/>
                  </w14:solidFill>
                </w14:textFill>
              </w:rPr>
              <w:t>学分</w:t>
            </w:r>
          </w:p>
          <w:p w14:paraId="1CC92C75">
            <w:pPr>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ascii="宋体" w:hAnsi="宋体" w:cs="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学期建议修读</w:t>
            </w:r>
            <w:r>
              <w:rPr>
                <w:rFonts w:ascii="宋体" w:hAnsi="宋体" w:cs="宋体"/>
                <w:color w:val="000000" w:themeColor="text1"/>
                <w:sz w:val="18"/>
                <w:szCs w:val="18"/>
                <w14:textFill>
                  <w14:solidFill>
                    <w14:schemeClr w14:val="tx1"/>
                  </w14:solidFill>
                </w14:textFill>
              </w:rPr>
              <w:t>0</w:t>
            </w:r>
            <w:r>
              <w:rPr>
                <w:rFonts w:hint="eastAsia" w:ascii="宋体" w:hAnsi="宋体" w:cs="宋体"/>
                <w:color w:val="000000" w:themeColor="text1"/>
                <w:sz w:val="18"/>
                <w:szCs w:val="18"/>
                <w14:textFill>
                  <w14:solidFill>
                    <w14:schemeClr w14:val="tx1"/>
                  </w14:solidFill>
                </w14:textFill>
              </w:rPr>
              <w:t>学分</w:t>
            </w:r>
          </w:p>
          <w:p w14:paraId="28463284">
            <w:pPr>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hint="eastAsia" w:ascii="宋体" w:hAnsi="宋体" w:cs="宋体"/>
                <w:color w:val="000000" w:themeColor="text1"/>
                <w:sz w:val="18"/>
                <w:szCs w:val="18"/>
                <w14:textFill>
                  <w14:solidFill>
                    <w14:schemeClr w14:val="tx1"/>
                  </w14:solidFill>
                </w14:textFill>
              </w:rPr>
              <w:t>3学期建议修读</w:t>
            </w:r>
            <w:r>
              <w:rPr>
                <w:rFonts w:ascii="宋体" w:hAnsi="宋体" w:cs="宋体"/>
                <w:color w:val="000000" w:themeColor="text1"/>
                <w:sz w:val="18"/>
                <w:szCs w:val="18"/>
                <w14:textFill>
                  <w14:solidFill>
                    <w14:schemeClr w14:val="tx1"/>
                  </w14:solidFill>
                </w14:textFill>
              </w:rPr>
              <w:t>9</w:t>
            </w:r>
            <w:r>
              <w:rPr>
                <w:rFonts w:hint="eastAsia" w:ascii="宋体" w:hAnsi="宋体" w:cs="宋体"/>
                <w:color w:val="000000" w:themeColor="text1"/>
                <w:sz w:val="18"/>
                <w:szCs w:val="18"/>
                <w14:textFill>
                  <w14:solidFill>
                    <w14:schemeClr w14:val="tx1"/>
                  </w14:solidFill>
                </w14:textFill>
              </w:rPr>
              <w:t>学分</w:t>
            </w:r>
          </w:p>
          <w:p w14:paraId="6E153EB9">
            <w:pPr>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ascii="宋体" w:hAnsi="宋体" w:cs="宋体"/>
                <w:color w:val="000000" w:themeColor="text1"/>
                <w:sz w:val="18"/>
                <w:szCs w:val="18"/>
                <w14:textFill>
                  <w14:solidFill>
                    <w14:schemeClr w14:val="tx1"/>
                  </w14:solidFill>
                </w14:textFill>
              </w:rPr>
              <w:t>4</w:t>
            </w:r>
            <w:r>
              <w:rPr>
                <w:rFonts w:hint="eastAsia" w:ascii="宋体" w:hAnsi="宋体" w:cs="宋体"/>
                <w:color w:val="000000" w:themeColor="text1"/>
                <w:sz w:val="18"/>
                <w:szCs w:val="18"/>
                <w14:textFill>
                  <w14:solidFill>
                    <w14:schemeClr w14:val="tx1"/>
                  </w14:solidFill>
                </w14:textFill>
              </w:rPr>
              <w:t>学期建议修读</w:t>
            </w:r>
            <w:r>
              <w:rPr>
                <w:rFonts w:ascii="宋体" w:hAnsi="宋体" w:cs="宋体"/>
                <w:color w:val="000000" w:themeColor="text1"/>
                <w:sz w:val="18"/>
                <w:szCs w:val="18"/>
                <w14:textFill>
                  <w14:solidFill>
                    <w14:schemeClr w14:val="tx1"/>
                  </w14:solidFill>
                </w14:textFill>
              </w:rPr>
              <w:t>9</w:t>
            </w:r>
            <w:r>
              <w:rPr>
                <w:rFonts w:hint="eastAsia" w:ascii="宋体" w:hAnsi="宋体" w:cs="宋体"/>
                <w:color w:val="000000" w:themeColor="text1"/>
                <w:sz w:val="18"/>
                <w:szCs w:val="18"/>
                <w14:textFill>
                  <w14:solidFill>
                    <w14:schemeClr w14:val="tx1"/>
                  </w14:solidFill>
                </w14:textFill>
              </w:rPr>
              <w:t>学分</w:t>
            </w:r>
          </w:p>
          <w:p w14:paraId="61DB7A12">
            <w:pPr>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ascii="宋体" w:hAnsi="宋体" w:cs="宋体"/>
                <w:color w:val="000000" w:themeColor="text1"/>
                <w:sz w:val="18"/>
                <w:szCs w:val="18"/>
                <w14:textFill>
                  <w14:solidFill>
                    <w14:schemeClr w14:val="tx1"/>
                  </w14:solidFill>
                </w14:textFill>
              </w:rPr>
              <w:t>5</w:t>
            </w:r>
            <w:r>
              <w:rPr>
                <w:rFonts w:hint="eastAsia" w:ascii="宋体" w:hAnsi="宋体" w:cs="宋体"/>
                <w:color w:val="000000" w:themeColor="text1"/>
                <w:sz w:val="18"/>
                <w:szCs w:val="18"/>
                <w14:textFill>
                  <w14:solidFill>
                    <w14:schemeClr w14:val="tx1"/>
                  </w14:solidFill>
                </w14:textFill>
              </w:rPr>
              <w:t>学期建议修读</w:t>
            </w:r>
            <w:r>
              <w:rPr>
                <w:rFonts w:ascii="宋体" w:hAnsi="宋体" w:cs="宋体"/>
                <w:color w:val="000000" w:themeColor="text1"/>
                <w:sz w:val="18"/>
                <w:szCs w:val="18"/>
                <w14:textFill>
                  <w14:solidFill>
                    <w14:schemeClr w14:val="tx1"/>
                  </w14:solidFill>
                </w14:textFill>
              </w:rPr>
              <w:t>8</w:t>
            </w:r>
            <w:r>
              <w:rPr>
                <w:rFonts w:hint="eastAsia" w:ascii="宋体" w:hAnsi="宋体" w:cs="宋体"/>
                <w:color w:val="000000" w:themeColor="text1"/>
                <w:sz w:val="18"/>
                <w:szCs w:val="18"/>
                <w14:textFill>
                  <w14:solidFill>
                    <w14:schemeClr w14:val="tx1"/>
                  </w14:solidFill>
                </w14:textFill>
              </w:rPr>
              <w:t>学分</w:t>
            </w:r>
          </w:p>
          <w:p w14:paraId="631B83E1">
            <w:pPr>
              <w:spacing w:before="68" w:line="220" w:lineRule="auto"/>
              <w:rPr>
                <w:rFonts w:ascii="宋体" w:hAnsi="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ascii="宋体" w:hAnsi="宋体" w:cs="宋体"/>
                <w:color w:val="000000" w:themeColor="text1"/>
                <w:sz w:val="18"/>
                <w:szCs w:val="18"/>
                <w14:textFill>
                  <w14:solidFill>
                    <w14:schemeClr w14:val="tx1"/>
                  </w14:solidFill>
                </w14:textFill>
              </w:rPr>
              <w:t>6</w:t>
            </w:r>
            <w:r>
              <w:rPr>
                <w:rFonts w:hint="eastAsia" w:ascii="宋体" w:hAnsi="宋体" w:cs="宋体"/>
                <w:color w:val="000000" w:themeColor="text1"/>
                <w:sz w:val="18"/>
                <w:szCs w:val="18"/>
                <w14:textFill>
                  <w14:solidFill>
                    <w14:schemeClr w14:val="tx1"/>
                  </w14:solidFill>
                </w14:textFill>
              </w:rPr>
              <w:t>学期建议修读</w:t>
            </w:r>
            <w:r>
              <w:rPr>
                <w:rFonts w:ascii="宋体" w:hAnsi="宋体" w:cs="宋体"/>
                <w:color w:val="000000" w:themeColor="text1"/>
                <w:sz w:val="18"/>
                <w:szCs w:val="18"/>
                <w14:textFill>
                  <w14:solidFill>
                    <w14:schemeClr w14:val="tx1"/>
                  </w14:solidFill>
                </w14:textFill>
              </w:rPr>
              <w:t>5</w:t>
            </w:r>
            <w:r>
              <w:rPr>
                <w:rFonts w:hint="eastAsia" w:ascii="宋体" w:hAnsi="宋体" w:cs="宋体"/>
                <w:color w:val="000000" w:themeColor="text1"/>
                <w:sz w:val="18"/>
                <w:szCs w:val="18"/>
                <w14:textFill>
                  <w14:solidFill>
                    <w14:schemeClr w14:val="tx1"/>
                  </w14:solidFill>
                </w14:textFill>
              </w:rPr>
              <w:t>学分</w:t>
            </w:r>
          </w:p>
          <w:p w14:paraId="7D3F7FBA">
            <w:pPr>
              <w:spacing w:before="68" w:line="220" w:lineRule="auto"/>
              <w:rPr>
                <w:rFonts w:ascii="宋体" w:hAnsi="宋体" w:cs="宋体"/>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第</w:t>
            </w:r>
            <w:r>
              <w:rPr>
                <w:rFonts w:ascii="宋体" w:hAnsi="宋体" w:cs="宋体"/>
                <w:color w:val="000000" w:themeColor="text1"/>
                <w:sz w:val="18"/>
                <w:szCs w:val="18"/>
                <w14:textFill>
                  <w14:solidFill>
                    <w14:schemeClr w14:val="tx1"/>
                  </w14:solidFill>
                </w14:textFill>
              </w:rPr>
              <w:t>7</w:t>
            </w:r>
            <w:r>
              <w:rPr>
                <w:rFonts w:hint="eastAsia" w:ascii="宋体" w:hAnsi="宋体" w:cs="宋体"/>
                <w:color w:val="000000" w:themeColor="text1"/>
                <w:sz w:val="18"/>
                <w:szCs w:val="18"/>
                <w14:textFill>
                  <w14:solidFill>
                    <w14:schemeClr w14:val="tx1"/>
                  </w14:solidFill>
                </w14:textFill>
              </w:rPr>
              <w:t>学期建议修读</w:t>
            </w:r>
            <w:r>
              <w:rPr>
                <w:rFonts w:ascii="宋体" w:hAnsi="宋体" w:cs="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学分</w:t>
            </w:r>
          </w:p>
        </w:tc>
      </w:tr>
      <w:tr w14:paraId="52113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631" w:type="dxa"/>
            <w:vMerge w:val="continue"/>
            <w:tcBorders>
              <w:top w:val="nil"/>
              <w:bottom w:val="nil"/>
            </w:tcBorders>
            <w:textDirection w:val="tbRlV"/>
          </w:tcPr>
          <w:p w14:paraId="2FD79D1B">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7B7C14EF">
            <w:pPr>
              <w:rPr>
                <w:color w:val="000000" w:themeColor="text1"/>
                <w14:textFill>
                  <w14:solidFill>
                    <w14:schemeClr w14:val="tx1"/>
                  </w14:solidFill>
                </w14:textFill>
              </w:rPr>
            </w:pPr>
          </w:p>
        </w:tc>
        <w:tc>
          <w:tcPr>
            <w:tcW w:w="709" w:type="dxa"/>
            <w:vMerge w:val="continue"/>
            <w:tcBorders>
              <w:top w:val="nil"/>
              <w:bottom w:val="nil"/>
            </w:tcBorders>
          </w:tcPr>
          <w:p w14:paraId="741A188A">
            <w:pPr>
              <w:rPr>
                <w:color w:val="000000" w:themeColor="text1"/>
                <w14:textFill>
                  <w14:solidFill>
                    <w14:schemeClr w14:val="tx1"/>
                  </w14:solidFill>
                </w14:textFill>
              </w:rPr>
            </w:pPr>
          </w:p>
        </w:tc>
        <w:tc>
          <w:tcPr>
            <w:tcW w:w="3118" w:type="dxa"/>
          </w:tcPr>
          <w:p w14:paraId="21AEDE14">
            <w:pPr>
              <w:spacing w:before="32" w:line="216" w:lineRule="auto"/>
              <w:ind w:left="93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方向</w:t>
            </w:r>
            <w:r>
              <w:rPr>
                <w:rFonts w:ascii="宋体" w:hAnsi="宋体" w:eastAsia="宋体" w:cs="宋体"/>
                <w:color w:val="000000" w:themeColor="text1"/>
                <w:spacing w:val="-1"/>
                <w14:textFill>
                  <w14:solidFill>
                    <w14:schemeClr w14:val="tx1"/>
                  </w14:solidFill>
                </w14:textFill>
              </w:rPr>
              <w:t>二：理论</w:t>
            </w:r>
          </w:p>
        </w:tc>
        <w:tc>
          <w:tcPr>
            <w:tcW w:w="1133" w:type="dxa"/>
            <w:vMerge w:val="continue"/>
            <w:tcBorders>
              <w:top w:val="nil"/>
              <w:bottom w:val="nil"/>
            </w:tcBorders>
          </w:tcPr>
          <w:p w14:paraId="055B05A5">
            <w:pPr>
              <w:rPr>
                <w:color w:val="000000" w:themeColor="text1"/>
                <w14:textFill>
                  <w14:solidFill>
                    <w14:schemeClr w14:val="tx1"/>
                  </w14:solidFill>
                </w14:textFill>
              </w:rPr>
            </w:pPr>
          </w:p>
        </w:tc>
        <w:tc>
          <w:tcPr>
            <w:tcW w:w="849" w:type="dxa"/>
            <w:vMerge w:val="continue"/>
            <w:tcBorders>
              <w:top w:val="nil"/>
              <w:bottom w:val="nil"/>
            </w:tcBorders>
          </w:tcPr>
          <w:p w14:paraId="7E665401">
            <w:pPr>
              <w:rPr>
                <w:color w:val="000000" w:themeColor="text1"/>
                <w14:textFill>
                  <w14:solidFill>
                    <w14:schemeClr w14:val="tx1"/>
                  </w14:solidFill>
                </w14:textFill>
              </w:rPr>
            </w:pPr>
          </w:p>
        </w:tc>
        <w:tc>
          <w:tcPr>
            <w:tcW w:w="1909" w:type="dxa"/>
            <w:vMerge w:val="continue"/>
            <w:tcBorders>
              <w:top w:val="nil"/>
              <w:bottom w:val="nil"/>
            </w:tcBorders>
          </w:tcPr>
          <w:p w14:paraId="0527A6AB">
            <w:pPr>
              <w:rPr>
                <w:color w:val="000000" w:themeColor="text1"/>
                <w14:textFill>
                  <w14:solidFill>
                    <w14:schemeClr w14:val="tx1"/>
                  </w14:solidFill>
                </w14:textFill>
              </w:rPr>
            </w:pPr>
          </w:p>
        </w:tc>
      </w:tr>
      <w:tr w14:paraId="39691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631" w:type="dxa"/>
            <w:vMerge w:val="continue"/>
            <w:tcBorders>
              <w:top w:val="nil"/>
              <w:bottom w:val="nil"/>
            </w:tcBorders>
            <w:textDirection w:val="tbRlV"/>
          </w:tcPr>
          <w:p w14:paraId="18E82F0B">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5B2580C8">
            <w:pPr>
              <w:rPr>
                <w:color w:val="000000" w:themeColor="text1"/>
                <w14:textFill>
                  <w14:solidFill>
                    <w14:schemeClr w14:val="tx1"/>
                  </w14:solidFill>
                </w14:textFill>
              </w:rPr>
            </w:pPr>
          </w:p>
        </w:tc>
        <w:tc>
          <w:tcPr>
            <w:tcW w:w="709" w:type="dxa"/>
            <w:vMerge w:val="continue"/>
            <w:tcBorders>
              <w:top w:val="nil"/>
            </w:tcBorders>
          </w:tcPr>
          <w:p w14:paraId="3CE94B13">
            <w:pPr>
              <w:rPr>
                <w:color w:val="000000" w:themeColor="text1"/>
                <w14:textFill>
                  <w14:solidFill>
                    <w14:schemeClr w14:val="tx1"/>
                  </w14:solidFill>
                </w14:textFill>
              </w:rPr>
            </w:pPr>
          </w:p>
        </w:tc>
        <w:tc>
          <w:tcPr>
            <w:tcW w:w="3118" w:type="dxa"/>
          </w:tcPr>
          <w:p w14:paraId="6BAC3C35">
            <w:pPr>
              <w:spacing w:before="31" w:line="215" w:lineRule="auto"/>
              <w:ind w:left="72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
                <w14:textFill>
                  <w14:solidFill>
                    <w14:schemeClr w14:val="tx1"/>
                  </w14:solidFill>
                </w14:textFill>
              </w:rPr>
              <w:t>方向三：综合知识</w:t>
            </w:r>
          </w:p>
        </w:tc>
        <w:tc>
          <w:tcPr>
            <w:tcW w:w="1133" w:type="dxa"/>
            <w:vMerge w:val="continue"/>
            <w:tcBorders>
              <w:top w:val="nil"/>
            </w:tcBorders>
          </w:tcPr>
          <w:p w14:paraId="44940AAD">
            <w:pPr>
              <w:rPr>
                <w:color w:val="000000" w:themeColor="text1"/>
                <w14:textFill>
                  <w14:solidFill>
                    <w14:schemeClr w14:val="tx1"/>
                  </w14:solidFill>
                </w14:textFill>
              </w:rPr>
            </w:pPr>
          </w:p>
        </w:tc>
        <w:tc>
          <w:tcPr>
            <w:tcW w:w="849" w:type="dxa"/>
            <w:vMerge w:val="continue"/>
            <w:tcBorders>
              <w:top w:val="nil"/>
            </w:tcBorders>
          </w:tcPr>
          <w:p w14:paraId="13535B4A">
            <w:pPr>
              <w:rPr>
                <w:color w:val="000000" w:themeColor="text1"/>
                <w14:textFill>
                  <w14:solidFill>
                    <w14:schemeClr w14:val="tx1"/>
                  </w14:solidFill>
                </w14:textFill>
              </w:rPr>
            </w:pPr>
          </w:p>
        </w:tc>
        <w:tc>
          <w:tcPr>
            <w:tcW w:w="1909" w:type="dxa"/>
            <w:vMerge w:val="continue"/>
            <w:tcBorders>
              <w:top w:val="nil"/>
            </w:tcBorders>
          </w:tcPr>
          <w:p w14:paraId="7BCF731B">
            <w:pPr>
              <w:rPr>
                <w:color w:val="000000" w:themeColor="text1"/>
                <w14:textFill>
                  <w14:solidFill>
                    <w14:schemeClr w14:val="tx1"/>
                  </w14:solidFill>
                </w14:textFill>
              </w:rPr>
            </w:pPr>
          </w:p>
        </w:tc>
      </w:tr>
      <w:tr w14:paraId="7CF88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31" w:type="dxa"/>
            <w:vMerge w:val="continue"/>
            <w:tcBorders>
              <w:top w:val="nil"/>
              <w:bottom w:val="nil"/>
            </w:tcBorders>
            <w:textDirection w:val="tbRlV"/>
          </w:tcPr>
          <w:p w14:paraId="710128A5">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137F43C5">
            <w:pPr>
              <w:rPr>
                <w:color w:val="000000" w:themeColor="text1"/>
                <w14:textFill>
                  <w14:solidFill>
                    <w14:schemeClr w14:val="tx1"/>
                  </w14:solidFill>
                </w14:textFill>
              </w:rPr>
            </w:pPr>
          </w:p>
        </w:tc>
        <w:tc>
          <w:tcPr>
            <w:tcW w:w="709" w:type="dxa"/>
            <w:vMerge w:val="restart"/>
            <w:tcBorders>
              <w:bottom w:val="nil"/>
            </w:tcBorders>
          </w:tcPr>
          <w:p w14:paraId="4B396309">
            <w:pPr>
              <w:spacing w:line="394" w:lineRule="auto"/>
              <w:rPr>
                <w:color w:val="000000" w:themeColor="text1"/>
                <w14:textFill>
                  <w14:solidFill>
                    <w14:schemeClr w14:val="tx1"/>
                  </w14:solidFill>
                </w14:textFill>
              </w:rPr>
            </w:pPr>
          </w:p>
          <w:p w14:paraId="21FB4A31">
            <w:pPr>
              <w:spacing w:before="68" w:line="224" w:lineRule="auto"/>
              <w:ind w:left="14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3"/>
                <w14:textFill>
                  <w14:solidFill>
                    <w14:schemeClr w14:val="tx1"/>
                  </w14:solidFill>
                </w14:textFill>
              </w:rPr>
              <w:t>通</w:t>
            </w:r>
            <w:r>
              <w:rPr>
                <w:rFonts w:ascii="宋体" w:hAnsi="宋体" w:eastAsia="宋体" w:cs="宋体"/>
                <w:color w:val="000000" w:themeColor="text1"/>
                <w:spacing w:val="-2"/>
                <w14:textFill>
                  <w14:solidFill>
                    <w14:schemeClr w14:val="tx1"/>
                  </w14:solidFill>
                </w14:textFill>
              </w:rPr>
              <w:t>识</w:t>
            </w:r>
          </w:p>
          <w:p w14:paraId="535B0424">
            <w:pPr>
              <w:spacing w:before="16" w:line="220" w:lineRule="auto"/>
              <w:ind w:left="14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选修</w:t>
            </w:r>
          </w:p>
          <w:p w14:paraId="4722A91E">
            <w:pPr>
              <w:spacing w:before="21" w:line="221" w:lineRule="auto"/>
              <w:ind w:left="25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课</w:t>
            </w:r>
          </w:p>
        </w:tc>
        <w:tc>
          <w:tcPr>
            <w:tcW w:w="3118" w:type="dxa"/>
          </w:tcPr>
          <w:p w14:paraId="7BA17BAA">
            <w:pPr>
              <w:spacing w:before="32" w:line="215" w:lineRule="auto"/>
              <w:ind w:left="45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4"/>
                <w14:textFill>
                  <w14:solidFill>
                    <w14:schemeClr w14:val="tx1"/>
                  </w14:solidFill>
                </w14:textFill>
              </w:rPr>
              <w:t>模</w:t>
            </w:r>
            <w:r>
              <w:rPr>
                <w:rFonts w:ascii="宋体" w:hAnsi="宋体" w:eastAsia="宋体" w:cs="宋体"/>
                <w:color w:val="000000" w:themeColor="text1"/>
                <w:spacing w:val="-18"/>
                <w14:textFill>
                  <w14:solidFill>
                    <w14:schemeClr w14:val="tx1"/>
                  </w14:solidFill>
                </w14:textFill>
              </w:rPr>
              <w:t xml:space="preserve">块一：经济 </w:t>
            </w:r>
            <w:r>
              <w:rPr>
                <w:color w:val="000000" w:themeColor="text1"/>
                <w:spacing w:val="-18"/>
                <w14:textFill>
                  <w14:solidFill>
                    <w14:schemeClr w14:val="tx1"/>
                  </w14:solidFill>
                </w14:textFill>
              </w:rPr>
              <w:t xml:space="preserve">∙ </w:t>
            </w:r>
            <w:r>
              <w:rPr>
                <w:rFonts w:ascii="宋体" w:hAnsi="宋体" w:eastAsia="宋体" w:cs="宋体"/>
                <w:color w:val="000000" w:themeColor="text1"/>
                <w:spacing w:val="-18"/>
                <w14:textFill>
                  <w14:solidFill>
                    <w14:schemeClr w14:val="tx1"/>
                  </w14:solidFill>
                </w14:textFill>
              </w:rPr>
              <w:t xml:space="preserve">管理 </w:t>
            </w:r>
            <w:r>
              <w:rPr>
                <w:color w:val="000000" w:themeColor="text1"/>
                <w:spacing w:val="-18"/>
                <w14:textFill>
                  <w14:solidFill>
                    <w14:schemeClr w14:val="tx1"/>
                  </w14:solidFill>
                </w14:textFill>
              </w:rPr>
              <w:t>∙</w:t>
            </w:r>
            <w:r>
              <w:rPr>
                <w:rFonts w:ascii="宋体" w:hAnsi="宋体" w:eastAsia="宋体" w:cs="宋体"/>
                <w:color w:val="000000" w:themeColor="text1"/>
                <w:spacing w:val="-18"/>
                <w14:textFill>
                  <w14:solidFill>
                    <w14:schemeClr w14:val="tx1"/>
                  </w14:solidFill>
                </w14:textFill>
              </w:rPr>
              <w:t>法律</w:t>
            </w:r>
          </w:p>
        </w:tc>
        <w:tc>
          <w:tcPr>
            <w:tcW w:w="1133" w:type="dxa"/>
          </w:tcPr>
          <w:p w14:paraId="440AFF99">
            <w:pPr>
              <w:spacing w:before="32" w:line="215" w:lineRule="auto"/>
              <w:ind w:left="43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1"/>
                <w14:textFill>
                  <w14:solidFill>
                    <w14:schemeClr w14:val="tx1"/>
                  </w14:solidFill>
                </w14:textFill>
              </w:rPr>
              <w:t>≥1</w:t>
            </w:r>
          </w:p>
        </w:tc>
        <w:tc>
          <w:tcPr>
            <w:tcW w:w="849" w:type="dxa"/>
            <w:vMerge w:val="restart"/>
            <w:tcBorders>
              <w:bottom w:val="nil"/>
            </w:tcBorders>
          </w:tcPr>
          <w:p w14:paraId="3A173C56">
            <w:pPr>
              <w:spacing w:line="331" w:lineRule="auto"/>
              <w:rPr>
                <w:color w:val="000000" w:themeColor="text1"/>
                <w14:textFill>
                  <w14:solidFill>
                    <w14:schemeClr w14:val="tx1"/>
                  </w14:solidFill>
                </w14:textFill>
              </w:rPr>
            </w:pPr>
          </w:p>
          <w:p w14:paraId="1BCC2C91">
            <w:pPr>
              <w:spacing w:line="332" w:lineRule="auto"/>
              <w:rPr>
                <w:color w:val="000000" w:themeColor="text1"/>
                <w14:textFill>
                  <w14:solidFill>
                    <w14:schemeClr w14:val="tx1"/>
                  </w14:solidFill>
                </w14:textFill>
              </w:rPr>
            </w:pPr>
          </w:p>
          <w:p w14:paraId="74C41CBA">
            <w:pPr>
              <w:spacing w:before="69"/>
              <w:ind w:left="226"/>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5"/>
                <w14:textFill>
                  <w14:solidFill>
                    <w14:schemeClr w14:val="tx1"/>
                  </w14:solidFill>
                </w14:textFill>
              </w:rPr>
              <w:t>7</w:t>
            </w:r>
            <w:r>
              <w:rPr>
                <w:rFonts w:ascii="宋体" w:hAnsi="宋体" w:eastAsia="宋体" w:cs="宋体"/>
                <w:color w:val="000000" w:themeColor="text1"/>
                <w:spacing w:val="-3"/>
                <w14:textFill>
                  <w14:solidFill>
                    <w14:schemeClr w14:val="tx1"/>
                  </w14:solidFill>
                </w14:textFill>
              </w:rPr>
              <w:t>.5%</w:t>
            </w:r>
          </w:p>
        </w:tc>
        <w:tc>
          <w:tcPr>
            <w:tcW w:w="1909" w:type="dxa"/>
            <w:vMerge w:val="restart"/>
            <w:tcBorders>
              <w:bottom w:val="nil"/>
            </w:tcBorders>
          </w:tcPr>
          <w:p w14:paraId="38516205">
            <w:pPr>
              <w:spacing w:line="331" w:lineRule="auto"/>
              <w:rPr>
                <w:color w:val="000000" w:themeColor="text1"/>
                <w14:textFill>
                  <w14:solidFill>
                    <w14:schemeClr w14:val="tx1"/>
                  </w14:solidFill>
                </w14:textFill>
              </w:rPr>
            </w:pPr>
          </w:p>
          <w:p w14:paraId="27D03F0B">
            <w:pPr>
              <w:spacing w:line="332" w:lineRule="auto"/>
              <w:rPr>
                <w:color w:val="000000" w:themeColor="text1"/>
                <w14:textFill>
                  <w14:solidFill>
                    <w14:schemeClr w14:val="tx1"/>
                  </w14:solidFill>
                </w14:textFill>
              </w:rPr>
            </w:pPr>
          </w:p>
          <w:p w14:paraId="0C7EA5EF">
            <w:pPr>
              <w:spacing w:before="68" w:line="220" w:lineRule="auto"/>
              <w:ind w:left="48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7"/>
                <w14:textFill>
                  <w14:solidFill>
                    <w14:schemeClr w14:val="tx1"/>
                  </w14:solidFill>
                </w14:textFill>
              </w:rPr>
              <w:t>共</w:t>
            </w:r>
            <w:r>
              <w:rPr>
                <w:rFonts w:ascii="宋体" w:hAnsi="宋体" w:eastAsia="宋体" w:cs="宋体"/>
                <w:color w:val="000000" w:themeColor="text1"/>
                <w:spacing w:val="-15"/>
                <w14:textFill>
                  <w14:solidFill>
                    <w14:schemeClr w14:val="tx1"/>
                  </w14:solidFill>
                </w14:textFill>
              </w:rPr>
              <w:t xml:space="preserve"> 12 学分</w:t>
            </w:r>
          </w:p>
        </w:tc>
      </w:tr>
      <w:tr w14:paraId="1D945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631" w:type="dxa"/>
            <w:vMerge w:val="continue"/>
            <w:tcBorders>
              <w:top w:val="nil"/>
              <w:bottom w:val="nil"/>
            </w:tcBorders>
            <w:textDirection w:val="tbRlV"/>
          </w:tcPr>
          <w:p w14:paraId="58AC2FA4">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0DEF8A43">
            <w:pPr>
              <w:rPr>
                <w:color w:val="000000" w:themeColor="text1"/>
                <w14:textFill>
                  <w14:solidFill>
                    <w14:schemeClr w14:val="tx1"/>
                  </w14:solidFill>
                </w14:textFill>
              </w:rPr>
            </w:pPr>
          </w:p>
        </w:tc>
        <w:tc>
          <w:tcPr>
            <w:tcW w:w="709" w:type="dxa"/>
            <w:vMerge w:val="continue"/>
            <w:tcBorders>
              <w:top w:val="nil"/>
              <w:bottom w:val="nil"/>
            </w:tcBorders>
          </w:tcPr>
          <w:p w14:paraId="223623FC">
            <w:pPr>
              <w:rPr>
                <w:color w:val="000000" w:themeColor="text1"/>
                <w14:textFill>
                  <w14:solidFill>
                    <w14:schemeClr w14:val="tx1"/>
                  </w14:solidFill>
                </w14:textFill>
              </w:rPr>
            </w:pPr>
          </w:p>
        </w:tc>
        <w:tc>
          <w:tcPr>
            <w:tcW w:w="3118" w:type="dxa"/>
          </w:tcPr>
          <w:p w14:paraId="11778545">
            <w:pPr>
              <w:spacing w:before="33" w:line="215" w:lineRule="auto"/>
              <w:ind w:left="45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3"/>
                <w14:textFill>
                  <w14:solidFill>
                    <w14:schemeClr w14:val="tx1"/>
                  </w14:solidFill>
                </w14:textFill>
              </w:rPr>
              <w:t>模</w:t>
            </w:r>
            <w:r>
              <w:rPr>
                <w:rFonts w:ascii="宋体" w:hAnsi="宋体" w:eastAsia="宋体" w:cs="宋体"/>
                <w:color w:val="000000" w:themeColor="text1"/>
                <w:spacing w:val="-15"/>
                <w14:textFill>
                  <w14:solidFill>
                    <w14:schemeClr w14:val="tx1"/>
                  </w14:solidFill>
                </w14:textFill>
              </w:rPr>
              <w:t xml:space="preserve">块二：创新 </w:t>
            </w:r>
            <w:r>
              <w:rPr>
                <w:color w:val="000000" w:themeColor="text1"/>
                <w:spacing w:val="-15"/>
                <w14:textFill>
                  <w14:solidFill>
                    <w14:schemeClr w14:val="tx1"/>
                  </w14:solidFill>
                </w14:textFill>
              </w:rPr>
              <w:t>∙</w:t>
            </w:r>
            <w:r>
              <w:rPr>
                <w:rFonts w:ascii="宋体" w:hAnsi="宋体" w:eastAsia="宋体" w:cs="宋体"/>
                <w:color w:val="000000" w:themeColor="text1"/>
                <w:spacing w:val="-15"/>
                <w14:textFill>
                  <w14:solidFill>
                    <w14:schemeClr w14:val="tx1"/>
                  </w14:solidFill>
                </w14:textFill>
              </w:rPr>
              <w:t xml:space="preserve">创意 </w:t>
            </w:r>
            <w:r>
              <w:rPr>
                <w:color w:val="000000" w:themeColor="text1"/>
                <w:spacing w:val="-15"/>
                <w14:textFill>
                  <w14:solidFill>
                    <w14:schemeClr w14:val="tx1"/>
                  </w14:solidFill>
                </w14:textFill>
              </w:rPr>
              <w:t>∙</w:t>
            </w:r>
            <w:r>
              <w:rPr>
                <w:rFonts w:ascii="宋体" w:hAnsi="宋体" w:eastAsia="宋体" w:cs="宋体"/>
                <w:color w:val="000000" w:themeColor="text1"/>
                <w:spacing w:val="-15"/>
                <w14:textFill>
                  <w14:solidFill>
                    <w14:schemeClr w14:val="tx1"/>
                  </w14:solidFill>
                </w14:textFill>
              </w:rPr>
              <w:t>创业</w:t>
            </w:r>
          </w:p>
        </w:tc>
        <w:tc>
          <w:tcPr>
            <w:tcW w:w="1133" w:type="dxa"/>
          </w:tcPr>
          <w:p w14:paraId="71551676">
            <w:pPr>
              <w:spacing w:before="33" w:line="215" w:lineRule="auto"/>
              <w:ind w:left="43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1"/>
                <w14:textFill>
                  <w14:solidFill>
                    <w14:schemeClr w14:val="tx1"/>
                  </w14:solidFill>
                </w14:textFill>
              </w:rPr>
              <w:t>≥</w:t>
            </w:r>
            <w:r>
              <w:rPr>
                <w:rFonts w:ascii="宋体" w:hAnsi="宋体" w:eastAsia="宋体" w:cs="宋体"/>
                <w:color w:val="000000" w:themeColor="text1"/>
                <w:spacing w:val="-9"/>
                <w14:textFill>
                  <w14:solidFill>
                    <w14:schemeClr w14:val="tx1"/>
                  </w14:solidFill>
                </w14:textFill>
              </w:rPr>
              <w:t>1</w:t>
            </w:r>
          </w:p>
        </w:tc>
        <w:tc>
          <w:tcPr>
            <w:tcW w:w="849" w:type="dxa"/>
            <w:vMerge w:val="continue"/>
            <w:tcBorders>
              <w:top w:val="nil"/>
              <w:bottom w:val="nil"/>
            </w:tcBorders>
          </w:tcPr>
          <w:p w14:paraId="09D77858">
            <w:pPr>
              <w:rPr>
                <w:color w:val="000000" w:themeColor="text1"/>
                <w14:textFill>
                  <w14:solidFill>
                    <w14:schemeClr w14:val="tx1"/>
                  </w14:solidFill>
                </w14:textFill>
              </w:rPr>
            </w:pPr>
          </w:p>
        </w:tc>
        <w:tc>
          <w:tcPr>
            <w:tcW w:w="1909" w:type="dxa"/>
            <w:vMerge w:val="continue"/>
            <w:tcBorders>
              <w:top w:val="nil"/>
              <w:bottom w:val="nil"/>
            </w:tcBorders>
          </w:tcPr>
          <w:p w14:paraId="388C2B6C">
            <w:pPr>
              <w:rPr>
                <w:color w:val="000000" w:themeColor="text1"/>
                <w14:textFill>
                  <w14:solidFill>
                    <w14:schemeClr w14:val="tx1"/>
                  </w14:solidFill>
                </w14:textFill>
              </w:rPr>
            </w:pPr>
          </w:p>
        </w:tc>
      </w:tr>
      <w:tr w14:paraId="041BF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31" w:type="dxa"/>
            <w:vMerge w:val="continue"/>
            <w:tcBorders>
              <w:top w:val="nil"/>
              <w:bottom w:val="nil"/>
            </w:tcBorders>
            <w:textDirection w:val="tbRlV"/>
          </w:tcPr>
          <w:p w14:paraId="1111BACB">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542E70FA">
            <w:pPr>
              <w:rPr>
                <w:color w:val="000000" w:themeColor="text1"/>
                <w14:textFill>
                  <w14:solidFill>
                    <w14:schemeClr w14:val="tx1"/>
                  </w14:solidFill>
                </w14:textFill>
              </w:rPr>
            </w:pPr>
          </w:p>
        </w:tc>
        <w:tc>
          <w:tcPr>
            <w:tcW w:w="709" w:type="dxa"/>
            <w:vMerge w:val="continue"/>
            <w:tcBorders>
              <w:top w:val="nil"/>
              <w:bottom w:val="nil"/>
            </w:tcBorders>
          </w:tcPr>
          <w:p w14:paraId="52800008">
            <w:pPr>
              <w:rPr>
                <w:color w:val="000000" w:themeColor="text1"/>
                <w14:textFill>
                  <w14:solidFill>
                    <w14:schemeClr w14:val="tx1"/>
                  </w14:solidFill>
                </w14:textFill>
              </w:rPr>
            </w:pPr>
          </w:p>
        </w:tc>
        <w:tc>
          <w:tcPr>
            <w:tcW w:w="3118" w:type="dxa"/>
          </w:tcPr>
          <w:p w14:paraId="4D6C7A88">
            <w:pPr>
              <w:spacing w:before="32" w:line="215" w:lineRule="auto"/>
              <w:ind w:left="45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4"/>
                <w14:textFill>
                  <w14:solidFill>
                    <w14:schemeClr w14:val="tx1"/>
                  </w14:solidFill>
                </w14:textFill>
              </w:rPr>
              <w:t>模</w:t>
            </w:r>
            <w:r>
              <w:rPr>
                <w:rFonts w:ascii="宋体" w:hAnsi="宋体" w:eastAsia="宋体" w:cs="宋体"/>
                <w:color w:val="000000" w:themeColor="text1"/>
                <w:spacing w:val="-18"/>
                <w14:textFill>
                  <w14:solidFill>
                    <w14:schemeClr w14:val="tx1"/>
                  </w14:solidFill>
                </w14:textFill>
              </w:rPr>
              <w:t xml:space="preserve">块三：自然 </w:t>
            </w:r>
            <w:r>
              <w:rPr>
                <w:color w:val="000000" w:themeColor="text1"/>
                <w:spacing w:val="-18"/>
                <w14:textFill>
                  <w14:solidFill>
                    <w14:schemeClr w14:val="tx1"/>
                  </w14:solidFill>
                </w14:textFill>
              </w:rPr>
              <w:t xml:space="preserve">∙ </w:t>
            </w:r>
            <w:r>
              <w:rPr>
                <w:rFonts w:ascii="宋体" w:hAnsi="宋体" w:eastAsia="宋体" w:cs="宋体"/>
                <w:color w:val="000000" w:themeColor="text1"/>
                <w:spacing w:val="-18"/>
                <w14:textFill>
                  <w14:solidFill>
                    <w14:schemeClr w14:val="tx1"/>
                  </w14:solidFill>
                </w14:textFill>
              </w:rPr>
              <w:t xml:space="preserve">工程 </w:t>
            </w:r>
            <w:r>
              <w:rPr>
                <w:color w:val="000000" w:themeColor="text1"/>
                <w:spacing w:val="-18"/>
                <w14:textFill>
                  <w14:solidFill>
                    <w14:schemeClr w14:val="tx1"/>
                  </w14:solidFill>
                </w14:textFill>
              </w:rPr>
              <w:t>∙</w:t>
            </w:r>
            <w:r>
              <w:rPr>
                <w:rFonts w:ascii="宋体" w:hAnsi="宋体" w:eastAsia="宋体" w:cs="宋体"/>
                <w:color w:val="000000" w:themeColor="text1"/>
                <w:spacing w:val="-18"/>
                <w14:textFill>
                  <w14:solidFill>
                    <w14:schemeClr w14:val="tx1"/>
                  </w14:solidFill>
                </w14:textFill>
              </w:rPr>
              <w:t>技术</w:t>
            </w:r>
          </w:p>
        </w:tc>
        <w:tc>
          <w:tcPr>
            <w:tcW w:w="1133" w:type="dxa"/>
            <w:tcBorders>
              <w:bottom w:val="single" w:color="auto" w:sz="4" w:space="0"/>
            </w:tcBorders>
          </w:tcPr>
          <w:p w14:paraId="1F93491B">
            <w:pPr>
              <w:spacing w:before="32" w:line="215" w:lineRule="auto"/>
              <w:ind w:left="43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1"/>
                <w14:textFill>
                  <w14:solidFill>
                    <w14:schemeClr w14:val="tx1"/>
                  </w14:solidFill>
                </w14:textFill>
              </w:rPr>
              <w:t>≥1</w:t>
            </w:r>
          </w:p>
        </w:tc>
        <w:tc>
          <w:tcPr>
            <w:tcW w:w="849" w:type="dxa"/>
            <w:vMerge w:val="continue"/>
            <w:tcBorders>
              <w:top w:val="nil"/>
              <w:bottom w:val="nil"/>
            </w:tcBorders>
          </w:tcPr>
          <w:p w14:paraId="3EA871E2">
            <w:pPr>
              <w:rPr>
                <w:color w:val="000000" w:themeColor="text1"/>
                <w14:textFill>
                  <w14:solidFill>
                    <w14:schemeClr w14:val="tx1"/>
                  </w14:solidFill>
                </w14:textFill>
              </w:rPr>
            </w:pPr>
          </w:p>
        </w:tc>
        <w:tc>
          <w:tcPr>
            <w:tcW w:w="1909" w:type="dxa"/>
            <w:vMerge w:val="continue"/>
            <w:tcBorders>
              <w:top w:val="nil"/>
              <w:bottom w:val="nil"/>
            </w:tcBorders>
          </w:tcPr>
          <w:p w14:paraId="4244585D">
            <w:pPr>
              <w:rPr>
                <w:color w:val="000000" w:themeColor="text1"/>
                <w14:textFill>
                  <w14:solidFill>
                    <w14:schemeClr w14:val="tx1"/>
                  </w14:solidFill>
                </w14:textFill>
              </w:rPr>
            </w:pPr>
          </w:p>
        </w:tc>
      </w:tr>
      <w:tr w14:paraId="2533A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31" w:type="dxa"/>
            <w:vMerge w:val="continue"/>
            <w:tcBorders>
              <w:top w:val="nil"/>
              <w:bottom w:val="nil"/>
            </w:tcBorders>
            <w:textDirection w:val="tbRlV"/>
          </w:tcPr>
          <w:p w14:paraId="273143A9">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630CDE42">
            <w:pPr>
              <w:rPr>
                <w:color w:val="000000" w:themeColor="text1"/>
                <w14:textFill>
                  <w14:solidFill>
                    <w14:schemeClr w14:val="tx1"/>
                  </w14:solidFill>
                </w14:textFill>
              </w:rPr>
            </w:pPr>
          </w:p>
        </w:tc>
        <w:tc>
          <w:tcPr>
            <w:tcW w:w="709" w:type="dxa"/>
            <w:vMerge w:val="continue"/>
            <w:tcBorders>
              <w:top w:val="nil"/>
              <w:bottom w:val="nil"/>
            </w:tcBorders>
          </w:tcPr>
          <w:p w14:paraId="08FB6637">
            <w:pPr>
              <w:rPr>
                <w:color w:val="000000" w:themeColor="text1"/>
                <w14:textFill>
                  <w14:solidFill>
                    <w14:schemeClr w14:val="tx1"/>
                  </w14:solidFill>
                </w14:textFill>
              </w:rPr>
            </w:pPr>
          </w:p>
        </w:tc>
        <w:tc>
          <w:tcPr>
            <w:tcW w:w="3118" w:type="dxa"/>
            <w:tcBorders>
              <w:right w:val="single" w:color="auto" w:sz="4" w:space="0"/>
            </w:tcBorders>
          </w:tcPr>
          <w:p w14:paraId="0D273A9D">
            <w:pPr>
              <w:spacing w:before="33" w:line="214" w:lineRule="auto"/>
              <w:jc w:val="center"/>
              <w:rPr>
                <w:rFonts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t>公共艺术课程</w:t>
            </w:r>
            <w:r>
              <w:rPr>
                <w:rFonts w:ascii="宋体" w:hAnsi="宋体" w:eastAsia="宋体" w:cs="宋体"/>
                <w:color w:val="000000" w:themeColor="text1"/>
                <w:lang w:eastAsia="zh-Hans"/>
                <w14:textFill>
                  <w14:solidFill>
                    <w14:schemeClr w14:val="tx1"/>
                  </w14:solidFill>
                </w14:textFill>
              </w:rPr>
              <w:t>（</w:t>
            </w:r>
            <w:r>
              <w:rPr>
                <w:rFonts w:hint="eastAsia" w:ascii="宋体" w:hAnsi="宋体" w:eastAsia="宋体" w:cs="宋体"/>
                <w:color w:val="000000" w:themeColor="text1"/>
                <w:lang w:eastAsia="zh-Hans"/>
                <w14:textFill>
                  <w14:solidFill>
                    <w14:schemeClr w14:val="tx1"/>
                  </w14:solidFill>
                </w14:textFill>
              </w:rPr>
              <w:t>大一学年</w:t>
            </w:r>
            <w:r>
              <w:rPr>
                <w:rFonts w:ascii="宋体" w:hAnsi="宋体" w:eastAsia="宋体" w:cs="宋体"/>
                <w:color w:val="000000" w:themeColor="text1"/>
                <w:lang w:eastAsia="zh-Hans"/>
                <w14:textFill>
                  <w14:solidFill>
                    <w14:schemeClr w14:val="tx1"/>
                  </w14:solidFill>
                </w14:textFill>
              </w:rPr>
              <w:t>）</w:t>
            </w:r>
          </w:p>
        </w:tc>
        <w:tc>
          <w:tcPr>
            <w:tcW w:w="1133" w:type="dxa"/>
            <w:tcBorders>
              <w:top w:val="single" w:color="auto" w:sz="4" w:space="0"/>
              <w:left w:val="single" w:color="auto" w:sz="4" w:space="0"/>
              <w:bottom w:val="single" w:color="auto" w:sz="4" w:space="0"/>
              <w:right w:val="single" w:color="auto" w:sz="4" w:space="0"/>
            </w:tcBorders>
          </w:tcPr>
          <w:p w14:paraId="369FC009">
            <w:pPr>
              <w:jc w:val="center"/>
              <w:rPr>
                <w:color w:val="000000" w:themeColor="text1"/>
                <w14:textFill>
                  <w14:solidFill>
                    <w14:schemeClr w14:val="tx1"/>
                  </w14:solidFill>
                </w14:textFill>
              </w:rPr>
            </w:pPr>
            <w:r>
              <w:rPr>
                <w:rFonts w:ascii="宋体" w:hAnsi="宋体" w:eastAsia="宋体" w:cs="宋体"/>
                <w:color w:val="000000" w:themeColor="text1"/>
                <w:spacing w:val="-11"/>
                <w14:textFill>
                  <w14:solidFill>
                    <w14:schemeClr w14:val="tx1"/>
                  </w14:solidFill>
                </w14:textFill>
              </w:rPr>
              <w:t>≥1</w:t>
            </w:r>
          </w:p>
        </w:tc>
        <w:tc>
          <w:tcPr>
            <w:tcW w:w="849" w:type="dxa"/>
            <w:vMerge w:val="continue"/>
            <w:tcBorders>
              <w:top w:val="nil"/>
              <w:left w:val="single" w:color="auto" w:sz="4" w:space="0"/>
              <w:bottom w:val="nil"/>
            </w:tcBorders>
          </w:tcPr>
          <w:p w14:paraId="5A2EF282">
            <w:pPr>
              <w:rPr>
                <w:color w:val="000000" w:themeColor="text1"/>
                <w14:textFill>
                  <w14:solidFill>
                    <w14:schemeClr w14:val="tx1"/>
                  </w14:solidFill>
                </w14:textFill>
              </w:rPr>
            </w:pPr>
          </w:p>
        </w:tc>
        <w:tc>
          <w:tcPr>
            <w:tcW w:w="1909" w:type="dxa"/>
            <w:vMerge w:val="continue"/>
            <w:tcBorders>
              <w:top w:val="nil"/>
              <w:bottom w:val="nil"/>
            </w:tcBorders>
          </w:tcPr>
          <w:p w14:paraId="1F5D0A38">
            <w:pPr>
              <w:rPr>
                <w:color w:val="000000" w:themeColor="text1"/>
                <w14:textFill>
                  <w14:solidFill>
                    <w14:schemeClr w14:val="tx1"/>
                  </w14:solidFill>
                </w14:textFill>
              </w:rPr>
            </w:pPr>
          </w:p>
        </w:tc>
      </w:tr>
      <w:tr w14:paraId="2618E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631" w:type="dxa"/>
            <w:vMerge w:val="continue"/>
            <w:tcBorders>
              <w:top w:val="nil"/>
              <w:bottom w:val="nil"/>
            </w:tcBorders>
            <w:textDirection w:val="tbRlV"/>
          </w:tcPr>
          <w:p w14:paraId="3758BAEB">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56DE3EAB">
            <w:pPr>
              <w:rPr>
                <w:color w:val="000000" w:themeColor="text1"/>
                <w14:textFill>
                  <w14:solidFill>
                    <w14:schemeClr w14:val="tx1"/>
                  </w14:solidFill>
                </w14:textFill>
              </w:rPr>
            </w:pPr>
          </w:p>
        </w:tc>
        <w:tc>
          <w:tcPr>
            <w:tcW w:w="709" w:type="dxa"/>
            <w:vMerge w:val="continue"/>
            <w:tcBorders>
              <w:top w:val="nil"/>
              <w:bottom w:val="nil"/>
            </w:tcBorders>
          </w:tcPr>
          <w:p w14:paraId="1B64F9E9">
            <w:pPr>
              <w:rPr>
                <w:color w:val="000000" w:themeColor="text1"/>
                <w14:textFill>
                  <w14:solidFill>
                    <w14:schemeClr w14:val="tx1"/>
                  </w14:solidFill>
                </w14:textFill>
              </w:rPr>
            </w:pPr>
          </w:p>
        </w:tc>
        <w:tc>
          <w:tcPr>
            <w:tcW w:w="3118" w:type="dxa"/>
            <w:tcBorders>
              <w:right w:val="single" w:color="auto" w:sz="4" w:space="0"/>
            </w:tcBorders>
          </w:tcPr>
          <w:p w14:paraId="0C081E0F">
            <w:pPr>
              <w:spacing w:before="33" w:line="215" w:lineRule="auto"/>
              <w:ind w:left="453"/>
              <w:jc w:val="center"/>
              <w:rPr>
                <w:rFonts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t>五史类课程</w:t>
            </w:r>
          </w:p>
        </w:tc>
        <w:tc>
          <w:tcPr>
            <w:tcW w:w="1133" w:type="dxa"/>
            <w:tcBorders>
              <w:top w:val="single" w:color="auto" w:sz="4" w:space="0"/>
              <w:left w:val="single" w:color="auto" w:sz="4" w:space="0"/>
              <w:bottom w:val="single" w:color="auto" w:sz="4" w:space="0"/>
              <w:right w:val="single" w:color="auto" w:sz="4" w:space="0"/>
            </w:tcBorders>
          </w:tcPr>
          <w:p w14:paraId="4350985E">
            <w:pPr>
              <w:jc w:val="center"/>
              <w:rPr>
                <w:color w:val="000000" w:themeColor="text1"/>
                <w14:textFill>
                  <w14:solidFill>
                    <w14:schemeClr w14:val="tx1"/>
                  </w14:solidFill>
                </w14:textFill>
              </w:rPr>
            </w:pPr>
            <w:r>
              <w:rPr>
                <w:rFonts w:ascii="宋体" w:hAnsi="宋体" w:eastAsia="宋体" w:cs="宋体"/>
                <w:color w:val="000000" w:themeColor="text1"/>
                <w:spacing w:val="-11"/>
                <w14:textFill>
                  <w14:solidFill>
                    <w14:schemeClr w14:val="tx1"/>
                  </w14:solidFill>
                </w14:textFill>
              </w:rPr>
              <w:t>≥1</w:t>
            </w:r>
          </w:p>
        </w:tc>
        <w:tc>
          <w:tcPr>
            <w:tcW w:w="849" w:type="dxa"/>
            <w:vMerge w:val="continue"/>
            <w:tcBorders>
              <w:top w:val="nil"/>
              <w:left w:val="single" w:color="auto" w:sz="4" w:space="0"/>
              <w:bottom w:val="nil"/>
            </w:tcBorders>
          </w:tcPr>
          <w:p w14:paraId="314EE9FD">
            <w:pPr>
              <w:rPr>
                <w:color w:val="000000" w:themeColor="text1"/>
                <w14:textFill>
                  <w14:solidFill>
                    <w14:schemeClr w14:val="tx1"/>
                  </w14:solidFill>
                </w14:textFill>
              </w:rPr>
            </w:pPr>
          </w:p>
        </w:tc>
        <w:tc>
          <w:tcPr>
            <w:tcW w:w="1909" w:type="dxa"/>
            <w:vMerge w:val="continue"/>
            <w:tcBorders>
              <w:top w:val="nil"/>
              <w:bottom w:val="nil"/>
            </w:tcBorders>
          </w:tcPr>
          <w:p w14:paraId="2BD6A4B1">
            <w:pPr>
              <w:rPr>
                <w:color w:val="000000" w:themeColor="text1"/>
                <w14:textFill>
                  <w14:solidFill>
                    <w14:schemeClr w14:val="tx1"/>
                  </w14:solidFill>
                </w14:textFill>
              </w:rPr>
            </w:pPr>
          </w:p>
        </w:tc>
      </w:tr>
      <w:tr w14:paraId="74718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31" w:type="dxa"/>
            <w:vMerge w:val="continue"/>
            <w:tcBorders>
              <w:top w:val="nil"/>
              <w:bottom w:val="nil"/>
            </w:tcBorders>
            <w:textDirection w:val="tbRlV"/>
          </w:tcPr>
          <w:p w14:paraId="12E4AA37">
            <w:pPr>
              <w:rPr>
                <w:color w:val="000000" w:themeColor="text1"/>
                <w14:textFill>
                  <w14:solidFill>
                    <w14:schemeClr w14:val="tx1"/>
                  </w14:solidFill>
                </w14:textFill>
              </w:rPr>
            </w:pPr>
          </w:p>
        </w:tc>
        <w:tc>
          <w:tcPr>
            <w:tcW w:w="616" w:type="dxa"/>
            <w:vMerge w:val="continue"/>
            <w:tcBorders>
              <w:top w:val="nil"/>
              <w:bottom w:val="nil"/>
            </w:tcBorders>
            <w:textDirection w:val="tbRlV"/>
          </w:tcPr>
          <w:p w14:paraId="1C345628">
            <w:pPr>
              <w:rPr>
                <w:color w:val="000000" w:themeColor="text1"/>
                <w14:textFill>
                  <w14:solidFill>
                    <w14:schemeClr w14:val="tx1"/>
                  </w14:solidFill>
                </w14:textFill>
              </w:rPr>
            </w:pPr>
          </w:p>
        </w:tc>
        <w:tc>
          <w:tcPr>
            <w:tcW w:w="709" w:type="dxa"/>
            <w:vMerge w:val="continue"/>
            <w:tcBorders>
              <w:top w:val="nil"/>
            </w:tcBorders>
          </w:tcPr>
          <w:p w14:paraId="2853E4D2">
            <w:pPr>
              <w:rPr>
                <w:color w:val="000000" w:themeColor="text1"/>
                <w14:textFill>
                  <w14:solidFill>
                    <w14:schemeClr w14:val="tx1"/>
                  </w14:solidFill>
                </w14:textFill>
              </w:rPr>
            </w:pPr>
          </w:p>
        </w:tc>
        <w:tc>
          <w:tcPr>
            <w:tcW w:w="3118" w:type="dxa"/>
            <w:tcBorders>
              <w:right w:val="single" w:color="auto" w:sz="4" w:space="0"/>
            </w:tcBorders>
          </w:tcPr>
          <w:p w14:paraId="7C0BD316">
            <w:pPr>
              <w:spacing w:before="32" w:line="215" w:lineRule="auto"/>
              <w:ind w:left="453"/>
              <w:jc w:val="center"/>
              <w:rPr>
                <w:rFonts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t>任意模块</w:t>
            </w:r>
          </w:p>
        </w:tc>
        <w:tc>
          <w:tcPr>
            <w:tcW w:w="1133" w:type="dxa"/>
            <w:tcBorders>
              <w:top w:val="single" w:color="auto" w:sz="4" w:space="0"/>
              <w:left w:val="single" w:color="auto" w:sz="4" w:space="0"/>
              <w:bottom w:val="single" w:color="auto" w:sz="4" w:space="0"/>
              <w:right w:val="single" w:color="auto" w:sz="4" w:space="0"/>
            </w:tcBorders>
          </w:tcPr>
          <w:p w14:paraId="519D201F">
            <w:pPr>
              <w:rPr>
                <w:color w:val="000000" w:themeColor="text1"/>
                <w14:textFill>
                  <w14:solidFill>
                    <w14:schemeClr w14:val="tx1"/>
                  </w14:solidFill>
                </w14:textFill>
              </w:rPr>
            </w:pPr>
          </w:p>
        </w:tc>
        <w:tc>
          <w:tcPr>
            <w:tcW w:w="849" w:type="dxa"/>
            <w:vMerge w:val="continue"/>
            <w:tcBorders>
              <w:top w:val="nil"/>
              <w:left w:val="single" w:color="auto" w:sz="4" w:space="0"/>
            </w:tcBorders>
          </w:tcPr>
          <w:p w14:paraId="595B57DC">
            <w:pPr>
              <w:rPr>
                <w:color w:val="000000" w:themeColor="text1"/>
                <w14:textFill>
                  <w14:solidFill>
                    <w14:schemeClr w14:val="tx1"/>
                  </w14:solidFill>
                </w14:textFill>
              </w:rPr>
            </w:pPr>
          </w:p>
        </w:tc>
        <w:tc>
          <w:tcPr>
            <w:tcW w:w="1909" w:type="dxa"/>
            <w:vMerge w:val="continue"/>
            <w:tcBorders>
              <w:top w:val="nil"/>
            </w:tcBorders>
          </w:tcPr>
          <w:p w14:paraId="3F457558">
            <w:pPr>
              <w:rPr>
                <w:color w:val="000000" w:themeColor="text1"/>
                <w14:textFill>
                  <w14:solidFill>
                    <w14:schemeClr w14:val="tx1"/>
                  </w14:solidFill>
                </w14:textFill>
              </w:rPr>
            </w:pPr>
          </w:p>
        </w:tc>
      </w:tr>
      <w:tr w14:paraId="175B8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631" w:type="dxa"/>
            <w:vMerge w:val="continue"/>
            <w:tcBorders>
              <w:top w:val="nil"/>
              <w:bottom w:val="single" w:color="auto" w:sz="4" w:space="0"/>
            </w:tcBorders>
            <w:textDirection w:val="tbRlV"/>
          </w:tcPr>
          <w:p w14:paraId="65DAEEA9">
            <w:pPr>
              <w:rPr>
                <w:color w:val="000000" w:themeColor="text1"/>
                <w14:textFill>
                  <w14:solidFill>
                    <w14:schemeClr w14:val="tx1"/>
                  </w14:solidFill>
                </w14:textFill>
              </w:rPr>
            </w:pPr>
          </w:p>
        </w:tc>
        <w:tc>
          <w:tcPr>
            <w:tcW w:w="616" w:type="dxa"/>
            <w:vMerge w:val="continue"/>
            <w:tcBorders>
              <w:top w:val="nil"/>
              <w:bottom w:val="single" w:color="auto" w:sz="4" w:space="0"/>
            </w:tcBorders>
            <w:textDirection w:val="tbRlV"/>
          </w:tcPr>
          <w:p w14:paraId="27057B45">
            <w:pPr>
              <w:rPr>
                <w:color w:val="000000" w:themeColor="text1"/>
                <w14:textFill>
                  <w14:solidFill>
                    <w14:schemeClr w14:val="tx1"/>
                  </w14:solidFill>
                </w14:textFill>
              </w:rPr>
            </w:pPr>
          </w:p>
        </w:tc>
        <w:tc>
          <w:tcPr>
            <w:tcW w:w="3827" w:type="dxa"/>
            <w:gridSpan w:val="2"/>
            <w:tcBorders>
              <w:bottom w:val="single" w:color="auto" w:sz="4" w:space="0"/>
            </w:tcBorders>
          </w:tcPr>
          <w:p w14:paraId="1A767A41">
            <w:pPr>
              <w:spacing w:before="72" w:line="220" w:lineRule="auto"/>
              <w:ind w:left="139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个性</w:t>
            </w:r>
            <w:r>
              <w:rPr>
                <w:rFonts w:ascii="宋体" w:hAnsi="宋体" w:eastAsia="宋体" w:cs="宋体"/>
                <w:color w:val="000000" w:themeColor="text1"/>
                <w:spacing w:val="-1"/>
                <w14:textFill>
                  <w14:solidFill>
                    <w14:schemeClr w14:val="tx1"/>
                  </w14:solidFill>
                </w14:textFill>
              </w:rPr>
              <w:t>化课程</w:t>
            </w:r>
          </w:p>
        </w:tc>
        <w:tc>
          <w:tcPr>
            <w:tcW w:w="1133" w:type="dxa"/>
            <w:tcBorders>
              <w:top w:val="single" w:color="auto" w:sz="4" w:space="0"/>
            </w:tcBorders>
          </w:tcPr>
          <w:p w14:paraId="137E2C0A">
            <w:pPr>
              <w:spacing w:before="105" w:line="185" w:lineRule="auto"/>
              <w:ind w:left="536"/>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p>
        </w:tc>
        <w:tc>
          <w:tcPr>
            <w:tcW w:w="849" w:type="dxa"/>
          </w:tcPr>
          <w:p w14:paraId="0EA08E0D">
            <w:pPr>
              <w:spacing w:before="105" w:line="185" w:lineRule="auto"/>
              <w:ind w:left="225"/>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2"/>
                <w14:textFill>
                  <w14:solidFill>
                    <w14:schemeClr w14:val="tx1"/>
                  </w14:solidFill>
                </w14:textFill>
              </w:rPr>
              <w:t>2</w:t>
            </w:r>
            <w:r>
              <w:rPr>
                <w:rFonts w:ascii="宋体" w:hAnsi="宋体" w:eastAsia="宋体" w:cs="宋体"/>
                <w:color w:val="000000" w:themeColor="text1"/>
                <w:spacing w:val="-2"/>
                <w14:textFill>
                  <w14:solidFill>
                    <w14:schemeClr w14:val="tx1"/>
                  </w14:solidFill>
                </w14:textFill>
              </w:rPr>
              <w:t>.5</w:t>
            </w:r>
            <w:r>
              <w:rPr>
                <w:rFonts w:ascii="宋体" w:hAnsi="宋体" w:eastAsia="宋体" w:cs="宋体"/>
                <w:color w:val="000000" w:themeColor="text1"/>
                <w:spacing w:val="-1"/>
                <w14:textFill>
                  <w14:solidFill>
                    <w14:schemeClr w14:val="tx1"/>
                  </w14:solidFill>
                </w14:textFill>
              </w:rPr>
              <w:t>%</w:t>
            </w:r>
          </w:p>
        </w:tc>
        <w:tc>
          <w:tcPr>
            <w:tcW w:w="1909" w:type="dxa"/>
            <w:tcBorders>
              <w:bottom w:val="single" w:color="auto" w:sz="4" w:space="0"/>
            </w:tcBorders>
          </w:tcPr>
          <w:p w14:paraId="71A5E97C">
            <w:pPr>
              <w:spacing w:before="72" w:line="220" w:lineRule="auto"/>
              <w:ind w:left="53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3"/>
                <w14:textFill>
                  <w14:solidFill>
                    <w14:schemeClr w14:val="tx1"/>
                  </w14:solidFill>
                </w14:textFill>
              </w:rPr>
              <w:t>共</w:t>
            </w:r>
            <w:r>
              <w:rPr>
                <w:rFonts w:ascii="宋体" w:hAnsi="宋体" w:eastAsia="宋体" w:cs="宋体"/>
                <w:color w:val="000000" w:themeColor="text1"/>
                <w:spacing w:val="-18"/>
                <w14:textFill>
                  <w14:solidFill>
                    <w14:schemeClr w14:val="tx1"/>
                  </w14:solidFill>
                </w14:textFill>
              </w:rPr>
              <w:t xml:space="preserve"> </w:t>
            </w:r>
            <w:r>
              <w:rPr>
                <w:rFonts w:hint="eastAsia" w:ascii="宋体" w:hAnsi="宋体" w:eastAsia="宋体" w:cs="宋体"/>
                <w:color w:val="000000" w:themeColor="text1"/>
                <w:spacing w:val="-18"/>
                <w14:textFill>
                  <w14:solidFill>
                    <w14:schemeClr w14:val="tx1"/>
                  </w14:solidFill>
                </w14:textFill>
              </w:rPr>
              <w:t xml:space="preserve">4 </w:t>
            </w:r>
            <w:r>
              <w:rPr>
                <w:rFonts w:ascii="宋体" w:hAnsi="宋体" w:eastAsia="宋体" w:cs="宋体"/>
                <w:color w:val="000000" w:themeColor="text1"/>
                <w:spacing w:val="-18"/>
                <w14:textFill>
                  <w14:solidFill>
                    <w14:schemeClr w14:val="tx1"/>
                  </w14:solidFill>
                </w14:textFill>
              </w:rPr>
              <w:t>学分</w:t>
            </w:r>
          </w:p>
        </w:tc>
      </w:tr>
      <w:tr w14:paraId="49D5A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247" w:type="dxa"/>
            <w:gridSpan w:val="2"/>
            <w:vMerge w:val="restart"/>
            <w:tcBorders>
              <w:top w:val="single" w:color="auto" w:sz="4" w:space="0"/>
              <w:left w:val="single" w:color="auto" w:sz="4" w:space="0"/>
              <w:bottom w:val="single" w:color="auto" w:sz="4" w:space="0"/>
              <w:right w:val="single" w:color="auto" w:sz="4" w:space="0"/>
            </w:tcBorders>
          </w:tcPr>
          <w:p w14:paraId="1997D27C">
            <w:pPr>
              <w:spacing w:line="474" w:lineRule="auto"/>
              <w:rPr>
                <w:color w:val="000000" w:themeColor="text1"/>
                <w14:textFill>
                  <w14:solidFill>
                    <w14:schemeClr w14:val="tx1"/>
                  </w14:solidFill>
                </w14:textFill>
              </w:rPr>
            </w:pPr>
          </w:p>
          <w:p w14:paraId="5492FE9B">
            <w:pPr>
              <w:spacing w:before="68" w:line="408" w:lineRule="exact"/>
              <w:ind w:left="42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position w:val="15"/>
                <w14:textFill>
                  <w14:solidFill>
                    <w14:schemeClr w14:val="tx1"/>
                  </w14:solidFill>
                </w14:textFill>
              </w:rPr>
              <w:t>实</w:t>
            </w:r>
            <w:r>
              <w:rPr>
                <w:rFonts w:ascii="宋体" w:hAnsi="宋体" w:eastAsia="宋体" w:cs="宋体"/>
                <w:color w:val="000000" w:themeColor="text1"/>
                <w:spacing w:val="-3"/>
                <w:position w:val="15"/>
                <w14:textFill>
                  <w14:solidFill>
                    <w14:schemeClr w14:val="tx1"/>
                  </w14:solidFill>
                </w14:textFill>
              </w:rPr>
              <w:t>践</w:t>
            </w:r>
          </w:p>
          <w:p w14:paraId="30B0904F">
            <w:pPr>
              <w:spacing w:line="219" w:lineRule="auto"/>
              <w:ind w:left="419"/>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教</w:t>
            </w:r>
            <w:r>
              <w:rPr>
                <w:rFonts w:ascii="宋体" w:hAnsi="宋体" w:eastAsia="宋体" w:cs="宋体"/>
                <w:color w:val="000000" w:themeColor="text1"/>
                <w:spacing w:val="-2"/>
                <w14:textFill>
                  <w14:solidFill>
                    <w14:schemeClr w14:val="tx1"/>
                  </w14:solidFill>
                </w14:textFill>
              </w:rPr>
              <w:t>学</w:t>
            </w:r>
          </w:p>
          <w:p w14:paraId="5D7A4B5A">
            <w:pPr>
              <w:spacing w:before="159" w:line="220" w:lineRule="auto"/>
              <w:ind w:left="41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3"/>
                <w14:textFill>
                  <w14:solidFill>
                    <w14:schemeClr w14:val="tx1"/>
                  </w14:solidFill>
                </w14:textFill>
              </w:rPr>
              <w:t>环</w:t>
            </w:r>
            <w:r>
              <w:rPr>
                <w:rFonts w:ascii="宋体" w:hAnsi="宋体" w:eastAsia="宋体" w:cs="宋体"/>
                <w:color w:val="000000" w:themeColor="text1"/>
                <w:spacing w:val="-2"/>
                <w14:textFill>
                  <w14:solidFill>
                    <w14:schemeClr w14:val="tx1"/>
                  </w14:solidFill>
                </w14:textFill>
              </w:rPr>
              <w:t>节</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5F8A9E7">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军事技能</w:t>
            </w:r>
          </w:p>
        </w:tc>
        <w:tc>
          <w:tcPr>
            <w:tcW w:w="1133" w:type="dxa"/>
            <w:tcBorders>
              <w:left w:val="single" w:color="auto" w:sz="4" w:space="0"/>
            </w:tcBorders>
            <w:vAlign w:val="center"/>
          </w:tcPr>
          <w:p w14:paraId="0D261D34">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2</w:t>
            </w:r>
          </w:p>
        </w:tc>
        <w:tc>
          <w:tcPr>
            <w:tcW w:w="849" w:type="dxa"/>
            <w:tcBorders>
              <w:right w:val="single" w:color="auto" w:sz="4" w:space="0"/>
            </w:tcBorders>
          </w:tcPr>
          <w:p w14:paraId="31EDA03D">
            <w:pPr>
              <w:spacing w:before="66" w:line="185" w:lineRule="auto"/>
              <w:ind w:left="23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7"/>
                <w14:textFill>
                  <w14:solidFill>
                    <w14:schemeClr w14:val="tx1"/>
                  </w14:solidFill>
                </w14:textFill>
              </w:rPr>
              <w:t>1</w:t>
            </w:r>
            <w:r>
              <w:rPr>
                <w:rFonts w:ascii="宋体" w:hAnsi="宋体" w:eastAsia="宋体" w:cs="宋体"/>
                <w:color w:val="000000" w:themeColor="text1"/>
                <w:spacing w:val="-4"/>
                <w14:textFill>
                  <w14:solidFill>
                    <w14:schemeClr w14:val="tx1"/>
                  </w14:solidFill>
                </w14:textFill>
              </w:rPr>
              <w:t>.2%</w:t>
            </w:r>
          </w:p>
        </w:tc>
        <w:tc>
          <w:tcPr>
            <w:tcW w:w="1909" w:type="dxa"/>
            <w:vMerge w:val="restart"/>
            <w:tcBorders>
              <w:top w:val="single" w:color="auto" w:sz="4" w:space="0"/>
              <w:left w:val="single" w:color="auto" w:sz="4" w:space="0"/>
              <w:bottom w:val="single" w:color="auto" w:sz="4" w:space="0"/>
              <w:right w:val="single" w:color="auto" w:sz="4" w:space="0"/>
            </w:tcBorders>
          </w:tcPr>
          <w:p w14:paraId="1366AF64">
            <w:pPr>
              <w:spacing w:line="315" w:lineRule="auto"/>
              <w:rPr>
                <w:color w:val="000000" w:themeColor="text1"/>
                <w14:textFill>
                  <w14:solidFill>
                    <w14:schemeClr w14:val="tx1"/>
                  </w14:solidFill>
                </w14:textFill>
              </w:rPr>
            </w:pPr>
          </w:p>
          <w:p w14:paraId="6FFD820B">
            <w:pPr>
              <w:spacing w:line="315" w:lineRule="auto"/>
              <w:rPr>
                <w:color w:val="000000" w:themeColor="text1"/>
                <w14:textFill>
                  <w14:solidFill>
                    <w14:schemeClr w14:val="tx1"/>
                  </w14:solidFill>
                </w14:textFill>
              </w:rPr>
            </w:pPr>
          </w:p>
          <w:p w14:paraId="16B3F5F1">
            <w:pPr>
              <w:spacing w:line="315" w:lineRule="auto"/>
              <w:rPr>
                <w:color w:val="000000" w:themeColor="text1"/>
                <w14:textFill>
                  <w14:solidFill>
                    <w14:schemeClr w14:val="tx1"/>
                  </w14:solidFill>
                </w14:textFill>
              </w:rPr>
            </w:pPr>
          </w:p>
          <w:p w14:paraId="592AC925">
            <w:pPr>
              <w:spacing w:before="69" w:line="220" w:lineRule="auto"/>
              <w:ind w:left="38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6"/>
                <w14:textFill>
                  <w14:solidFill>
                    <w14:schemeClr w14:val="tx1"/>
                  </w14:solidFill>
                </w14:textFill>
              </w:rPr>
              <w:t>共</w:t>
            </w:r>
            <w:r>
              <w:rPr>
                <w:rFonts w:ascii="宋体" w:hAnsi="宋体" w:eastAsia="宋体" w:cs="宋体"/>
                <w:color w:val="000000" w:themeColor="text1"/>
                <w:spacing w:val="-12"/>
                <w14:textFill>
                  <w14:solidFill>
                    <w14:schemeClr w14:val="tx1"/>
                  </w14:solidFill>
                </w14:textFill>
              </w:rPr>
              <w:t xml:space="preserve"> 18学分</w:t>
            </w:r>
          </w:p>
        </w:tc>
      </w:tr>
      <w:tr w14:paraId="5679C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12CB95A5">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4A414BD">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毕业论文</w:t>
            </w:r>
          </w:p>
        </w:tc>
        <w:tc>
          <w:tcPr>
            <w:tcW w:w="1133" w:type="dxa"/>
            <w:tcBorders>
              <w:left w:val="single" w:color="auto" w:sz="4" w:space="0"/>
            </w:tcBorders>
            <w:vAlign w:val="center"/>
          </w:tcPr>
          <w:p w14:paraId="1F1B62E1">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8</w:t>
            </w:r>
          </w:p>
        </w:tc>
        <w:tc>
          <w:tcPr>
            <w:tcW w:w="849" w:type="dxa"/>
            <w:tcBorders>
              <w:right w:val="single" w:color="auto" w:sz="4" w:space="0"/>
            </w:tcBorders>
          </w:tcPr>
          <w:p w14:paraId="4E45FC6E">
            <w:pPr>
              <w:spacing w:before="66" w:line="185" w:lineRule="auto"/>
              <w:ind w:left="22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0</w:t>
            </w:r>
            <w:r>
              <w:rPr>
                <w:rFonts w:ascii="宋体" w:hAnsi="宋体" w:eastAsia="宋体" w:cs="宋体"/>
                <w:color w:val="000000" w:themeColor="text1"/>
                <w:spacing w:val="-1"/>
                <w14:textFill>
                  <w14:solidFill>
                    <w14:schemeClr w14:val="tx1"/>
                  </w14:solidFill>
                </w14:textFill>
              </w:rPr>
              <w:t>.3%</w:t>
            </w:r>
          </w:p>
        </w:tc>
        <w:tc>
          <w:tcPr>
            <w:tcW w:w="1909" w:type="dxa"/>
            <w:vMerge w:val="continue"/>
            <w:tcBorders>
              <w:top w:val="single" w:color="auto" w:sz="4" w:space="0"/>
              <w:left w:val="single" w:color="auto" w:sz="4" w:space="0"/>
              <w:bottom w:val="single" w:color="auto" w:sz="4" w:space="0"/>
              <w:right w:val="single" w:color="auto" w:sz="4" w:space="0"/>
            </w:tcBorders>
          </w:tcPr>
          <w:p w14:paraId="0C1790BA">
            <w:pPr>
              <w:rPr>
                <w:color w:val="000000" w:themeColor="text1"/>
                <w14:textFill>
                  <w14:solidFill>
                    <w14:schemeClr w14:val="tx1"/>
                  </w14:solidFill>
                </w14:textFill>
              </w:rPr>
            </w:pPr>
          </w:p>
        </w:tc>
      </w:tr>
      <w:tr w14:paraId="47DC3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5C9A12F6">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ADF51AC">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毕业实习</w:t>
            </w:r>
          </w:p>
        </w:tc>
        <w:tc>
          <w:tcPr>
            <w:tcW w:w="1133" w:type="dxa"/>
            <w:tcBorders>
              <w:left w:val="single" w:color="auto" w:sz="4" w:space="0"/>
            </w:tcBorders>
            <w:vAlign w:val="center"/>
          </w:tcPr>
          <w:p w14:paraId="6CDBEDB3">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4</w:t>
            </w:r>
          </w:p>
        </w:tc>
        <w:tc>
          <w:tcPr>
            <w:tcW w:w="849" w:type="dxa"/>
            <w:tcBorders>
              <w:right w:val="single" w:color="auto" w:sz="4" w:space="0"/>
            </w:tcBorders>
          </w:tcPr>
          <w:p w14:paraId="5FD79528">
            <w:pPr>
              <w:spacing w:before="65" w:line="186" w:lineRule="auto"/>
              <w:ind w:left="236"/>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7"/>
                <w14:textFill>
                  <w14:solidFill>
                    <w14:schemeClr w14:val="tx1"/>
                  </w14:solidFill>
                </w14:textFill>
              </w:rPr>
              <w:t>1</w:t>
            </w:r>
            <w:r>
              <w:rPr>
                <w:rFonts w:ascii="宋体" w:hAnsi="宋体" w:eastAsia="宋体" w:cs="宋体"/>
                <w:color w:val="000000" w:themeColor="text1"/>
                <w:spacing w:val="-4"/>
                <w14:textFill>
                  <w14:solidFill>
                    <w14:schemeClr w14:val="tx1"/>
                  </w14:solidFill>
                </w14:textFill>
              </w:rPr>
              <w:t>.2%</w:t>
            </w:r>
          </w:p>
        </w:tc>
        <w:tc>
          <w:tcPr>
            <w:tcW w:w="1909" w:type="dxa"/>
            <w:vMerge w:val="continue"/>
            <w:tcBorders>
              <w:top w:val="single" w:color="auto" w:sz="4" w:space="0"/>
              <w:left w:val="single" w:color="auto" w:sz="4" w:space="0"/>
              <w:bottom w:val="single" w:color="auto" w:sz="4" w:space="0"/>
              <w:right w:val="single" w:color="auto" w:sz="4" w:space="0"/>
            </w:tcBorders>
          </w:tcPr>
          <w:p w14:paraId="1A2690A9">
            <w:pPr>
              <w:rPr>
                <w:color w:val="000000" w:themeColor="text1"/>
                <w14:textFill>
                  <w14:solidFill>
                    <w14:schemeClr w14:val="tx1"/>
                  </w14:solidFill>
                </w14:textFill>
              </w:rPr>
            </w:pPr>
          </w:p>
        </w:tc>
      </w:tr>
      <w:tr w14:paraId="523D2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7A81A35C">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8399A4E">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跨文化实践</w:t>
            </w:r>
          </w:p>
        </w:tc>
        <w:tc>
          <w:tcPr>
            <w:tcW w:w="1133" w:type="dxa"/>
            <w:tcBorders>
              <w:left w:val="single" w:color="auto" w:sz="4" w:space="0"/>
            </w:tcBorders>
            <w:vAlign w:val="center"/>
          </w:tcPr>
          <w:p w14:paraId="227E8B6D">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0.5</w:t>
            </w:r>
          </w:p>
        </w:tc>
        <w:tc>
          <w:tcPr>
            <w:tcW w:w="849" w:type="dxa"/>
            <w:tcBorders>
              <w:right w:val="single" w:color="auto" w:sz="4" w:space="0"/>
            </w:tcBorders>
          </w:tcPr>
          <w:p w14:paraId="071A5A0A">
            <w:pPr>
              <w:spacing w:before="34" w:line="213" w:lineRule="auto"/>
              <w:ind w:left="33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7"/>
                <w14:textFill>
                  <w14:solidFill>
                    <w14:schemeClr w14:val="tx1"/>
                  </w14:solidFill>
                </w14:textFill>
              </w:rPr>
              <w:t>4.9</w:t>
            </w:r>
            <w:r>
              <w:rPr>
                <w:rFonts w:ascii="宋体" w:hAnsi="宋体" w:eastAsia="宋体" w:cs="宋体"/>
                <w:color w:val="000000" w:themeColor="text1"/>
                <w:spacing w:val="-6"/>
                <w14:textFill>
                  <w14:solidFill>
                    <w14:schemeClr w14:val="tx1"/>
                  </w14:solidFill>
                </w14:textFill>
              </w:rPr>
              <w:t>%</w:t>
            </w:r>
          </w:p>
        </w:tc>
        <w:tc>
          <w:tcPr>
            <w:tcW w:w="1909" w:type="dxa"/>
            <w:vMerge w:val="continue"/>
            <w:tcBorders>
              <w:top w:val="single" w:color="auto" w:sz="4" w:space="0"/>
              <w:left w:val="single" w:color="auto" w:sz="4" w:space="0"/>
              <w:bottom w:val="single" w:color="auto" w:sz="4" w:space="0"/>
              <w:right w:val="single" w:color="auto" w:sz="4" w:space="0"/>
            </w:tcBorders>
          </w:tcPr>
          <w:p w14:paraId="16DA88E6">
            <w:pPr>
              <w:rPr>
                <w:color w:val="000000" w:themeColor="text1"/>
                <w14:textFill>
                  <w14:solidFill>
                    <w14:schemeClr w14:val="tx1"/>
                  </w14:solidFill>
                </w14:textFill>
              </w:rPr>
            </w:pPr>
          </w:p>
        </w:tc>
      </w:tr>
      <w:tr w14:paraId="4AE79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0E1907D1">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28E30FE">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创新与创业</w:t>
            </w:r>
          </w:p>
        </w:tc>
        <w:tc>
          <w:tcPr>
            <w:tcW w:w="1133" w:type="dxa"/>
            <w:tcBorders>
              <w:left w:val="single" w:color="auto" w:sz="4" w:space="0"/>
            </w:tcBorders>
            <w:vAlign w:val="center"/>
          </w:tcPr>
          <w:p w14:paraId="568D9F7E">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1</w:t>
            </w:r>
          </w:p>
        </w:tc>
        <w:tc>
          <w:tcPr>
            <w:tcW w:w="849" w:type="dxa"/>
            <w:tcBorders>
              <w:right w:val="single" w:color="auto" w:sz="4" w:space="0"/>
            </w:tcBorders>
          </w:tcPr>
          <w:p w14:paraId="005940D9">
            <w:pPr>
              <w:spacing w:before="67" w:line="185" w:lineRule="auto"/>
              <w:ind w:left="22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2</w:t>
            </w:r>
            <w:r>
              <w:rPr>
                <w:rFonts w:ascii="宋体" w:hAnsi="宋体" w:eastAsia="宋体" w:cs="宋体"/>
                <w:color w:val="000000" w:themeColor="text1"/>
                <w:spacing w:val="-1"/>
                <w14:textFill>
                  <w14:solidFill>
                    <w14:schemeClr w14:val="tx1"/>
                  </w14:solidFill>
                </w14:textFill>
              </w:rPr>
              <w:t>.</w:t>
            </w:r>
            <w:r>
              <w:rPr>
                <w:rFonts w:hint="eastAsia" w:ascii="宋体" w:hAnsi="宋体" w:eastAsia="宋体" w:cs="宋体"/>
                <w:color w:val="000000" w:themeColor="text1"/>
                <w:spacing w:val="-1"/>
                <w14:textFill>
                  <w14:solidFill>
                    <w14:schemeClr w14:val="tx1"/>
                  </w14:solidFill>
                </w14:textFill>
              </w:rPr>
              <w:t>4</w:t>
            </w:r>
            <w:r>
              <w:rPr>
                <w:rFonts w:ascii="宋体" w:hAnsi="宋体" w:eastAsia="宋体" w:cs="宋体"/>
                <w:color w:val="000000" w:themeColor="text1"/>
                <w:spacing w:val="-1"/>
                <w14:textFill>
                  <w14:solidFill>
                    <w14:schemeClr w14:val="tx1"/>
                  </w14:solidFill>
                </w14:textFill>
              </w:rPr>
              <w:t>%</w:t>
            </w:r>
          </w:p>
        </w:tc>
        <w:tc>
          <w:tcPr>
            <w:tcW w:w="1909" w:type="dxa"/>
            <w:vMerge w:val="continue"/>
            <w:tcBorders>
              <w:top w:val="single" w:color="auto" w:sz="4" w:space="0"/>
              <w:left w:val="single" w:color="auto" w:sz="4" w:space="0"/>
              <w:bottom w:val="single" w:color="auto" w:sz="4" w:space="0"/>
              <w:right w:val="single" w:color="auto" w:sz="4" w:space="0"/>
            </w:tcBorders>
          </w:tcPr>
          <w:p w14:paraId="1465B003">
            <w:pPr>
              <w:rPr>
                <w:color w:val="000000" w:themeColor="text1"/>
                <w14:textFill>
                  <w14:solidFill>
                    <w14:schemeClr w14:val="tx1"/>
                  </w14:solidFill>
                </w14:textFill>
              </w:rPr>
            </w:pPr>
          </w:p>
        </w:tc>
      </w:tr>
      <w:tr w14:paraId="79066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3D4E478F">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43604AB8">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实践</w:t>
            </w:r>
          </w:p>
        </w:tc>
        <w:tc>
          <w:tcPr>
            <w:tcW w:w="1133" w:type="dxa"/>
            <w:tcBorders>
              <w:left w:val="single" w:color="auto" w:sz="4" w:space="0"/>
            </w:tcBorders>
            <w:vAlign w:val="center"/>
          </w:tcPr>
          <w:p w14:paraId="4DAE6B1D">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rPr>
              <w:t>2</w:t>
            </w:r>
            <w:r>
              <w:rPr>
                <w:rFonts w:cs="宋体" w:asciiTheme="minorEastAsia" w:hAnsiTheme="minorEastAsia" w:eastAsiaTheme="minorEastAsia"/>
              </w:rPr>
              <w:t>.5</w:t>
            </w:r>
          </w:p>
        </w:tc>
        <w:tc>
          <w:tcPr>
            <w:tcW w:w="849" w:type="dxa"/>
            <w:tcBorders>
              <w:right w:val="single" w:color="auto" w:sz="4" w:space="0"/>
            </w:tcBorders>
          </w:tcPr>
          <w:p w14:paraId="74F5204E">
            <w:pPr>
              <w:spacing w:before="65" w:line="185" w:lineRule="auto"/>
              <w:ind w:left="22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0.</w:t>
            </w:r>
            <w:r>
              <w:rPr>
                <w:rFonts w:ascii="宋体" w:hAnsi="宋体" w:eastAsia="宋体" w:cs="宋体"/>
                <w:color w:val="000000" w:themeColor="text1"/>
                <w:spacing w:val="-1"/>
                <w14:textFill>
                  <w14:solidFill>
                    <w14:schemeClr w14:val="tx1"/>
                  </w14:solidFill>
                </w14:textFill>
              </w:rPr>
              <w:t>6%</w:t>
            </w:r>
          </w:p>
        </w:tc>
        <w:tc>
          <w:tcPr>
            <w:tcW w:w="1909" w:type="dxa"/>
            <w:vMerge w:val="continue"/>
            <w:tcBorders>
              <w:top w:val="single" w:color="auto" w:sz="4" w:space="0"/>
              <w:left w:val="single" w:color="auto" w:sz="4" w:space="0"/>
              <w:bottom w:val="single" w:color="auto" w:sz="4" w:space="0"/>
              <w:right w:val="single" w:color="auto" w:sz="4" w:space="0"/>
            </w:tcBorders>
          </w:tcPr>
          <w:p w14:paraId="09AEC1F9">
            <w:pPr>
              <w:rPr>
                <w:color w:val="000000" w:themeColor="text1"/>
                <w14:textFill>
                  <w14:solidFill>
                    <w14:schemeClr w14:val="tx1"/>
                  </w14:solidFill>
                </w14:textFill>
              </w:rPr>
            </w:pPr>
          </w:p>
        </w:tc>
      </w:tr>
      <w:tr w14:paraId="0F938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247" w:type="dxa"/>
            <w:gridSpan w:val="2"/>
            <w:vMerge w:val="continue"/>
            <w:tcBorders>
              <w:top w:val="single" w:color="auto" w:sz="4" w:space="0"/>
              <w:left w:val="single" w:color="auto" w:sz="4" w:space="0"/>
              <w:bottom w:val="single" w:color="auto" w:sz="4" w:space="0"/>
              <w:right w:val="single" w:color="auto" w:sz="4" w:space="0"/>
            </w:tcBorders>
          </w:tcPr>
          <w:p w14:paraId="360D301A">
            <w:pPr>
              <w:rPr>
                <w:color w:val="000000" w:themeColor="text1"/>
                <w14:textFill>
                  <w14:solidFill>
                    <w14:schemeClr w14:val="tx1"/>
                  </w14:solidFill>
                </w14:textFill>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59AB6A27">
            <w:pPr>
              <w:overflowPunct w:val="0"/>
              <w:jc w:val="center"/>
              <w:rPr>
                <w:rFonts w:ascii="宋体" w:hAnsi="宋体" w:eastAsia="宋体" w:cs="宋体"/>
                <w:color w:val="000000" w:themeColor="text1"/>
                <w14:textFill>
                  <w14:solidFill>
                    <w14:schemeClr w14:val="tx1"/>
                  </w14:solidFill>
                </w14:textFill>
              </w:rPr>
            </w:pPr>
            <w:r>
              <w:rPr>
                <w:rFonts w:hint="eastAsia" w:ascii="黑体" w:hAnsi="黑体" w:eastAsia="黑体" w:cs="宋体"/>
              </w:rPr>
              <w:t>小计</w:t>
            </w:r>
          </w:p>
        </w:tc>
        <w:tc>
          <w:tcPr>
            <w:tcW w:w="1133" w:type="dxa"/>
            <w:tcBorders>
              <w:left w:val="single" w:color="auto" w:sz="4" w:space="0"/>
            </w:tcBorders>
            <w:vAlign w:val="center"/>
          </w:tcPr>
          <w:p w14:paraId="03F08D52">
            <w:pPr>
              <w:overflowPunct w:val="0"/>
              <w:jc w:val="center"/>
              <w:rPr>
                <w:rFonts w:ascii="宋体" w:hAnsi="宋体" w:eastAsia="宋体" w:cs="宋体"/>
                <w:color w:val="000000" w:themeColor="text1"/>
                <w14:textFill>
                  <w14:solidFill>
                    <w14:schemeClr w14:val="tx1"/>
                  </w14:solidFill>
                </w14:textFill>
              </w:rPr>
            </w:pPr>
            <w:r>
              <w:rPr>
                <w:rFonts w:hint="eastAsia" w:cs="宋体" w:asciiTheme="minorEastAsia" w:hAnsiTheme="minorEastAsia" w:eastAsiaTheme="minorEastAsia"/>
                <w:b/>
                <w:bCs/>
              </w:rPr>
              <w:t>1</w:t>
            </w:r>
            <w:r>
              <w:rPr>
                <w:rFonts w:cs="宋体" w:asciiTheme="minorEastAsia" w:hAnsiTheme="minorEastAsia" w:eastAsiaTheme="minorEastAsia"/>
                <w:b/>
                <w:bCs/>
              </w:rPr>
              <w:t>8</w:t>
            </w:r>
          </w:p>
        </w:tc>
        <w:tc>
          <w:tcPr>
            <w:tcW w:w="849" w:type="dxa"/>
            <w:tcBorders>
              <w:right w:val="single" w:color="auto" w:sz="4" w:space="0"/>
            </w:tcBorders>
          </w:tcPr>
          <w:p w14:paraId="2EA3B2F3">
            <w:pPr>
              <w:spacing w:before="66" w:line="185" w:lineRule="auto"/>
              <w:ind w:left="23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7"/>
                <w14:textFill>
                  <w14:solidFill>
                    <w14:schemeClr w14:val="tx1"/>
                  </w14:solidFill>
                </w14:textFill>
              </w:rPr>
              <w:t>1</w:t>
            </w:r>
            <w:r>
              <w:rPr>
                <w:rFonts w:ascii="宋体" w:hAnsi="宋体" w:eastAsia="宋体" w:cs="宋体"/>
                <w:color w:val="000000" w:themeColor="text1"/>
                <w:spacing w:val="-4"/>
                <w14:textFill>
                  <w14:solidFill>
                    <w14:schemeClr w14:val="tx1"/>
                  </w14:solidFill>
                </w14:textFill>
              </w:rPr>
              <w:t>.2%</w:t>
            </w:r>
          </w:p>
        </w:tc>
        <w:tc>
          <w:tcPr>
            <w:tcW w:w="1909" w:type="dxa"/>
            <w:vMerge w:val="continue"/>
            <w:tcBorders>
              <w:top w:val="single" w:color="auto" w:sz="4" w:space="0"/>
              <w:left w:val="single" w:color="auto" w:sz="4" w:space="0"/>
              <w:bottom w:val="single" w:color="auto" w:sz="4" w:space="0"/>
              <w:right w:val="single" w:color="auto" w:sz="4" w:space="0"/>
            </w:tcBorders>
          </w:tcPr>
          <w:p w14:paraId="6440BFD0">
            <w:pPr>
              <w:rPr>
                <w:color w:val="000000" w:themeColor="text1"/>
                <w14:textFill>
                  <w14:solidFill>
                    <w14:schemeClr w14:val="tx1"/>
                  </w14:solidFill>
                </w14:textFill>
              </w:rPr>
            </w:pPr>
          </w:p>
        </w:tc>
      </w:tr>
      <w:tr w14:paraId="49381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5074" w:type="dxa"/>
            <w:gridSpan w:val="4"/>
            <w:tcBorders>
              <w:top w:val="single" w:color="auto" w:sz="4" w:space="0"/>
              <w:left w:val="single" w:color="auto" w:sz="4" w:space="0"/>
              <w:bottom w:val="single" w:color="auto" w:sz="4" w:space="0"/>
              <w:right w:val="single" w:color="auto" w:sz="4" w:space="0"/>
            </w:tcBorders>
          </w:tcPr>
          <w:p w14:paraId="7F98E427">
            <w:pPr>
              <w:spacing w:before="169" w:line="220" w:lineRule="auto"/>
              <w:ind w:left="212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pacing w:val="-1"/>
                <w14:textOutline w14:w="2667" w14:cap="flat" w14:cmpd="sng" w14:algn="ctr">
                  <w14:solidFill>
                    <w14:srgbClr w14:val="000000"/>
                  </w14:solidFill>
                  <w14:prstDash w14:val="solid"/>
                  <w14:miter w14:val="0"/>
                </w14:textOutline>
                <w14:textFill>
                  <w14:solidFill>
                    <w14:schemeClr w14:val="tx1"/>
                  </w14:solidFill>
                </w14:textFill>
              </w:rPr>
              <w:t>程类别</w:t>
            </w:r>
          </w:p>
        </w:tc>
        <w:tc>
          <w:tcPr>
            <w:tcW w:w="1133" w:type="dxa"/>
            <w:tcBorders>
              <w:left w:val="single" w:color="auto" w:sz="4" w:space="0"/>
            </w:tcBorders>
          </w:tcPr>
          <w:p w14:paraId="4D66BF2E">
            <w:pPr>
              <w:spacing w:before="169" w:line="220" w:lineRule="auto"/>
              <w:ind w:left="26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6"/>
                <w14:textOutline w14:w="2667"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3"/>
                <w14:textOutline w14:w="2667" w14:cap="flat" w14:cmpd="sng" w14:algn="ctr">
                  <w14:solidFill>
                    <w14:srgbClr w14:val="000000"/>
                  </w14:solidFill>
                  <w14:prstDash w14:val="solid"/>
                  <w14:miter w14:val="0"/>
                </w14:textOutline>
                <w14:textFill>
                  <w14:solidFill>
                    <w14:schemeClr w14:val="tx1"/>
                  </w14:solidFill>
                </w14:textFill>
              </w:rPr>
              <w:t>分数</w:t>
            </w:r>
          </w:p>
        </w:tc>
        <w:tc>
          <w:tcPr>
            <w:tcW w:w="849" w:type="dxa"/>
            <w:tcBorders>
              <w:right w:val="single" w:color="auto" w:sz="4" w:space="0"/>
            </w:tcBorders>
          </w:tcPr>
          <w:p w14:paraId="1A385E2F">
            <w:pPr>
              <w:spacing w:before="32" w:line="241" w:lineRule="auto"/>
              <w:ind w:left="22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所占</w:t>
            </w:r>
          </w:p>
          <w:p w14:paraId="20B893EB">
            <w:pPr>
              <w:spacing w:line="217" w:lineRule="auto"/>
              <w:ind w:left="24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8"/>
                <w14:textOutline w14:w="2667" w14:cap="flat" w14:cmpd="sng" w14:algn="ctr">
                  <w14:solidFill>
                    <w14:srgbClr w14:val="000000"/>
                  </w14:solidFill>
                  <w14:prstDash w14:val="solid"/>
                  <w14:miter w14:val="0"/>
                </w14:textOutline>
                <w14:textFill>
                  <w14:solidFill>
                    <w14:schemeClr w14:val="tx1"/>
                  </w14:solidFill>
                </w14:textFill>
              </w:rPr>
              <w:t>比</w:t>
            </w:r>
            <w:r>
              <w:rPr>
                <w:rFonts w:ascii="宋体" w:hAnsi="宋体" w:eastAsia="宋体" w:cs="宋体"/>
                <w:color w:val="000000" w:themeColor="text1"/>
                <w:spacing w:val="-7"/>
                <w14:textOutline w14:w="2667" w14:cap="flat" w14:cmpd="sng" w14:algn="ctr">
                  <w14:solidFill>
                    <w14:srgbClr w14:val="000000"/>
                  </w14:solidFill>
                  <w14:prstDash w14:val="solid"/>
                  <w14:miter w14:val="0"/>
                </w14:textOutline>
                <w14:textFill>
                  <w14:solidFill>
                    <w14:schemeClr w14:val="tx1"/>
                  </w14:solidFill>
                </w14:textFill>
              </w:rPr>
              <w:t>例</w:t>
            </w:r>
          </w:p>
        </w:tc>
        <w:tc>
          <w:tcPr>
            <w:tcW w:w="1909" w:type="dxa"/>
            <w:tcBorders>
              <w:top w:val="single" w:color="auto" w:sz="4" w:space="0"/>
              <w:left w:val="single" w:color="auto" w:sz="4" w:space="0"/>
              <w:bottom w:val="single" w:color="auto" w:sz="4" w:space="0"/>
              <w:right w:val="single" w:color="auto" w:sz="4" w:space="0"/>
            </w:tcBorders>
          </w:tcPr>
          <w:p w14:paraId="249C8D37">
            <w:pPr>
              <w:spacing w:before="169" w:line="221" w:lineRule="auto"/>
              <w:ind w:left="75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Outline w14:w="2667" w14:cap="flat" w14:cmpd="sng" w14:algn="ctr">
                  <w14:solidFill>
                    <w14:srgbClr w14:val="000000"/>
                  </w14:solidFill>
                  <w14:prstDash w14:val="solid"/>
                  <w14:miter w14:val="0"/>
                </w14:textOutline>
                <w14:textFill>
                  <w14:solidFill>
                    <w14:schemeClr w14:val="tx1"/>
                  </w14:solidFill>
                </w14:textFill>
              </w:rPr>
              <w:t>备</w:t>
            </w:r>
            <w:r>
              <w:rPr>
                <w:rFonts w:ascii="宋体" w:hAnsi="宋体" w:eastAsia="宋体" w:cs="宋体"/>
                <w:color w:val="000000" w:themeColor="text1"/>
                <w:spacing w:val="-2"/>
                <w14:textOutline w14:w="2667" w14:cap="flat" w14:cmpd="sng" w14:algn="ctr">
                  <w14:solidFill>
                    <w14:srgbClr w14:val="000000"/>
                  </w14:solidFill>
                  <w14:prstDash w14:val="solid"/>
                  <w14:miter w14:val="0"/>
                </w14:textOutline>
                <w14:textFill>
                  <w14:solidFill>
                    <w14:schemeClr w14:val="tx1"/>
                  </w14:solidFill>
                </w14:textFill>
              </w:rPr>
              <w:t>注</w:t>
            </w:r>
          </w:p>
        </w:tc>
      </w:tr>
      <w:tr w14:paraId="7BB65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5074" w:type="dxa"/>
            <w:gridSpan w:val="4"/>
            <w:tcBorders>
              <w:top w:val="single" w:color="auto" w:sz="4" w:space="0"/>
            </w:tcBorders>
            <w:vAlign w:val="center"/>
          </w:tcPr>
          <w:p w14:paraId="7D78058C">
            <w:pPr>
              <w:overflowPunct w:val="0"/>
              <w:jc w:val="center"/>
              <w:rPr>
                <w:rFonts w:ascii="宋体" w:hAnsi="宋体" w:eastAsia="宋体" w:cs="宋体"/>
                <w:color w:val="000000" w:themeColor="text1"/>
                <w14:textFill>
                  <w14:solidFill>
                    <w14:schemeClr w14:val="tx1"/>
                  </w14:solidFill>
                </w14:textFill>
              </w:rPr>
            </w:pPr>
            <w:r>
              <w:rPr>
                <w:rFonts w:ascii="宋体" w:hAnsi="宋体" w:eastAsia="宋体" w:cs="宋体"/>
              </w:rPr>
              <w:t>理论课学分</w:t>
            </w:r>
          </w:p>
        </w:tc>
        <w:tc>
          <w:tcPr>
            <w:tcW w:w="1133" w:type="dxa"/>
          </w:tcPr>
          <w:p w14:paraId="0D303F3D">
            <w:pPr>
              <w:spacing w:before="196" w:line="185" w:lineRule="auto"/>
              <w:jc w:val="center"/>
              <w:rPr>
                <w:rFonts w:ascii="宋体" w:hAnsi="宋体" w:eastAsia="宋体" w:cs="宋体"/>
                <w:color w:val="000000" w:themeColor="text1"/>
                <w:lang w:eastAsia="zh-Hans"/>
                <w14:textFill>
                  <w14:solidFill>
                    <w14:schemeClr w14:val="tx1"/>
                  </w14:solidFill>
                </w14:textFill>
              </w:rPr>
            </w:pPr>
            <w:r>
              <w:rPr>
                <w:rFonts w:ascii="宋体" w:hAnsi="宋体" w:eastAsia="宋体" w:cs="宋体"/>
                <w:color w:val="000000" w:themeColor="text1"/>
                <w14:textFill>
                  <w14:solidFill>
                    <w14:schemeClr w14:val="tx1"/>
                  </w14:solidFill>
                </w14:textFill>
              </w:rPr>
              <w:t>126</w:t>
            </w:r>
            <w:r>
              <w:rPr>
                <w:rFonts w:hint="eastAsia" w:ascii="宋体" w:hAnsi="宋体" w:eastAsia="宋体" w:cs="宋体"/>
                <w:color w:val="000000" w:themeColor="text1"/>
                <w:lang w:eastAsia="zh-Hans"/>
                <w14:textFill>
                  <w14:solidFill>
                    <w14:schemeClr w14:val="tx1"/>
                  </w14:solidFill>
                </w14:textFill>
              </w:rPr>
              <w:t>.</w:t>
            </w:r>
            <w:r>
              <w:rPr>
                <w:rFonts w:ascii="宋体" w:hAnsi="宋体" w:eastAsia="宋体" w:cs="宋体"/>
                <w:color w:val="000000" w:themeColor="text1"/>
                <w:lang w:eastAsia="zh-Hans"/>
                <w14:textFill>
                  <w14:solidFill>
                    <w14:schemeClr w14:val="tx1"/>
                  </w14:solidFill>
                </w14:textFill>
              </w:rPr>
              <w:t>5</w:t>
            </w:r>
          </w:p>
        </w:tc>
        <w:tc>
          <w:tcPr>
            <w:tcW w:w="849" w:type="dxa"/>
          </w:tcPr>
          <w:p w14:paraId="67151653">
            <w:pPr>
              <w:spacing w:before="196" w:line="187" w:lineRule="auto"/>
              <w:ind w:left="169"/>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78</w:t>
            </w:r>
            <w:r>
              <w:rPr>
                <w:rFonts w:hint="eastAsia" w:ascii="宋体" w:hAnsi="宋体" w:eastAsia="宋体" w:cs="宋体"/>
                <w:color w:val="000000" w:themeColor="text1"/>
                <w:lang w:eastAsia="zh-Hans"/>
                <w14:textFill>
                  <w14:solidFill>
                    <w14:schemeClr w14:val="tx1"/>
                  </w14:solidFill>
                </w14:textFill>
              </w:rPr>
              <w:t>.</w:t>
            </w:r>
            <w:r>
              <w:rPr>
                <w:rFonts w:ascii="宋体" w:hAnsi="宋体" w:eastAsia="宋体" w:cs="宋体"/>
                <w:color w:val="000000" w:themeColor="text1"/>
                <w:lang w:eastAsia="zh-Hans"/>
                <w14:textFill>
                  <w14:solidFill>
                    <w14:schemeClr w14:val="tx1"/>
                  </w14:solidFill>
                </w14:textFill>
              </w:rPr>
              <w:t>5</w:t>
            </w:r>
            <w:r>
              <w:rPr>
                <w:rFonts w:ascii="宋体" w:hAnsi="宋体" w:eastAsia="宋体" w:cs="宋体"/>
                <w:color w:val="000000" w:themeColor="text1"/>
                <w14:textFill>
                  <w14:solidFill>
                    <w14:schemeClr w14:val="tx1"/>
                  </w14:solidFill>
                </w14:textFill>
              </w:rPr>
              <w:t>%</w:t>
            </w:r>
          </w:p>
        </w:tc>
        <w:tc>
          <w:tcPr>
            <w:tcW w:w="1909" w:type="dxa"/>
            <w:tcBorders>
              <w:top w:val="single" w:color="auto" w:sz="4" w:space="0"/>
            </w:tcBorders>
          </w:tcPr>
          <w:p w14:paraId="25DDBC10">
            <w:pPr>
              <w:spacing w:before="30" w:line="227" w:lineRule="auto"/>
              <w:ind w:left="436" w:right="138" w:hanging="269"/>
              <w:rPr>
                <w:rFonts w:ascii="宋体" w:hAnsi="宋体" w:eastAsia="宋体" w:cs="宋体"/>
                <w:color w:val="000000" w:themeColor="text1"/>
                <w14:textFill>
                  <w14:solidFill>
                    <w14:schemeClr w14:val="tx1"/>
                  </w14:solidFill>
                </w14:textFill>
              </w:rPr>
            </w:pPr>
          </w:p>
        </w:tc>
      </w:tr>
      <w:tr w14:paraId="34B2F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074" w:type="dxa"/>
            <w:gridSpan w:val="4"/>
            <w:vAlign w:val="center"/>
          </w:tcPr>
          <w:p w14:paraId="286599CE">
            <w:pPr>
              <w:overflowPunct w:val="0"/>
              <w:jc w:val="center"/>
              <w:rPr>
                <w:rFonts w:ascii="宋体" w:hAnsi="宋体" w:eastAsia="宋体" w:cs="宋体"/>
                <w:color w:val="000000" w:themeColor="text1"/>
                <w:spacing w:val="-2"/>
                <w14:textFill>
                  <w14:solidFill>
                    <w14:schemeClr w14:val="tx1"/>
                  </w14:solidFill>
                </w14:textFill>
              </w:rPr>
            </w:pPr>
            <w:r>
              <w:rPr>
                <w:rFonts w:hint="eastAsia" w:ascii="宋体" w:hAnsi="宋体" w:eastAsia="宋体" w:cs="宋体"/>
              </w:rPr>
              <w:t>实验课（含课内实验）学分</w:t>
            </w:r>
          </w:p>
        </w:tc>
        <w:tc>
          <w:tcPr>
            <w:tcW w:w="1133" w:type="dxa"/>
          </w:tcPr>
          <w:p w14:paraId="465C462D">
            <w:pPr>
              <w:spacing w:before="129" w:line="185" w:lineRule="auto"/>
              <w:jc w:val="center"/>
              <w:rPr>
                <w:rFonts w:ascii="宋体" w:hAnsi="宋体" w:eastAsia="宋体" w:cs="宋体"/>
                <w:color w:val="000000" w:themeColor="text1"/>
                <w:spacing w:val="-6"/>
                <w:lang w:eastAsia="zh-Hans"/>
                <w14:textFill>
                  <w14:solidFill>
                    <w14:schemeClr w14:val="tx1"/>
                  </w14:solidFill>
                </w14:textFill>
              </w:rPr>
            </w:pPr>
            <w:r>
              <w:rPr>
                <w:rFonts w:ascii="宋体" w:hAnsi="宋体" w:eastAsia="宋体" w:cs="宋体"/>
                <w:color w:val="000000" w:themeColor="text1"/>
                <w:spacing w:val="-6"/>
                <w14:textFill>
                  <w14:solidFill>
                    <w14:schemeClr w14:val="tx1"/>
                  </w14:solidFill>
                </w14:textFill>
              </w:rPr>
              <w:t>16</w:t>
            </w:r>
            <w:r>
              <w:rPr>
                <w:rFonts w:hint="eastAsia" w:ascii="宋体" w:hAnsi="宋体" w:eastAsia="宋体" w:cs="宋体"/>
                <w:color w:val="000000" w:themeColor="text1"/>
                <w:spacing w:val="-6"/>
                <w:lang w:eastAsia="zh-Hans"/>
                <w14:textFill>
                  <w14:solidFill>
                    <w14:schemeClr w14:val="tx1"/>
                  </w14:solidFill>
                </w14:textFill>
              </w:rPr>
              <w:t>.</w:t>
            </w:r>
            <w:r>
              <w:rPr>
                <w:rFonts w:ascii="宋体" w:hAnsi="宋体" w:eastAsia="宋体" w:cs="宋体"/>
                <w:color w:val="000000" w:themeColor="text1"/>
                <w:spacing w:val="-6"/>
                <w:lang w:eastAsia="zh-Hans"/>
                <w14:textFill>
                  <w14:solidFill>
                    <w14:schemeClr w14:val="tx1"/>
                  </w14:solidFill>
                </w14:textFill>
              </w:rPr>
              <w:t>5</w:t>
            </w:r>
          </w:p>
        </w:tc>
        <w:tc>
          <w:tcPr>
            <w:tcW w:w="849" w:type="dxa"/>
            <w:vAlign w:val="center"/>
          </w:tcPr>
          <w:p w14:paraId="1F356318">
            <w:pPr>
              <w:overflowPunct w:val="0"/>
              <w:jc w:val="center"/>
              <w:rPr>
                <w:rFonts w:ascii="宋体" w:hAnsi="宋体" w:eastAsia="宋体" w:cs="宋体"/>
                <w:color w:val="000000" w:themeColor="text1"/>
                <w:spacing w:val="-6"/>
                <w14:textFill>
                  <w14:solidFill>
                    <w14:schemeClr w14:val="tx1"/>
                  </w14:solidFill>
                </w14:textFill>
              </w:rPr>
            </w:pPr>
            <w:r>
              <w:rPr>
                <w:rFonts w:ascii="宋体" w:hAnsi="宋体" w:cs="宋体"/>
              </w:rPr>
              <w:t>10</w:t>
            </w:r>
            <w:r>
              <w:rPr>
                <w:rFonts w:hint="eastAsia" w:ascii="宋体" w:hAnsi="宋体" w:cs="宋体"/>
                <w:lang w:eastAsia="zh-Hans"/>
              </w:rPr>
              <w:t>.</w:t>
            </w:r>
            <w:r>
              <w:rPr>
                <w:rFonts w:ascii="宋体" w:hAnsi="宋体" w:cs="宋体"/>
                <w:lang w:eastAsia="zh-Hans"/>
              </w:rPr>
              <w:t>2</w:t>
            </w:r>
            <w:r>
              <w:rPr>
                <w:rFonts w:ascii="宋体" w:hAnsi="宋体" w:cs="宋体"/>
              </w:rPr>
              <w:t>%</w:t>
            </w:r>
          </w:p>
        </w:tc>
        <w:tc>
          <w:tcPr>
            <w:tcW w:w="1909" w:type="dxa"/>
            <w:vMerge w:val="restart"/>
          </w:tcPr>
          <w:p w14:paraId="23FB679F">
            <w:pPr>
              <w:spacing w:before="97" w:line="220" w:lineRule="auto"/>
              <w:ind w:left="132"/>
              <w:jc w:val="center"/>
              <w:rPr>
                <w:rFonts w:ascii="宋体" w:hAnsi="宋体" w:eastAsia="宋体" w:cs="宋体"/>
                <w:color w:val="000000" w:themeColor="text1"/>
                <w:spacing w:val="-9"/>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w:t>
            </w:r>
            <w:r>
              <w:rPr>
                <w:rFonts w:ascii="宋体" w:hAnsi="宋体" w:eastAsia="宋体" w:cs="宋体"/>
                <w:color w:val="000000" w:themeColor="text1"/>
                <w:spacing w:val="3"/>
                <w14:textFill>
                  <w14:solidFill>
                    <w14:schemeClr w14:val="tx1"/>
                  </w14:solidFill>
                </w14:textFill>
              </w:rPr>
              <w:t>总</w:t>
            </w:r>
            <w:r>
              <w:rPr>
                <w:rFonts w:ascii="宋体" w:hAnsi="宋体" w:eastAsia="宋体" w:cs="宋体"/>
                <w:color w:val="000000" w:themeColor="text1"/>
                <w:spacing w:val="2"/>
                <w14:textFill>
                  <w14:solidFill>
                    <w14:schemeClr w14:val="tx1"/>
                  </w14:solidFill>
                </w14:textFill>
              </w:rPr>
              <w:t>学分 20%(非</w:t>
            </w:r>
            <w:r>
              <w:rPr>
                <w:rFonts w:ascii="宋体" w:hAnsi="宋体" w:eastAsia="宋体" w:cs="宋体"/>
                <w:color w:val="000000" w:themeColor="text1"/>
                <w14:textFill>
                  <w14:solidFill>
                    <w14:schemeClr w14:val="tx1"/>
                  </w14:solidFill>
                </w14:textFill>
              </w:rPr>
              <w:t xml:space="preserve"> </w:t>
            </w:r>
            <w:r>
              <w:rPr>
                <w:rFonts w:ascii="宋体" w:hAnsi="宋体" w:eastAsia="宋体" w:cs="宋体"/>
                <w:color w:val="000000" w:themeColor="text1"/>
                <w:spacing w:val="9"/>
                <w14:textFill>
                  <w14:solidFill>
                    <w14:schemeClr w14:val="tx1"/>
                  </w14:solidFill>
                </w14:textFill>
              </w:rPr>
              <w:t>理工类)；</w:t>
            </w:r>
          </w:p>
        </w:tc>
      </w:tr>
      <w:tr w14:paraId="2829B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074" w:type="dxa"/>
            <w:gridSpan w:val="4"/>
            <w:vAlign w:val="center"/>
          </w:tcPr>
          <w:p w14:paraId="3A9328D5">
            <w:pPr>
              <w:overflowPunct w:val="0"/>
              <w:jc w:val="center"/>
              <w:rPr>
                <w:rFonts w:ascii="宋体" w:hAnsi="宋体" w:eastAsia="宋体" w:cs="宋体"/>
                <w:color w:val="000000" w:themeColor="text1"/>
                <w:spacing w:val="-2"/>
                <w14:textFill>
                  <w14:solidFill>
                    <w14:schemeClr w14:val="tx1"/>
                  </w14:solidFill>
                </w14:textFill>
              </w:rPr>
            </w:pPr>
            <w:r>
              <w:rPr>
                <w:rFonts w:hint="eastAsia" w:ascii="宋体" w:hAnsi="宋体" w:eastAsia="宋体" w:cs="宋体"/>
              </w:rPr>
              <w:t>集中性实践教学环节学分</w:t>
            </w:r>
          </w:p>
        </w:tc>
        <w:tc>
          <w:tcPr>
            <w:tcW w:w="1133" w:type="dxa"/>
          </w:tcPr>
          <w:p w14:paraId="33DD11D4">
            <w:pPr>
              <w:spacing w:before="129" w:line="185" w:lineRule="auto"/>
              <w:jc w:val="center"/>
              <w:rPr>
                <w:rFonts w:ascii="宋体" w:hAnsi="宋体" w:eastAsia="宋体" w:cs="宋体"/>
                <w:color w:val="000000" w:themeColor="text1"/>
                <w:spacing w:val="-6"/>
                <w14:textFill>
                  <w14:solidFill>
                    <w14:schemeClr w14:val="tx1"/>
                  </w14:solidFill>
                </w14:textFill>
              </w:rPr>
            </w:pPr>
            <w:r>
              <w:rPr>
                <w:rFonts w:ascii="宋体" w:hAnsi="宋体" w:eastAsia="宋体" w:cs="宋体"/>
                <w:color w:val="000000" w:themeColor="text1"/>
                <w:spacing w:val="-6"/>
                <w14:textFill>
                  <w14:solidFill>
                    <w14:schemeClr w14:val="tx1"/>
                  </w14:solidFill>
                </w14:textFill>
              </w:rPr>
              <w:t>17</w:t>
            </w:r>
          </w:p>
        </w:tc>
        <w:tc>
          <w:tcPr>
            <w:tcW w:w="849" w:type="dxa"/>
            <w:vAlign w:val="center"/>
          </w:tcPr>
          <w:p w14:paraId="45050913">
            <w:pPr>
              <w:overflowPunct w:val="0"/>
              <w:jc w:val="center"/>
              <w:rPr>
                <w:rFonts w:ascii="宋体" w:hAnsi="宋体" w:eastAsia="宋体" w:cs="宋体"/>
                <w:color w:val="000000" w:themeColor="text1"/>
                <w:spacing w:val="-6"/>
                <w14:textFill>
                  <w14:solidFill>
                    <w14:schemeClr w14:val="tx1"/>
                  </w14:solidFill>
                </w14:textFill>
              </w:rPr>
            </w:pPr>
            <w:r>
              <w:rPr>
                <w:rFonts w:ascii="宋体" w:hAnsi="宋体" w:cs="宋体"/>
              </w:rPr>
              <w:t>10</w:t>
            </w:r>
            <w:r>
              <w:rPr>
                <w:rFonts w:hint="eastAsia" w:ascii="宋体" w:hAnsi="宋体" w:cs="宋体"/>
                <w:lang w:eastAsia="zh-Hans"/>
              </w:rPr>
              <w:t>.</w:t>
            </w:r>
            <w:r>
              <w:rPr>
                <w:rFonts w:ascii="宋体" w:hAnsi="宋体" w:cs="宋体"/>
                <w:lang w:eastAsia="zh-Hans"/>
              </w:rPr>
              <w:t>6</w:t>
            </w:r>
            <w:r>
              <w:rPr>
                <w:rFonts w:ascii="宋体" w:hAnsi="宋体" w:cs="宋体"/>
              </w:rPr>
              <w:t>%</w:t>
            </w:r>
          </w:p>
        </w:tc>
        <w:tc>
          <w:tcPr>
            <w:tcW w:w="1909" w:type="dxa"/>
            <w:vMerge w:val="continue"/>
          </w:tcPr>
          <w:p w14:paraId="70789187">
            <w:pPr>
              <w:spacing w:before="97" w:line="220" w:lineRule="auto"/>
              <w:ind w:left="132"/>
              <w:rPr>
                <w:rFonts w:ascii="宋体" w:hAnsi="宋体" w:eastAsia="宋体" w:cs="宋体"/>
                <w:color w:val="000000" w:themeColor="text1"/>
                <w:spacing w:val="-9"/>
                <w14:textFill>
                  <w14:solidFill>
                    <w14:schemeClr w14:val="tx1"/>
                  </w14:solidFill>
                </w14:textFill>
              </w:rPr>
            </w:pPr>
          </w:p>
        </w:tc>
      </w:tr>
      <w:tr w14:paraId="167F8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074" w:type="dxa"/>
            <w:gridSpan w:val="4"/>
            <w:vAlign w:val="center"/>
          </w:tcPr>
          <w:p w14:paraId="6381E182">
            <w:pPr>
              <w:overflowPunct w:val="0"/>
              <w:jc w:val="center"/>
              <w:rPr>
                <w:rFonts w:ascii="宋体" w:hAnsi="宋体" w:eastAsia="宋体" w:cs="宋体"/>
                <w:color w:val="000000" w:themeColor="text1"/>
                <w:spacing w:val="-2"/>
                <w14:textFill>
                  <w14:solidFill>
                    <w14:schemeClr w14:val="tx1"/>
                  </w14:solidFill>
                </w14:textFill>
              </w:rPr>
            </w:pPr>
            <w:r>
              <w:rPr>
                <w:rFonts w:hint="eastAsia" w:ascii="宋体" w:hAnsi="宋体" w:eastAsia="宋体" w:cs="宋体"/>
              </w:rPr>
              <w:t>课外科技活动学分</w:t>
            </w:r>
          </w:p>
        </w:tc>
        <w:tc>
          <w:tcPr>
            <w:tcW w:w="1133" w:type="dxa"/>
          </w:tcPr>
          <w:p w14:paraId="708D90E8">
            <w:pPr>
              <w:spacing w:before="129" w:line="185" w:lineRule="auto"/>
              <w:jc w:val="center"/>
              <w:rPr>
                <w:rFonts w:ascii="宋体" w:hAnsi="宋体" w:eastAsia="宋体" w:cs="宋体"/>
                <w:color w:val="000000" w:themeColor="text1"/>
                <w:spacing w:val="-6"/>
                <w14:textFill>
                  <w14:solidFill>
                    <w14:schemeClr w14:val="tx1"/>
                  </w14:solidFill>
                </w14:textFill>
              </w:rPr>
            </w:pPr>
            <w:r>
              <w:rPr>
                <w:rFonts w:ascii="宋体" w:hAnsi="宋体" w:eastAsia="宋体" w:cs="宋体"/>
                <w:color w:val="000000" w:themeColor="text1"/>
                <w:spacing w:val="-6"/>
                <w14:textFill>
                  <w14:solidFill>
                    <w14:schemeClr w14:val="tx1"/>
                  </w14:solidFill>
                </w14:textFill>
              </w:rPr>
              <w:t>1</w:t>
            </w:r>
          </w:p>
        </w:tc>
        <w:tc>
          <w:tcPr>
            <w:tcW w:w="849" w:type="dxa"/>
            <w:vAlign w:val="center"/>
          </w:tcPr>
          <w:p w14:paraId="64477668">
            <w:pPr>
              <w:overflowPunct w:val="0"/>
              <w:jc w:val="center"/>
              <w:rPr>
                <w:rFonts w:ascii="宋体" w:hAnsi="宋体" w:eastAsia="宋体" w:cs="宋体"/>
                <w:color w:val="000000" w:themeColor="text1"/>
                <w:spacing w:val="-6"/>
                <w14:textFill>
                  <w14:solidFill>
                    <w14:schemeClr w14:val="tx1"/>
                  </w14:solidFill>
                </w14:textFill>
              </w:rPr>
            </w:pPr>
            <w:r>
              <w:rPr>
                <w:rFonts w:ascii="宋体" w:hAnsi="宋体" w:cs="宋体"/>
              </w:rPr>
              <w:t>0</w:t>
            </w:r>
            <w:r>
              <w:rPr>
                <w:rFonts w:hint="eastAsia" w:ascii="宋体" w:hAnsi="宋体" w:cs="宋体"/>
                <w:lang w:eastAsia="zh-Hans"/>
              </w:rPr>
              <w:t>.</w:t>
            </w:r>
            <w:r>
              <w:rPr>
                <w:rFonts w:ascii="宋体" w:hAnsi="宋体" w:cs="宋体"/>
                <w:lang w:eastAsia="zh-Hans"/>
              </w:rPr>
              <w:t>6</w:t>
            </w:r>
            <w:r>
              <w:rPr>
                <w:rFonts w:ascii="宋体" w:hAnsi="宋体" w:cs="宋体"/>
              </w:rPr>
              <w:t>%</w:t>
            </w:r>
          </w:p>
        </w:tc>
        <w:tc>
          <w:tcPr>
            <w:tcW w:w="1909" w:type="dxa"/>
            <w:vMerge w:val="continue"/>
          </w:tcPr>
          <w:p w14:paraId="1C62D87D">
            <w:pPr>
              <w:spacing w:before="97" w:line="220" w:lineRule="auto"/>
              <w:ind w:left="132"/>
              <w:rPr>
                <w:rFonts w:ascii="宋体" w:hAnsi="宋体" w:eastAsia="宋体" w:cs="宋体"/>
                <w:color w:val="000000" w:themeColor="text1"/>
                <w:spacing w:val="-9"/>
                <w14:textFill>
                  <w14:solidFill>
                    <w14:schemeClr w14:val="tx1"/>
                  </w14:solidFill>
                </w14:textFill>
              </w:rPr>
            </w:pPr>
          </w:p>
        </w:tc>
      </w:tr>
      <w:tr w14:paraId="499DE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074" w:type="dxa"/>
            <w:gridSpan w:val="4"/>
          </w:tcPr>
          <w:p w14:paraId="3C539FCA">
            <w:pPr>
              <w:spacing w:before="96" w:line="220" w:lineRule="auto"/>
              <w:ind w:left="202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毕业总学分</w:t>
            </w:r>
          </w:p>
        </w:tc>
        <w:tc>
          <w:tcPr>
            <w:tcW w:w="1982" w:type="dxa"/>
            <w:gridSpan w:val="2"/>
          </w:tcPr>
          <w:p w14:paraId="49B5E2B5">
            <w:pPr>
              <w:spacing w:before="129" w:line="185" w:lineRule="auto"/>
              <w:ind w:left="855"/>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6"/>
                <w14:textFill>
                  <w14:solidFill>
                    <w14:schemeClr w14:val="tx1"/>
                  </w14:solidFill>
                </w14:textFill>
              </w:rPr>
              <w:t>1</w:t>
            </w:r>
            <w:r>
              <w:rPr>
                <w:rFonts w:ascii="宋体" w:hAnsi="宋体" w:eastAsia="宋体" w:cs="宋体"/>
                <w:color w:val="000000" w:themeColor="text1"/>
                <w:spacing w:val="-5"/>
                <w14:textFill>
                  <w14:solidFill>
                    <w14:schemeClr w14:val="tx1"/>
                  </w14:solidFill>
                </w14:textFill>
              </w:rPr>
              <w:t>61</w:t>
            </w:r>
          </w:p>
        </w:tc>
        <w:tc>
          <w:tcPr>
            <w:tcW w:w="1909" w:type="dxa"/>
          </w:tcPr>
          <w:p w14:paraId="358B3EA9">
            <w:pPr>
              <w:spacing w:before="97" w:line="220" w:lineRule="auto"/>
              <w:ind w:left="13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9"/>
                <w14:textFill>
                  <w14:solidFill>
                    <w14:schemeClr w14:val="tx1"/>
                  </w14:solidFill>
                </w14:textFill>
              </w:rPr>
              <w:t>1</w:t>
            </w:r>
            <w:r>
              <w:rPr>
                <w:rFonts w:ascii="宋体" w:hAnsi="宋体" w:eastAsia="宋体" w:cs="宋体"/>
                <w:color w:val="000000" w:themeColor="text1"/>
                <w:spacing w:val="-6"/>
                <w14:textFill>
                  <w14:solidFill>
                    <w14:schemeClr w14:val="tx1"/>
                  </w14:solidFill>
                </w14:textFill>
              </w:rPr>
              <w:t>55-165 学分之间</w:t>
            </w:r>
          </w:p>
        </w:tc>
      </w:tr>
      <w:tr w14:paraId="2125A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074" w:type="dxa"/>
            <w:gridSpan w:val="4"/>
          </w:tcPr>
          <w:p w14:paraId="52C0A047">
            <w:pPr>
              <w:spacing w:before="97" w:line="220" w:lineRule="auto"/>
              <w:ind w:left="191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辅修学分</w:t>
            </w:r>
            <w:r>
              <w:rPr>
                <w:rFonts w:ascii="宋体" w:hAnsi="宋体" w:eastAsia="宋体" w:cs="宋体"/>
                <w:color w:val="000000" w:themeColor="text1"/>
                <w:spacing w:val="-1"/>
                <w14:textFill>
                  <w14:solidFill>
                    <w14:schemeClr w14:val="tx1"/>
                  </w14:solidFill>
                </w14:textFill>
              </w:rPr>
              <w:t>总计</w:t>
            </w:r>
          </w:p>
        </w:tc>
        <w:tc>
          <w:tcPr>
            <w:tcW w:w="1982" w:type="dxa"/>
            <w:gridSpan w:val="2"/>
          </w:tcPr>
          <w:p w14:paraId="080D1D72">
            <w:pPr>
              <w:spacing w:before="130" w:line="185" w:lineRule="auto"/>
              <w:ind w:left="896"/>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3</w:t>
            </w:r>
            <w:r>
              <w:rPr>
                <w:rFonts w:ascii="宋体" w:hAnsi="宋体" w:eastAsia="宋体" w:cs="宋体"/>
                <w:color w:val="000000" w:themeColor="text1"/>
                <w:spacing w:val="-3"/>
                <w14:textFill>
                  <w14:solidFill>
                    <w14:schemeClr w14:val="tx1"/>
                  </w14:solidFill>
                </w14:textFill>
              </w:rPr>
              <w:t>3</w:t>
            </w:r>
          </w:p>
        </w:tc>
        <w:tc>
          <w:tcPr>
            <w:tcW w:w="1909" w:type="dxa"/>
          </w:tcPr>
          <w:p w14:paraId="17B073F3">
            <w:pPr>
              <w:spacing w:before="98" w:line="220" w:lineRule="auto"/>
              <w:ind w:left="53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17"/>
                <w14:textFill>
                  <w14:solidFill>
                    <w14:schemeClr w14:val="tx1"/>
                  </w14:solidFill>
                </w14:textFill>
              </w:rPr>
              <w:t>≥</w:t>
            </w:r>
            <w:r>
              <w:rPr>
                <w:rFonts w:ascii="宋体" w:hAnsi="宋体" w:eastAsia="宋体" w:cs="宋体"/>
                <w:color w:val="000000" w:themeColor="text1"/>
                <w:spacing w:val="-13"/>
                <w14:textFill>
                  <w14:solidFill>
                    <w14:schemeClr w14:val="tx1"/>
                  </w14:solidFill>
                </w14:textFill>
              </w:rPr>
              <w:t>30 学分</w:t>
            </w:r>
          </w:p>
        </w:tc>
      </w:tr>
      <w:tr w14:paraId="28BBC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5074" w:type="dxa"/>
            <w:gridSpan w:val="4"/>
          </w:tcPr>
          <w:p w14:paraId="69AAB2FF">
            <w:pPr>
              <w:spacing w:before="99" w:line="220" w:lineRule="auto"/>
              <w:ind w:left="191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2"/>
                <w14:textFill>
                  <w14:solidFill>
                    <w14:schemeClr w14:val="tx1"/>
                  </w14:solidFill>
                </w14:textFill>
              </w:rPr>
              <w:t>双专</w:t>
            </w:r>
            <w:r>
              <w:rPr>
                <w:rFonts w:ascii="宋体" w:hAnsi="宋体" w:eastAsia="宋体" w:cs="宋体"/>
                <w:color w:val="000000" w:themeColor="text1"/>
                <w:spacing w:val="-1"/>
                <w14:textFill>
                  <w14:solidFill>
                    <w14:schemeClr w14:val="tx1"/>
                  </w14:solidFill>
                </w14:textFill>
              </w:rPr>
              <w:t>学分总计</w:t>
            </w:r>
          </w:p>
        </w:tc>
        <w:tc>
          <w:tcPr>
            <w:tcW w:w="1982" w:type="dxa"/>
            <w:gridSpan w:val="2"/>
          </w:tcPr>
          <w:p w14:paraId="31D9C9DB">
            <w:pPr>
              <w:spacing w:before="131" w:line="185" w:lineRule="auto"/>
              <w:ind w:left="895"/>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4"/>
                <w14:textFill>
                  <w14:solidFill>
                    <w14:schemeClr w14:val="tx1"/>
                  </w14:solidFill>
                </w14:textFill>
              </w:rPr>
              <w:t>5</w:t>
            </w:r>
            <w:r>
              <w:rPr>
                <w:rFonts w:ascii="宋体" w:hAnsi="宋体" w:eastAsia="宋体" w:cs="宋体"/>
                <w:color w:val="000000" w:themeColor="text1"/>
                <w:spacing w:val="-3"/>
                <w14:textFill>
                  <w14:solidFill>
                    <w14:schemeClr w14:val="tx1"/>
                  </w14:solidFill>
                </w14:textFill>
              </w:rPr>
              <w:t>8</w:t>
            </w:r>
          </w:p>
        </w:tc>
        <w:tc>
          <w:tcPr>
            <w:tcW w:w="1909" w:type="dxa"/>
          </w:tcPr>
          <w:p w14:paraId="03F060F4">
            <w:pPr>
              <w:spacing w:before="99" w:line="220" w:lineRule="auto"/>
              <w:ind w:left="25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9"/>
                <w14:textFill>
                  <w14:solidFill>
                    <w14:schemeClr w14:val="tx1"/>
                  </w14:solidFill>
                </w14:textFill>
              </w:rPr>
              <w:t>5</w:t>
            </w:r>
            <w:r>
              <w:rPr>
                <w:rFonts w:ascii="宋体" w:hAnsi="宋体" w:eastAsia="宋体" w:cs="宋体"/>
                <w:color w:val="000000" w:themeColor="text1"/>
                <w:spacing w:val="-6"/>
                <w14:textFill>
                  <w14:solidFill>
                    <w14:schemeClr w14:val="tx1"/>
                  </w14:solidFill>
                </w14:textFill>
              </w:rPr>
              <w:t>0-60 学分之间</w:t>
            </w:r>
          </w:p>
        </w:tc>
      </w:tr>
    </w:tbl>
    <w:p w14:paraId="682392E0">
      <w:pPr>
        <w:spacing w:before="78" w:line="221" w:lineRule="auto"/>
        <w:ind w:firstLine="420" w:firstLineChars="200"/>
        <w:outlineLvl w:val="0"/>
        <w:rPr>
          <w:color w:val="000000" w:themeColor="text1"/>
          <w14:textFill>
            <w14:solidFill>
              <w14:schemeClr w14:val="tx1"/>
            </w14:solidFill>
          </w14:textFill>
        </w:rPr>
      </w:pPr>
    </w:p>
    <w:p w14:paraId="2EC336FC">
      <w:pPr>
        <w:spacing w:before="78" w:line="221" w:lineRule="auto"/>
        <w:ind w:firstLine="472" w:firstLineChars="200"/>
        <w:outlineLvl w:val="0"/>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pPr>
    </w:p>
    <w:p w14:paraId="6051121A">
      <w:pPr>
        <w:spacing w:before="78" w:line="221" w:lineRule="auto"/>
        <w:ind w:firstLine="472" w:firstLineChars="200"/>
        <w:outlineLvl w:val="0"/>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pPr>
    </w:p>
    <w:p w14:paraId="358C7B15">
      <w:pPr>
        <w:spacing w:before="78" w:line="221" w:lineRule="auto"/>
        <w:ind w:firstLine="472" w:firstLineChars="200"/>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t>四、</w:t>
      </w:r>
      <w:r>
        <w:rPr>
          <w:rFonts w:hint="eastAsia"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t>修业年限与授予学位</w:t>
      </w:r>
    </w:p>
    <w:p w14:paraId="04E86117">
      <w:pPr>
        <w:spacing w:before="302" w:line="367" w:lineRule="auto"/>
        <w:ind w:left="26" w:firstLine="455"/>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pacing w:val="-14"/>
          <w:sz w:val="24"/>
          <w:szCs w:val="24"/>
          <w14:textFill>
            <w14:solidFill>
              <w14:schemeClr w14:val="tx1"/>
            </w14:solidFill>
          </w14:textFill>
        </w:rPr>
        <w:t>基</w:t>
      </w:r>
      <w:r>
        <w:rPr>
          <w:rFonts w:ascii="宋体" w:hAnsi="宋体" w:eastAsia="宋体" w:cs="宋体"/>
          <w:color w:val="000000" w:themeColor="text1"/>
          <w:spacing w:val="-13"/>
          <w:sz w:val="24"/>
          <w:szCs w:val="24"/>
          <w14:textFill>
            <w14:solidFill>
              <w14:schemeClr w14:val="tx1"/>
            </w14:solidFill>
          </w14:textFill>
        </w:rPr>
        <w:t>本</w:t>
      </w:r>
      <w:r>
        <w:rPr>
          <w:rFonts w:ascii="宋体" w:hAnsi="宋体" w:eastAsia="宋体" w:cs="宋体"/>
          <w:color w:val="000000" w:themeColor="text1"/>
          <w:spacing w:val="-7"/>
          <w:sz w:val="24"/>
          <w:szCs w:val="24"/>
          <w14:textFill>
            <w14:solidFill>
              <w14:schemeClr w14:val="tx1"/>
            </w14:solidFill>
          </w14:textFill>
        </w:rPr>
        <w:t>学制</w:t>
      </w:r>
      <w:r>
        <w:rPr>
          <w:rFonts w:hint="eastAsia" w:ascii="宋体" w:hAnsi="宋体" w:eastAsia="宋体" w:cs="宋体"/>
          <w:color w:val="000000" w:themeColor="text1"/>
          <w:spacing w:val="-7"/>
          <w:sz w:val="24"/>
          <w:szCs w:val="24"/>
          <w14:textFill>
            <w14:solidFill>
              <w14:schemeClr w14:val="tx1"/>
            </w14:solidFill>
          </w14:textFill>
        </w:rPr>
        <w:t>4</w:t>
      </w:r>
      <w:r>
        <w:rPr>
          <w:rFonts w:ascii="宋体" w:hAnsi="宋体" w:eastAsia="宋体" w:cs="宋体"/>
          <w:color w:val="000000" w:themeColor="text1"/>
          <w:spacing w:val="-7"/>
          <w:sz w:val="24"/>
          <w:szCs w:val="24"/>
          <w14:textFill>
            <w14:solidFill>
              <w14:schemeClr w14:val="tx1"/>
            </w14:solidFill>
          </w14:textFill>
        </w:rPr>
        <w:t>年。弹性学制3-6年。创业学生最长学习年限为8年。</w:t>
      </w:r>
      <w:r>
        <w:rPr>
          <w:rFonts w:hint="eastAsia" w:ascii="宋体" w:hAnsi="宋体" w:eastAsia="宋体" w:cs="宋体"/>
          <w:color w:val="000000" w:themeColor="text1"/>
          <w:spacing w:val="-7"/>
          <w:sz w:val="24"/>
          <w:szCs w:val="24"/>
          <w14:textFill>
            <w14:solidFill>
              <w14:schemeClr w14:val="tx1"/>
            </w14:solidFill>
          </w14:textFill>
        </w:rPr>
        <w:t>符合条件的学生授予文学学士学位。（毕业授予的学位以教育部《普通高等学校本科专业目录（</w:t>
      </w:r>
      <w:r>
        <w:rPr>
          <w:rFonts w:ascii="宋体" w:hAnsi="宋体" w:eastAsia="宋体" w:cs="宋体"/>
          <w:color w:val="000000" w:themeColor="text1"/>
          <w:spacing w:val="-7"/>
          <w:sz w:val="24"/>
          <w:szCs w:val="24"/>
          <w14:textFill>
            <w14:solidFill>
              <w14:schemeClr w14:val="tx1"/>
            </w14:solidFill>
          </w14:textFill>
        </w:rPr>
        <w:t>2020</w:t>
      </w:r>
      <w:r>
        <w:rPr>
          <w:rFonts w:hint="eastAsia" w:ascii="宋体" w:hAnsi="宋体" w:eastAsia="宋体" w:cs="宋体"/>
          <w:color w:val="000000" w:themeColor="text1"/>
          <w:spacing w:val="-7"/>
          <w:sz w:val="24"/>
          <w:szCs w:val="24"/>
          <w14:textFill>
            <w14:solidFill>
              <w14:schemeClr w14:val="tx1"/>
            </w14:solidFill>
          </w14:textFill>
        </w:rPr>
        <w:t>年）》为准。）</w:t>
      </w:r>
    </w:p>
    <w:p w14:paraId="63D3681F">
      <w:pPr>
        <w:spacing w:before="98" w:line="221" w:lineRule="auto"/>
        <w:ind w:left="485"/>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2"/>
          <w:sz w:val="24"/>
          <w:szCs w:val="24"/>
          <w14:textOutline w14:w="3048" w14:cap="flat" w14:cmpd="sng" w14:algn="ctr">
            <w14:solidFill>
              <w14:srgbClr w14:val="000000"/>
            </w14:solidFill>
            <w14:prstDash w14:val="solid"/>
            <w14:miter w14:val="0"/>
          </w14:textOutline>
          <w14:textFill>
            <w14:solidFill>
              <w14:schemeClr w14:val="tx1"/>
            </w14:solidFill>
          </w14:textFill>
        </w:rPr>
        <w:t>五、</w:t>
      </w:r>
      <w:r>
        <w:rPr>
          <w:rFonts w:ascii="黑体" w:hAnsi="黑体" w:eastAsia="黑体" w:cs="黑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专业核心课程</w:t>
      </w:r>
    </w:p>
    <w:p w14:paraId="549B9E6A">
      <w:pPr>
        <w:spacing w:before="299" w:line="367" w:lineRule="auto"/>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新闻学概论、</w:t>
      </w:r>
      <w:r>
        <w:rPr>
          <w:rFonts w:ascii="宋体" w:hAnsi="宋体" w:eastAsia="宋体" w:cs="宋体"/>
          <w:color w:val="000000" w:themeColor="text1"/>
          <w:spacing w:val="-2"/>
          <w:sz w:val="24"/>
          <w:szCs w:val="24"/>
          <w14:textFill>
            <w14:solidFill>
              <w14:schemeClr w14:val="tx1"/>
            </w14:solidFill>
          </w14:textFill>
        </w:rPr>
        <w:t>新闻采写与评论、</w:t>
      </w:r>
      <w:r>
        <w:rPr>
          <w:rFonts w:hint="eastAsia" w:ascii="宋体" w:hAnsi="宋体" w:eastAsia="宋体" w:cs="宋体"/>
          <w:color w:val="000000" w:themeColor="text1"/>
          <w:spacing w:val="-2"/>
          <w:sz w:val="24"/>
          <w:szCs w:val="24"/>
          <w14:textFill>
            <w14:solidFill>
              <w14:schemeClr w14:val="tx1"/>
            </w14:solidFill>
          </w14:textFill>
        </w:rPr>
        <w:t>马克思主义新闻观、财</w:t>
      </w:r>
      <w:r>
        <w:rPr>
          <w:rFonts w:ascii="宋体" w:hAnsi="宋体" w:eastAsia="宋体" w:cs="宋体"/>
          <w:color w:val="000000" w:themeColor="text1"/>
          <w:spacing w:val="-2"/>
          <w:sz w:val="24"/>
          <w:szCs w:val="24"/>
          <w14:textFill>
            <w14:solidFill>
              <w14:schemeClr w14:val="tx1"/>
            </w14:solidFill>
          </w14:textFill>
        </w:rPr>
        <w:t>经新闻报道、中外新闻史、新闻</w:t>
      </w:r>
      <w:r>
        <w:rPr>
          <w:rFonts w:ascii="宋体" w:hAnsi="宋体" w:eastAsia="宋体" w:cs="宋体"/>
          <w:color w:val="000000" w:themeColor="text1"/>
          <w:spacing w:val="-1"/>
          <w:sz w:val="24"/>
          <w:szCs w:val="24"/>
          <w14:textFill>
            <w14:solidFill>
              <w14:schemeClr w14:val="tx1"/>
            </w14:solidFill>
          </w14:textFill>
        </w:rPr>
        <w:t>法规与新闻伦理、新闻编辑与</w:t>
      </w:r>
      <w:r>
        <w:rPr>
          <w:rFonts w:ascii="宋体" w:hAnsi="宋体" w:eastAsia="宋体" w:cs="宋体"/>
          <w:color w:val="000000" w:themeColor="text1"/>
          <w:spacing w:val="-2"/>
          <w:sz w:val="24"/>
          <w:szCs w:val="24"/>
          <w14:textFill>
            <w14:solidFill>
              <w14:schemeClr w14:val="tx1"/>
            </w14:solidFill>
          </w14:textFill>
        </w:rPr>
        <w:t>制作、新闻摄影与摄像、市场调查与实证研究</w:t>
      </w:r>
      <w:r>
        <w:rPr>
          <w:rFonts w:hint="eastAsia" w:ascii="宋体" w:hAnsi="宋体" w:eastAsia="宋体" w:cs="宋体"/>
          <w:color w:val="000000" w:themeColor="text1"/>
          <w:spacing w:val="-2"/>
          <w:sz w:val="24"/>
          <w:szCs w:val="24"/>
          <w14:textFill>
            <w14:solidFill>
              <w14:schemeClr w14:val="tx1"/>
            </w14:solidFill>
          </w14:textFill>
        </w:rPr>
        <w:t>、传播学概论、新媒体概论。</w:t>
      </w:r>
    </w:p>
    <w:p w14:paraId="4099D01E">
      <w:pPr>
        <w:spacing w:before="99" w:line="218" w:lineRule="auto"/>
        <w:ind w:left="486"/>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六、主要实践性教</w:t>
      </w:r>
      <w:r>
        <w:rPr>
          <w:rFonts w:ascii="黑体" w:hAnsi="黑体" w:eastAsia="黑体" w:cs="黑体"/>
          <w:color w:val="000000" w:themeColor="text1"/>
          <w:sz w:val="24"/>
          <w:szCs w:val="24"/>
          <w14:textOutline w14:w="3048" w14:cap="flat" w14:cmpd="sng" w14:algn="ctr">
            <w14:solidFill>
              <w14:srgbClr w14:val="000000"/>
            </w14:solidFill>
            <w14:prstDash w14:val="solid"/>
            <w14:miter w14:val="0"/>
          </w14:textOutline>
          <w14:textFill>
            <w14:solidFill>
              <w14:schemeClr w14:val="tx1"/>
            </w14:solidFill>
          </w14:textFill>
        </w:rPr>
        <w:t>学环节</w:t>
      </w:r>
    </w:p>
    <w:p w14:paraId="49BA3E51">
      <w:pPr>
        <w:spacing w:before="303" w:line="587" w:lineRule="exact"/>
        <w:ind w:left="49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5"/>
          <w:position w:val="26"/>
          <w:sz w:val="24"/>
          <w:szCs w:val="24"/>
          <w14:textFill>
            <w14:solidFill>
              <w14:schemeClr w14:val="tx1"/>
            </w14:solidFill>
          </w14:textFill>
        </w:rPr>
        <w:t>1</w:t>
      </w:r>
      <w:r>
        <w:rPr>
          <w:rFonts w:hint="eastAsia" w:ascii="宋体" w:hAnsi="宋体" w:eastAsia="宋体" w:cs="宋体"/>
          <w:color w:val="000000" w:themeColor="text1"/>
          <w:spacing w:val="-9"/>
          <w:position w:val="26"/>
          <w:sz w:val="24"/>
          <w:szCs w:val="24"/>
          <w14:textFill>
            <w14:solidFill>
              <w14:schemeClr w14:val="tx1"/>
            </w14:solidFill>
          </w14:textFill>
        </w:rPr>
        <w:t>．</w:t>
      </w:r>
      <w:r>
        <w:rPr>
          <w:rFonts w:ascii="宋体" w:hAnsi="宋体" w:eastAsia="宋体" w:cs="宋体"/>
          <w:color w:val="000000" w:themeColor="text1"/>
          <w:spacing w:val="-9"/>
          <w:position w:val="26"/>
          <w:sz w:val="24"/>
          <w:szCs w:val="24"/>
          <w14:textFill>
            <w14:solidFill>
              <w14:schemeClr w14:val="tx1"/>
            </w14:solidFill>
          </w14:textFill>
        </w:rPr>
        <w:t>毕业实习：8 周，4 学分，第八学期；</w:t>
      </w:r>
    </w:p>
    <w:p w14:paraId="20541150">
      <w:pPr>
        <w:spacing w:line="219" w:lineRule="auto"/>
        <w:ind w:left="48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2</w:t>
      </w:r>
      <w:r>
        <w:rPr>
          <w:rFonts w:hint="eastAsia" w:ascii="宋体" w:hAnsi="宋体" w:eastAsia="宋体" w:cs="宋体"/>
          <w:color w:val="000000" w:themeColor="text1"/>
          <w:spacing w:val="-4"/>
          <w:sz w:val="24"/>
          <w:szCs w:val="24"/>
          <w14:textFill>
            <w14:solidFill>
              <w14:schemeClr w14:val="tx1"/>
            </w14:solidFill>
          </w14:textFill>
        </w:rPr>
        <w:t>．</w:t>
      </w:r>
      <w:r>
        <w:rPr>
          <w:rFonts w:ascii="宋体" w:hAnsi="宋体" w:eastAsia="宋体" w:cs="宋体"/>
          <w:color w:val="000000" w:themeColor="text1"/>
          <w:spacing w:val="-4"/>
          <w:sz w:val="24"/>
          <w:szCs w:val="24"/>
          <w14:textFill>
            <w14:solidFill>
              <w14:schemeClr w14:val="tx1"/>
            </w14:solidFill>
          </w14:textFill>
        </w:rPr>
        <w:t>毕业</w:t>
      </w:r>
      <w:r>
        <w:rPr>
          <w:rFonts w:ascii="宋体" w:hAnsi="宋体" w:eastAsia="宋体" w:cs="宋体"/>
          <w:color w:val="000000" w:themeColor="text1"/>
          <w:spacing w:val="-2"/>
          <w:sz w:val="24"/>
          <w:szCs w:val="24"/>
          <w14:textFill>
            <w14:solidFill>
              <w14:schemeClr w14:val="tx1"/>
            </w14:solidFill>
          </w14:textFill>
        </w:rPr>
        <w:t>论文(设计)：8 周，8 学分，第八学期；</w:t>
      </w:r>
    </w:p>
    <w:p w14:paraId="42F393DA">
      <w:pPr>
        <w:spacing w:before="300" w:line="219" w:lineRule="auto"/>
        <w:ind w:left="48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实</w:t>
      </w:r>
      <w:r>
        <w:rPr>
          <w:rFonts w:ascii="宋体" w:hAnsi="宋体" w:eastAsia="宋体" w:cs="宋体"/>
          <w:color w:val="000000" w:themeColor="text1"/>
          <w:spacing w:val="-3"/>
          <w:sz w:val="24"/>
          <w:szCs w:val="24"/>
          <w14:textFill>
            <w14:solidFill>
              <w14:schemeClr w14:val="tx1"/>
            </w14:solidFill>
          </w14:textFill>
        </w:rPr>
        <w:t>践 1：军事技能         (2 周，2 学分)</w:t>
      </w:r>
    </w:p>
    <w:p w14:paraId="675C8C54">
      <w:pPr>
        <w:spacing w:before="303" w:line="217" w:lineRule="auto"/>
        <w:ind w:left="48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2"/>
          <w:sz w:val="24"/>
          <w:szCs w:val="24"/>
          <w14:textFill>
            <w14:solidFill>
              <w14:schemeClr w14:val="tx1"/>
            </w14:solidFill>
          </w14:textFill>
        </w:rPr>
        <w:t>实践</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2：田野调查          (2 周，1 学分</w:t>
      </w:r>
      <w:r>
        <w:rPr>
          <w:rFonts w:hint="eastAsia" w:ascii="宋体" w:hAnsi="宋体" w:eastAsia="宋体" w:cs="宋体"/>
          <w:color w:val="000000" w:themeColor="text1"/>
          <w:spacing w:val="-6"/>
          <w:sz w:val="24"/>
          <w:szCs w:val="24"/>
          <w14:textFill>
            <w14:solidFill>
              <w14:schemeClr w14:val="tx1"/>
            </w14:solidFill>
          </w14:textFill>
        </w:rPr>
        <w:t>，</w:t>
      </w:r>
      <w:r>
        <w:rPr>
          <w:rFonts w:ascii="宋体" w:hAnsi="宋体" w:eastAsia="宋体" w:cs="宋体"/>
          <w:color w:val="000000" w:themeColor="text1"/>
          <w:spacing w:val="-6"/>
          <w:sz w:val="24"/>
          <w:szCs w:val="24"/>
          <w14:textFill>
            <w14:solidFill>
              <w14:schemeClr w14:val="tx1"/>
            </w14:solidFill>
          </w14:textFill>
        </w:rPr>
        <w:t>寒假)</w:t>
      </w:r>
    </w:p>
    <w:p w14:paraId="15D54B00">
      <w:pPr>
        <w:spacing w:before="305" w:line="217" w:lineRule="auto"/>
        <w:ind w:left="48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2"/>
          <w:sz w:val="24"/>
          <w:szCs w:val="24"/>
          <w14:textFill>
            <w14:solidFill>
              <w14:schemeClr w14:val="tx1"/>
            </w14:solidFill>
          </w14:textFill>
        </w:rPr>
        <w:t>实践</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3：新闻</w:t>
      </w:r>
      <w:r>
        <w:rPr>
          <w:rFonts w:hint="eastAsia" w:ascii="宋体" w:hAnsi="宋体" w:eastAsia="宋体" w:cs="宋体"/>
          <w:color w:val="000000" w:themeColor="text1"/>
          <w:spacing w:val="-6"/>
          <w:sz w:val="24"/>
          <w:szCs w:val="24"/>
          <w:lang w:eastAsia="zh-Hans"/>
          <w14:textFill>
            <w14:solidFill>
              <w14:schemeClr w14:val="tx1"/>
            </w14:solidFill>
          </w14:textFill>
        </w:rPr>
        <w:t>学劳动教育</w:t>
      </w:r>
      <w:r>
        <w:rPr>
          <w:rFonts w:ascii="宋体" w:hAnsi="宋体" w:eastAsia="宋体" w:cs="宋体"/>
          <w:color w:val="000000" w:themeColor="text1"/>
          <w:spacing w:val="-6"/>
          <w:sz w:val="24"/>
          <w:szCs w:val="24"/>
          <w14:textFill>
            <w14:solidFill>
              <w14:schemeClr w14:val="tx1"/>
            </w14:solidFill>
          </w14:textFill>
        </w:rPr>
        <w:t xml:space="preserve">    (1学分</w:t>
      </w:r>
      <w:r>
        <w:rPr>
          <w:rFonts w:hint="eastAsia" w:ascii="宋体" w:hAnsi="宋体" w:eastAsia="宋体" w:cs="宋体"/>
          <w:color w:val="000000" w:themeColor="text1"/>
          <w:spacing w:val="-6"/>
          <w:sz w:val="24"/>
          <w:szCs w:val="24"/>
          <w14:textFill>
            <w14:solidFill>
              <w14:schemeClr w14:val="tx1"/>
            </w14:solidFill>
          </w14:textFill>
        </w:rPr>
        <w:t>，</w:t>
      </w:r>
      <w:r>
        <w:rPr>
          <w:rFonts w:hint="eastAsia" w:ascii="宋体" w:hAnsi="宋体" w:eastAsia="宋体" w:cs="宋体"/>
          <w:color w:val="000000" w:themeColor="text1"/>
          <w:spacing w:val="-6"/>
          <w:sz w:val="24"/>
          <w:szCs w:val="24"/>
          <w:lang w:eastAsia="zh-Hans"/>
          <w14:textFill>
            <w14:solidFill>
              <w14:schemeClr w14:val="tx1"/>
            </w14:solidFill>
          </w14:textFill>
        </w:rPr>
        <w:t>大二下</w:t>
      </w:r>
      <w:r>
        <w:rPr>
          <w:rFonts w:ascii="宋体" w:hAnsi="宋体" w:eastAsia="宋体" w:cs="宋体"/>
          <w:color w:val="000000" w:themeColor="text1"/>
          <w:spacing w:val="-6"/>
          <w:sz w:val="24"/>
          <w:szCs w:val="24"/>
          <w:lang w:eastAsia="zh-Hans"/>
          <w14:textFill>
            <w14:solidFill>
              <w14:schemeClr w14:val="tx1"/>
            </w14:solidFill>
          </w14:textFill>
        </w:rPr>
        <w:t>5</w:t>
      </w:r>
      <w:r>
        <w:rPr>
          <w:rFonts w:hint="eastAsia" w:ascii="宋体" w:hAnsi="宋体" w:eastAsia="宋体" w:cs="宋体"/>
          <w:color w:val="000000" w:themeColor="text1"/>
          <w:spacing w:val="-6"/>
          <w:sz w:val="24"/>
          <w:szCs w:val="24"/>
          <w:lang w:eastAsia="zh-Hans"/>
          <w14:textFill>
            <w14:solidFill>
              <w14:schemeClr w14:val="tx1"/>
            </w14:solidFill>
          </w14:textFill>
        </w:rPr>
        <w:t>月，</w:t>
      </w:r>
      <w:r>
        <w:rPr>
          <w:rFonts w:ascii="宋体" w:hAnsi="宋体" w:eastAsia="宋体" w:cs="宋体"/>
          <w:color w:val="000000" w:themeColor="text1"/>
          <w:spacing w:val="-6"/>
          <w:sz w:val="24"/>
          <w:szCs w:val="24"/>
          <w:lang w:eastAsia="zh-Hans"/>
          <w14:textFill>
            <w14:solidFill>
              <w14:schemeClr w14:val="tx1"/>
            </w14:solidFill>
          </w14:textFill>
        </w:rPr>
        <w:t>32</w:t>
      </w:r>
      <w:r>
        <w:rPr>
          <w:rFonts w:hint="eastAsia" w:ascii="宋体" w:hAnsi="宋体" w:eastAsia="宋体" w:cs="宋体"/>
          <w:color w:val="000000" w:themeColor="text1"/>
          <w:spacing w:val="-6"/>
          <w:sz w:val="24"/>
          <w:szCs w:val="24"/>
          <w:lang w:eastAsia="zh-Hans"/>
          <w14:textFill>
            <w14:solidFill>
              <w14:schemeClr w14:val="tx1"/>
            </w14:solidFill>
          </w14:textFill>
        </w:rPr>
        <w:t>学时</w:t>
      </w:r>
      <w:r>
        <w:rPr>
          <w:rFonts w:ascii="宋体" w:hAnsi="宋体" w:eastAsia="宋体" w:cs="宋体"/>
          <w:color w:val="000000" w:themeColor="text1"/>
          <w:spacing w:val="-6"/>
          <w:sz w:val="24"/>
          <w:szCs w:val="24"/>
          <w14:textFill>
            <w14:solidFill>
              <w14:schemeClr w14:val="tx1"/>
            </w14:solidFill>
          </w14:textFill>
        </w:rPr>
        <w:t>)</w:t>
      </w:r>
    </w:p>
    <w:p w14:paraId="3E0F2337">
      <w:pPr>
        <w:spacing w:before="305" w:line="217" w:lineRule="auto"/>
        <w:ind w:left="484"/>
        <w:rPr>
          <w:rFonts w:ascii="宋体" w:hAnsi="宋体" w:eastAsia="宋体" w:cs="宋体"/>
          <w:color w:val="000000" w:themeColor="text1"/>
          <w:sz w:val="24"/>
          <w:szCs w:val="24"/>
          <w14:textFill>
            <w14:solidFill>
              <w14:schemeClr w14:val="tx1"/>
            </w14:solidFill>
          </w14:textFill>
        </w:rPr>
        <w:sectPr>
          <w:pgSz w:w="11905" w:h="16840"/>
          <w:pgMar w:top="1417" w:right="1416" w:bottom="0" w:left="1426" w:header="0" w:footer="0" w:gutter="0"/>
          <w:cols w:space="720" w:num="1"/>
        </w:sectPr>
      </w:pPr>
      <w:r>
        <w:rPr>
          <w:rFonts w:ascii="宋体" w:hAnsi="宋体" w:eastAsia="宋体" w:cs="宋体"/>
          <w:color w:val="000000" w:themeColor="text1"/>
          <w:spacing w:val="-12"/>
          <w:sz w:val="24"/>
          <w:szCs w:val="24"/>
          <w14:textFill>
            <w14:solidFill>
              <w14:schemeClr w14:val="tx1"/>
            </w14:solidFill>
          </w14:textFill>
        </w:rPr>
        <w:t xml:space="preserve">实践 </w:t>
      </w:r>
      <w:r>
        <w:rPr>
          <w:rFonts w:ascii="宋体" w:hAnsi="宋体" w:eastAsia="宋体" w:cs="宋体"/>
          <w:color w:val="000000" w:themeColor="text1"/>
          <w:spacing w:val="-10"/>
          <w:sz w:val="24"/>
          <w:szCs w:val="24"/>
          <w14:textFill>
            <w14:solidFill>
              <w14:schemeClr w14:val="tx1"/>
            </w14:solidFill>
          </w14:textFill>
        </w:rPr>
        <w:t>4</w:t>
      </w:r>
      <w:r>
        <w:rPr>
          <w:rFonts w:ascii="宋体" w:hAnsi="宋体" w:eastAsia="宋体" w:cs="宋体"/>
          <w:color w:val="000000" w:themeColor="text1"/>
          <w:spacing w:val="-6"/>
          <w:sz w:val="24"/>
          <w:szCs w:val="24"/>
          <w14:textFill>
            <w14:solidFill>
              <w14:schemeClr w14:val="tx1"/>
            </w14:solidFill>
          </w14:textFill>
        </w:rPr>
        <w:t>：</w:t>
      </w:r>
      <w:r>
        <w:rPr>
          <w:rFonts w:hint="eastAsia" w:ascii="宋体" w:hAnsi="宋体" w:eastAsia="宋体" w:cs="宋体"/>
          <w:color w:val="000000" w:themeColor="text1"/>
          <w:spacing w:val="-6"/>
          <w:sz w:val="24"/>
          <w:szCs w:val="24"/>
          <w:lang w:eastAsia="zh-Hans"/>
          <w14:textFill>
            <w14:solidFill>
              <w14:schemeClr w14:val="tx1"/>
            </w14:solidFill>
          </w14:textFill>
        </w:rPr>
        <w:t>新闻媒体实习</w:t>
      </w:r>
      <w:r>
        <w:rPr>
          <w:rFonts w:ascii="宋体" w:hAnsi="宋体" w:eastAsia="宋体" w:cs="宋体"/>
          <w:color w:val="000000" w:themeColor="text1"/>
          <w:spacing w:val="-6"/>
          <w:sz w:val="24"/>
          <w:szCs w:val="24"/>
          <w14:textFill>
            <w14:solidFill>
              <w14:schemeClr w14:val="tx1"/>
            </w14:solidFill>
          </w14:textFill>
        </w:rPr>
        <w:t xml:space="preserve">      (2 周，0.5 学分</w:t>
      </w:r>
      <w:r>
        <w:rPr>
          <w:rFonts w:hint="eastAsia" w:ascii="宋体" w:hAnsi="宋体" w:eastAsia="宋体" w:cs="宋体"/>
          <w:color w:val="000000" w:themeColor="text1"/>
          <w:spacing w:val="-6"/>
          <w:sz w:val="24"/>
          <w:szCs w:val="24"/>
          <w14:textFill>
            <w14:solidFill>
              <w14:schemeClr w14:val="tx1"/>
            </w14:solidFill>
          </w14:textFill>
        </w:rPr>
        <w:t>，</w:t>
      </w:r>
      <w:r>
        <w:rPr>
          <w:rFonts w:ascii="宋体" w:hAnsi="宋体" w:eastAsia="宋体" w:cs="宋体"/>
          <w:color w:val="000000" w:themeColor="text1"/>
          <w:spacing w:val="-6"/>
          <w:sz w:val="24"/>
          <w:szCs w:val="24"/>
          <w14:textFill>
            <w14:solidFill>
              <w14:schemeClr w14:val="tx1"/>
            </w14:solidFill>
          </w14:textFill>
        </w:rPr>
        <w:t>暑假)</w:t>
      </w:r>
    </w:p>
    <w:p w14:paraId="3824EB53">
      <w:pPr>
        <w:spacing w:before="48" w:line="221" w:lineRule="auto"/>
        <w:ind w:left="493"/>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七、课</w:t>
      </w:r>
      <w:r>
        <w:rPr>
          <w:rFonts w:ascii="黑体" w:hAnsi="黑体" w:eastAsia="黑体" w:cs="黑体"/>
          <w:color w:val="000000" w:themeColor="text1"/>
          <w:sz w:val="24"/>
          <w:szCs w:val="24"/>
          <w14:textOutline w14:w="3048" w14:cap="flat" w14:cmpd="sng" w14:algn="ctr">
            <w14:solidFill>
              <w14:srgbClr w14:val="000000"/>
            </w14:solidFill>
            <w14:prstDash w14:val="solid"/>
            <w14:miter w14:val="0"/>
          </w14:textOutline>
          <w14:textFill>
            <w14:solidFill>
              <w14:schemeClr w14:val="tx1"/>
            </w14:solidFill>
          </w14:textFill>
        </w:rPr>
        <w:t>程与毕业要求的对应关系</w:t>
      </w:r>
    </w:p>
    <w:p w14:paraId="7B6B5192">
      <w:pPr>
        <w:rPr>
          <w:color w:val="000000" w:themeColor="text1"/>
          <w14:textFill>
            <w14:solidFill>
              <w14:schemeClr w14:val="tx1"/>
            </w14:solidFill>
          </w14:textFill>
        </w:rPr>
      </w:pPr>
    </w:p>
    <w:tbl>
      <w:tblPr>
        <w:tblStyle w:val="6"/>
        <w:tblpPr w:leftFromText="180" w:rightFromText="180" w:vertAnchor="text" w:horzAnchor="page" w:tblpXSpec="center" w:tblpY="19"/>
        <w:tblOverlap w:val="never"/>
        <w:tblW w:w="16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32"/>
        <w:gridCol w:w="527"/>
        <w:gridCol w:w="527"/>
        <w:gridCol w:w="527"/>
        <w:gridCol w:w="527"/>
        <w:gridCol w:w="527"/>
        <w:gridCol w:w="527"/>
        <w:gridCol w:w="527"/>
        <w:gridCol w:w="527"/>
        <w:gridCol w:w="533"/>
        <w:gridCol w:w="527"/>
        <w:gridCol w:w="533"/>
        <w:gridCol w:w="527"/>
        <w:gridCol w:w="527"/>
        <w:gridCol w:w="527"/>
        <w:gridCol w:w="527"/>
        <w:gridCol w:w="527"/>
        <w:gridCol w:w="527"/>
        <w:gridCol w:w="527"/>
        <w:gridCol w:w="527"/>
        <w:gridCol w:w="527"/>
        <w:gridCol w:w="527"/>
        <w:gridCol w:w="527"/>
        <w:gridCol w:w="527"/>
        <w:gridCol w:w="527"/>
        <w:gridCol w:w="527"/>
        <w:gridCol w:w="527"/>
        <w:gridCol w:w="527"/>
      </w:tblGrid>
      <w:tr w14:paraId="58EA9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73" w:type="dxa"/>
            <w:vMerge w:val="restart"/>
            <w:vAlign w:val="center"/>
          </w:tcPr>
          <w:p w14:paraId="01E8168B">
            <w:pPr>
              <w:keepNext w:val="0"/>
              <w:keepLines w:val="0"/>
              <w:pageBreakBefore w:val="0"/>
              <w:widowControl/>
              <w:kinsoku w:val="0"/>
              <w:wordWrap/>
              <w:overflowPunct/>
              <w:topLinePunct w:val="0"/>
              <w:autoSpaceDE w:val="0"/>
              <w:autoSpaceDN w:val="0"/>
              <w:bidi w:val="0"/>
              <w:adjustRightInd w:val="0"/>
              <w:snapToGrid w:val="0"/>
              <w:spacing w:before="286" w:line="221" w:lineRule="auto"/>
              <w:ind w:left="-42" w:leftChars="-20" w:right="-42" w:rightChars="-20"/>
              <w:jc w:val="center"/>
              <w:textAlignment w:val="baseline"/>
              <w:rPr>
                <w:vertAlign w:val="baseline"/>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序</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号</w:t>
            </w:r>
          </w:p>
        </w:tc>
        <w:tc>
          <w:tcPr>
            <w:tcW w:w="1332" w:type="dxa"/>
            <w:vMerge w:val="restart"/>
            <w:vAlign w:val="center"/>
          </w:tcPr>
          <w:p w14:paraId="1A9D5A80">
            <w:pPr>
              <w:keepNext w:val="0"/>
              <w:keepLines w:val="0"/>
              <w:pageBreakBefore w:val="0"/>
              <w:widowControl/>
              <w:kinsoku w:val="0"/>
              <w:wordWrap/>
              <w:overflowPunct/>
              <w:topLinePunct w:val="0"/>
              <w:autoSpaceDE w:val="0"/>
              <w:autoSpaceDN w:val="0"/>
              <w:bidi w:val="0"/>
              <w:adjustRightInd w:val="0"/>
              <w:snapToGrid w:val="0"/>
              <w:ind w:left="-44" w:leftChars="-21" w:right="-108"/>
              <w:jc w:val="center"/>
              <w:textAlignment w:val="baseline"/>
              <w:rPr>
                <w:vertAlign w:val="baseline"/>
              </w:rPr>
            </w:pP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课程名称</w:t>
            </w:r>
          </w:p>
        </w:tc>
        <w:tc>
          <w:tcPr>
            <w:tcW w:w="14241" w:type="dxa"/>
            <w:gridSpan w:val="27"/>
            <w:vAlign w:val="center"/>
          </w:tcPr>
          <w:p w14:paraId="42A43C1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ascii="宋体" w:hAnsi="宋体" w:eastAsia="宋体" w:cs="宋体"/>
                <w:color w:val="000000" w:themeColor="text1"/>
                <w:spacing w:val="-1"/>
                <w:sz w:val="18"/>
                <w:szCs w:val="18"/>
                <w:u w:val="single"/>
                <w14:textOutline w14:w="2286" w14:cap="flat" w14:cmpd="sng" w14:algn="ctr">
                  <w14:solidFill>
                    <w14:srgbClr w14:val="000000"/>
                  </w14:solidFill>
                  <w14:prstDash w14:val="solid"/>
                  <w14:miter w14:val="0"/>
                </w14:textOutline>
                <w14:textFill>
                  <w14:solidFill>
                    <w14:schemeClr w14:val="tx1"/>
                  </w14:solidFill>
                </w14:textFill>
              </w:rPr>
              <w:t>新闻</w:t>
            </w:r>
            <w:r>
              <w:rPr>
                <w:rFonts w:ascii="宋体" w:hAnsi="宋体" w:eastAsia="宋体" w:cs="宋体"/>
                <w:color w:val="000000" w:themeColor="text1"/>
                <w:sz w:val="18"/>
                <w:szCs w:val="18"/>
                <w:u w:val="single"/>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z w:val="18"/>
                <w:szCs w:val="18"/>
                <w:u w:val="single"/>
                <w14:textFill>
                  <w14:solidFill>
                    <w14:schemeClr w14:val="tx1"/>
                  </w14:solidFill>
                </w14:textFill>
              </w:rPr>
              <w:t xml:space="preserve"> </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z w:val="18"/>
                <w:szCs w:val="18"/>
                <w14:textOutline w14:w="2286" w14:cap="flat" w14:cmpd="sng" w14:algn="ctr">
                  <w14:solidFill>
                    <w14:srgbClr w14:val="000000"/>
                  </w14:solidFill>
                  <w14:prstDash w14:val="solid"/>
                  <w14:miter w14:val="0"/>
                </w14:textOutline>
                <w14:textFill>
                  <w14:solidFill>
                    <w14:schemeClr w14:val="tx1"/>
                  </w14:solidFill>
                </w14:textFill>
              </w:rPr>
              <w:t>专业毕业生能力要求</w:t>
            </w:r>
          </w:p>
        </w:tc>
      </w:tr>
      <w:tr w14:paraId="4D847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Merge w:val="continue"/>
            <w:vAlign w:val="center"/>
          </w:tcPr>
          <w:p w14:paraId="41E3C284">
            <w:pPr>
              <w:keepNext w:val="0"/>
              <w:keepLines w:val="0"/>
              <w:pageBreakBefore w:val="0"/>
              <w:widowControl/>
              <w:kinsoku w:val="0"/>
              <w:wordWrap/>
              <w:overflowPunct/>
              <w:topLinePunct w:val="0"/>
              <w:autoSpaceDE w:val="0"/>
              <w:autoSpaceDN w:val="0"/>
              <w:bidi w:val="0"/>
              <w:adjustRightInd w:val="0"/>
              <w:snapToGrid w:val="0"/>
              <w:ind w:left="-42" w:leftChars="-20" w:right="-42" w:rightChars="-20"/>
              <w:jc w:val="center"/>
              <w:textAlignment w:val="baseline"/>
              <w:rPr>
                <w:vertAlign w:val="baseline"/>
              </w:rPr>
            </w:pPr>
          </w:p>
        </w:tc>
        <w:tc>
          <w:tcPr>
            <w:tcW w:w="1332" w:type="dxa"/>
            <w:vMerge w:val="continue"/>
            <w:vAlign w:val="center"/>
          </w:tcPr>
          <w:p w14:paraId="241AD959">
            <w:pPr>
              <w:keepNext w:val="0"/>
              <w:keepLines w:val="0"/>
              <w:pageBreakBefore w:val="0"/>
              <w:widowControl/>
              <w:kinsoku w:val="0"/>
              <w:wordWrap/>
              <w:overflowPunct/>
              <w:topLinePunct w:val="0"/>
              <w:autoSpaceDE w:val="0"/>
              <w:autoSpaceDN w:val="0"/>
              <w:bidi w:val="0"/>
              <w:adjustRightInd w:val="0"/>
              <w:snapToGrid w:val="0"/>
              <w:ind w:left="-44" w:leftChars="-21" w:right="-108"/>
              <w:jc w:val="center"/>
              <w:textAlignment w:val="baseline"/>
              <w:rPr>
                <w:vertAlign w:val="baseline"/>
              </w:rPr>
            </w:pPr>
          </w:p>
        </w:tc>
        <w:tc>
          <w:tcPr>
            <w:tcW w:w="527" w:type="dxa"/>
            <w:vAlign w:val="center"/>
          </w:tcPr>
          <w:p w14:paraId="484D295B">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ascii="宋体" w:hAnsi="宋体" w:eastAsia="宋体" w:cs="宋体"/>
                <w:color w:val="auto"/>
                <w:spacing w:val="-8"/>
                <w:sz w:val="18"/>
                <w:szCs w:val="18"/>
                <w:highlight w:val="none"/>
                <w14:textOutline w14:w="2286" w14:cap="flat" w14:cmpd="sng" w14:algn="ctr">
                  <w14:solidFill>
                    <w14:srgbClr w14:val="000000"/>
                  </w14:solidFill>
                  <w14:prstDash w14:val="solid"/>
                  <w14:miter w14:val="0"/>
                </w14:textOutline>
              </w:rPr>
              <w:t>1</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-①</w:t>
            </w:r>
          </w:p>
        </w:tc>
        <w:tc>
          <w:tcPr>
            <w:tcW w:w="527" w:type="dxa"/>
            <w:vAlign w:val="center"/>
          </w:tcPr>
          <w:p w14:paraId="58AF74D2">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1-②</w:t>
            </w:r>
          </w:p>
        </w:tc>
        <w:tc>
          <w:tcPr>
            <w:tcW w:w="527" w:type="dxa"/>
            <w:vAlign w:val="center"/>
          </w:tcPr>
          <w:p w14:paraId="383164EC">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ascii="宋体" w:hAnsi="宋体" w:eastAsia="宋体" w:cs="宋体"/>
                <w:color w:val="auto"/>
                <w:spacing w:val="-8"/>
                <w:sz w:val="18"/>
                <w:szCs w:val="18"/>
                <w:highlight w:val="none"/>
                <w14:textOutline w14:w="2286" w14:cap="flat" w14:cmpd="sng" w14:algn="ctr">
                  <w14:solidFill>
                    <w14:srgbClr w14:val="000000"/>
                  </w14:solidFill>
                  <w14:prstDash w14:val="solid"/>
                  <w14:miter w14:val="0"/>
                </w14:textOutline>
              </w:rPr>
              <w:t>1</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-③</w:t>
            </w:r>
          </w:p>
        </w:tc>
        <w:tc>
          <w:tcPr>
            <w:tcW w:w="527" w:type="dxa"/>
            <w:vAlign w:val="center"/>
          </w:tcPr>
          <w:p w14:paraId="65DF15DE">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ascii="宋体" w:hAnsi="宋体" w:eastAsia="宋体" w:cs="宋体"/>
                <w:color w:val="auto"/>
                <w:spacing w:val="-9"/>
                <w:sz w:val="18"/>
                <w:szCs w:val="18"/>
                <w:highlight w:val="none"/>
                <w14:textOutline w14:w="2286" w14:cap="flat" w14:cmpd="sng" w14:algn="ctr">
                  <w14:solidFill>
                    <w14:srgbClr w14:val="000000"/>
                  </w14:solidFill>
                  <w14:prstDash w14:val="solid"/>
                  <w14:miter w14:val="0"/>
                </w14:textOutline>
              </w:rPr>
              <w:t>1</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-④</w:t>
            </w:r>
          </w:p>
        </w:tc>
        <w:tc>
          <w:tcPr>
            <w:tcW w:w="527" w:type="dxa"/>
            <w:vAlign w:val="center"/>
          </w:tcPr>
          <w:p w14:paraId="3DFB38FC">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6"/>
                <w:sz w:val="18"/>
                <w:szCs w:val="18"/>
                <w:highlight w:val="none"/>
                <w:lang w:val="en-US" w:eastAsia="zh-CN"/>
                <w14:textOutline w14:w="2286" w14:cap="flat" w14:cmpd="sng" w14:algn="ctr">
                  <w14:solidFill>
                    <w14:srgbClr w14:val="000000"/>
                  </w14:solidFill>
                  <w14:prstDash w14:val="solid"/>
                  <w14:miter w14:val="0"/>
                </w14:textOutline>
              </w:rPr>
              <w:t>2</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-①</w:t>
            </w:r>
          </w:p>
        </w:tc>
        <w:tc>
          <w:tcPr>
            <w:tcW w:w="527" w:type="dxa"/>
            <w:vAlign w:val="center"/>
          </w:tcPr>
          <w:p w14:paraId="543CA1D8">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6"/>
                <w:sz w:val="18"/>
                <w:szCs w:val="18"/>
                <w:highlight w:val="none"/>
                <w:lang w:val="en-US" w:eastAsia="zh-CN"/>
                <w14:textOutline w14:w="2286" w14:cap="flat" w14:cmpd="sng" w14:algn="ctr">
                  <w14:solidFill>
                    <w14:srgbClr w14:val="000000"/>
                  </w14:solidFill>
                  <w14:prstDash w14:val="solid"/>
                  <w14:miter w14:val="0"/>
                </w14:textOutline>
              </w:rPr>
              <w:t>2</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-②</w:t>
            </w:r>
          </w:p>
        </w:tc>
        <w:tc>
          <w:tcPr>
            <w:tcW w:w="527" w:type="dxa"/>
            <w:vAlign w:val="center"/>
          </w:tcPr>
          <w:p w14:paraId="44B75184">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6"/>
                <w:sz w:val="18"/>
                <w:szCs w:val="18"/>
                <w:highlight w:val="none"/>
                <w:lang w:val="en-US" w:eastAsia="zh-CN"/>
                <w14:textOutline w14:w="2286" w14:cap="flat" w14:cmpd="sng" w14:algn="ctr">
                  <w14:solidFill>
                    <w14:srgbClr w14:val="000000"/>
                  </w14:solidFill>
                  <w14:prstDash w14:val="solid"/>
                  <w14:miter w14:val="0"/>
                </w14:textOutline>
              </w:rPr>
              <w:t>2</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-③</w:t>
            </w:r>
          </w:p>
        </w:tc>
        <w:tc>
          <w:tcPr>
            <w:tcW w:w="527" w:type="dxa"/>
            <w:vAlign w:val="center"/>
          </w:tcPr>
          <w:p w14:paraId="503455FE">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6"/>
                <w:sz w:val="18"/>
                <w:szCs w:val="18"/>
                <w:highlight w:val="none"/>
                <w:lang w:val="en-US" w:eastAsia="zh-CN"/>
                <w14:textOutline w14:w="2286" w14:cap="flat" w14:cmpd="sng" w14:algn="ctr">
                  <w14:solidFill>
                    <w14:srgbClr w14:val="000000"/>
                  </w14:solidFill>
                  <w14:prstDash w14:val="solid"/>
                  <w14:miter w14:val="0"/>
                </w14:textOutline>
              </w:rPr>
              <w:t>2</w:t>
            </w:r>
            <w:r>
              <w:rPr>
                <w:rFonts w:ascii="宋体" w:hAnsi="宋体" w:eastAsia="宋体" w:cs="宋体"/>
                <w:color w:val="auto"/>
                <w:spacing w:val="-6"/>
                <w:sz w:val="18"/>
                <w:szCs w:val="18"/>
                <w:highlight w:val="none"/>
                <w14:textOutline w14:w="2286" w14:cap="flat" w14:cmpd="sng" w14:algn="ctr">
                  <w14:solidFill>
                    <w14:srgbClr w14:val="000000"/>
                  </w14:solidFill>
                  <w14:prstDash w14:val="solid"/>
                  <w14:miter w14:val="0"/>
                </w14:textOutline>
              </w:rPr>
              <w:t>-④</w:t>
            </w:r>
          </w:p>
        </w:tc>
        <w:tc>
          <w:tcPr>
            <w:tcW w:w="533" w:type="dxa"/>
            <w:vAlign w:val="center"/>
          </w:tcPr>
          <w:p w14:paraId="14702B66">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2"/>
                <w:sz w:val="18"/>
                <w:szCs w:val="18"/>
                <w:highlight w:val="none"/>
                <w:lang w:val="en-US" w:eastAsia="zh-CN"/>
                <w14:textOutline w14:w="2286" w14:cap="flat" w14:cmpd="sng" w14:algn="ctr">
                  <w14:solidFill>
                    <w14:srgbClr w14:val="000000"/>
                  </w14:solidFill>
                  <w14:prstDash w14:val="solid"/>
                  <w14:miter w14:val="0"/>
                </w14:textOutline>
              </w:rPr>
              <w:t>3</w:t>
            </w:r>
            <w:r>
              <w:rPr>
                <w:rFonts w:ascii="宋体" w:hAnsi="宋体" w:eastAsia="宋体" w:cs="宋体"/>
                <w:color w:val="auto"/>
                <w:spacing w:val="-2"/>
                <w:sz w:val="18"/>
                <w:szCs w:val="18"/>
                <w:highlight w:val="none"/>
                <w14:textOutline w14:w="2286" w14:cap="flat" w14:cmpd="sng" w14:algn="ctr">
                  <w14:solidFill>
                    <w14:srgbClr w14:val="000000"/>
                  </w14:solidFill>
                  <w14:prstDash w14:val="solid"/>
                  <w14:miter w14:val="0"/>
                </w14:textOutline>
              </w:rPr>
              <w:t>-①</w:t>
            </w:r>
          </w:p>
        </w:tc>
        <w:tc>
          <w:tcPr>
            <w:tcW w:w="527" w:type="dxa"/>
            <w:vAlign w:val="center"/>
          </w:tcPr>
          <w:p w14:paraId="48491086">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3</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-②</w:t>
            </w:r>
          </w:p>
        </w:tc>
        <w:tc>
          <w:tcPr>
            <w:tcW w:w="533" w:type="dxa"/>
            <w:vAlign w:val="center"/>
          </w:tcPr>
          <w:p w14:paraId="41169035">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2"/>
                <w:sz w:val="18"/>
                <w:szCs w:val="18"/>
                <w:highlight w:val="none"/>
                <w:lang w:val="en-US" w:eastAsia="zh-CN"/>
                <w14:textOutline w14:w="2286" w14:cap="flat" w14:cmpd="sng" w14:algn="ctr">
                  <w14:solidFill>
                    <w14:srgbClr w14:val="000000"/>
                  </w14:solidFill>
                  <w14:prstDash w14:val="solid"/>
                  <w14:miter w14:val="0"/>
                </w14:textOutline>
              </w:rPr>
              <w:t>3</w:t>
            </w:r>
            <w:r>
              <w:rPr>
                <w:rFonts w:ascii="宋体" w:hAnsi="宋体" w:eastAsia="宋体" w:cs="宋体"/>
                <w:color w:val="auto"/>
                <w:spacing w:val="-2"/>
                <w:sz w:val="18"/>
                <w:szCs w:val="18"/>
                <w:highlight w:val="none"/>
                <w14:textOutline w14:w="2286" w14:cap="flat" w14:cmpd="sng" w14:algn="ctr">
                  <w14:solidFill>
                    <w14:srgbClr w14:val="000000"/>
                  </w14:solidFill>
                  <w14:prstDash w14:val="solid"/>
                  <w14:miter w14:val="0"/>
                </w14:textOutline>
              </w:rPr>
              <w:t>-③</w:t>
            </w:r>
          </w:p>
        </w:tc>
        <w:tc>
          <w:tcPr>
            <w:tcW w:w="527" w:type="dxa"/>
            <w:vAlign w:val="center"/>
          </w:tcPr>
          <w:p w14:paraId="5FB58371">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3</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-④</w:t>
            </w:r>
          </w:p>
        </w:tc>
        <w:tc>
          <w:tcPr>
            <w:tcW w:w="527" w:type="dxa"/>
            <w:vAlign w:val="center"/>
          </w:tcPr>
          <w:p w14:paraId="6EFC9A18">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4</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-①</w:t>
            </w:r>
          </w:p>
        </w:tc>
        <w:tc>
          <w:tcPr>
            <w:tcW w:w="527" w:type="dxa"/>
            <w:vAlign w:val="center"/>
          </w:tcPr>
          <w:p w14:paraId="29BD7E71">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4</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-②</w:t>
            </w:r>
          </w:p>
        </w:tc>
        <w:tc>
          <w:tcPr>
            <w:tcW w:w="527" w:type="dxa"/>
            <w:vAlign w:val="center"/>
          </w:tcPr>
          <w:p w14:paraId="6176DF7D">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4</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-③</w:t>
            </w:r>
          </w:p>
        </w:tc>
        <w:tc>
          <w:tcPr>
            <w:tcW w:w="527" w:type="dxa"/>
            <w:vAlign w:val="center"/>
          </w:tcPr>
          <w:p w14:paraId="2748E417">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color w:val="auto"/>
                <w:highlight w:val="none"/>
                <w:vertAlign w:val="baseline"/>
              </w:rPr>
            </w:pPr>
            <w:r>
              <w:rPr>
                <w:rFonts w:hint="eastAsia" w:ascii="宋体" w:hAnsi="宋体" w:eastAsia="宋体" w:cs="宋体"/>
                <w:color w:val="auto"/>
                <w:spacing w:val="-3"/>
                <w:sz w:val="18"/>
                <w:szCs w:val="18"/>
                <w:highlight w:val="none"/>
                <w:lang w:val="en-US" w:eastAsia="zh-CN"/>
                <w14:textOutline w14:w="2286" w14:cap="flat" w14:cmpd="sng" w14:algn="ctr">
                  <w14:solidFill>
                    <w14:srgbClr w14:val="000000"/>
                  </w14:solidFill>
                  <w14:prstDash w14:val="solid"/>
                  <w14:miter w14:val="0"/>
                </w14:textOutline>
              </w:rPr>
              <w:t>4</w:t>
            </w:r>
            <w:r>
              <w:rPr>
                <w:rFonts w:ascii="宋体" w:hAnsi="宋体" w:eastAsia="宋体" w:cs="宋体"/>
                <w:color w:val="auto"/>
                <w:spacing w:val="-3"/>
                <w:sz w:val="18"/>
                <w:szCs w:val="18"/>
                <w:highlight w:val="none"/>
                <w14:textOutline w14:w="2286" w14:cap="flat" w14:cmpd="sng" w14:algn="ctr">
                  <w14:solidFill>
                    <w14:srgbClr w14:val="000000"/>
                  </w14:solidFill>
                  <w14:prstDash w14:val="solid"/>
                  <w14:miter w14:val="0"/>
                </w14:textOutline>
              </w:rPr>
              <w:t>-④</w:t>
            </w:r>
          </w:p>
        </w:tc>
        <w:tc>
          <w:tcPr>
            <w:tcW w:w="527" w:type="dxa"/>
            <w:vAlign w:val="center"/>
          </w:tcPr>
          <w:p w14:paraId="2C79757B">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5</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①</w:t>
            </w:r>
          </w:p>
        </w:tc>
        <w:tc>
          <w:tcPr>
            <w:tcW w:w="527" w:type="dxa"/>
            <w:vAlign w:val="center"/>
          </w:tcPr>
          <w:p w14:paraId="04DBA9DA">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5</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②</w:t>
            </w:r>
          </w:p>
        </w:tc>
        <w:tc>
          <w:tcPr>
            <w:tcW w:w="527" w:type="dxa"/>
            <w:vAlign w:val="center"/>
          </w:tcPr>
          <w:p w14:paraId="792FBAB1">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6</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①</w:t>
            </w:r>
          </w:p>
        </w:tc>
        <w:tc>
          <w:tcPr>
            <w:tcW w:w="527" w:type="dxa"/>
            <w:vAlign w:val="center"/>
          </w:tcPr>
          <w:p w14:paraId="34527742">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6</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②</w:t>
            </w:r>
          </w:p>
        </w:tc>
        <w:tc>
          <w:tcPr>
            <w:tcW w:w="527" w:type="dxa"/>
            <w:vAlign w:val="center"/>
          </w:tcPr>
          <w:p w14:paraId="7BD97507">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7</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①</w:t>
            </w:r>
          </w:p>
        </w:tc>
        <w:tc>
          <w:tcPr>
            <w:tcW w:w="527" w:type="dxa"/>
            <w:vAlign w:val="center"/>
          </w:tcPr>
          <w:p w14:paraId="6902A62D">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vertAlign w:val="baseline"/>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7</w:t>
            </w:r>
            <w:r>
              <w:rPr>
                <w:rFonts w:hint="eastAsia"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②</w:t>
            </w:r>
          </w:p>
        </w:tc>
        <w:tc>
          <w:tcPr>
            <w:tcW w:w="527" w:type="dxa"/>
            <w:vAlign w:val="center"/>
          </w:tcPr>
          <w:p w14:paraId="4865828E">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rFonts w:ascii="Arial" w:hAnsi="Arial" w:eastAsia="Arial" w:cs="Arial"/>
                <w:snapToGrid w:val="0"/>
                <w:color w:val="auto"/>
                <w:sz w:val="21"/>
                <w:szCs w:val="21"/>
                <w:highlight w:val="none"/>
                <w:vertAlign w:val="baseline"/>
                <w:lang w:val="en-US" w:eastAsia="zh-CN" w:bidi="ar-SA"/>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7-③</w:t>
            </w:r>
          </w:p>
        </w:tc>
        <w:tc>
          <w:tcPr>
            <w:tcW w:w="527" w:type="dxa"/>
            <w:vAlign w:val="center"/>
          </w:tcPr>
          <w:p w14:paraId="0F2DB2B5">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8-①</w:t>
            </w:r>
          </w:p>
        </w:tc>
        <w:tc>
          <w:tcPr>
            <w:tcW w:w="527" w:type="dxa"/>
            <w:vAlign w:val="center"/>
          </w:tcPr>
          <w:p w14:paraId="47EA6AED">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8-②</w:t>
            </w:r>
          </w:p>
        </w:tc>
        <w:tc>
          <w:tcPr>
            <w:tcW w:w="527" w:type="dxa"/>
            <w:vAlign w:val="center"/>
          </w:tcPr>
          <w:p w14:paraId="50295D78">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9-①</w:t>
            </w:r>
          </w:p>
        </w:tc>
        <w:tc>
          <w:tcPr>
            <w:tcW w:w="527" w:type="dxa"/>
            <w:vAlign w:val="center"/>
          </w:tcPr>
          <w:p w14:paraId="2776C31D">
            <w:pPr>
              <w:keepNext w:val="0"/>
              <w:keepLines w:val="0"/>
              <w:pageBreakBefore w:val="0"/>
              <w:widowControl/>
              <w:kinsoku w:val="0"/>
              <w:wordWrap/>
              <w:overflowPunct/>
              <w:topLinePunct w:val="0"/>
              <w:autoSpaceDE w:val="0"/>
              <w:autoSpaceDN w:val="0"/>
              <w:bidi w:val="0"/>
              <w:adjustRightInd w:val="0"/>
              <w:snapToGrid w:val="0"/>
              <w:spacing w:before="92" w:line="217" w:lineRule="auto"/>
              <w:ind w:left="-21" w:leftChars="-10" w:right="-21" w:rightChars="-10"/>
              <w:jc w:val="center"/>
              <w:textAlignment w:val="baseline"/>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4"/>
                <w:sz w:val="18"/>
                <w:szCs w:val="18"/>
                <w:lang w:val="en-US" w:eastAsia="zh-CN"/>
                <w14:textOutline w14:w="2286" w14:cap="flat" w14:cmpd="sng" w14:algn="ctr">
                  <w14:solidFill>
                    <w14:srgbClr w14:val="000000"/>
                  </w14:solidFill>
                  <w14:prstDash w14:val="solid"/>
                  <w14:miter w14:val="0"/>
                </w14:textOutline>
                <w14:textFill>
                  <w14:solidFill>
                    <w14:schemeClr w14:val="tx1"/>
                  </w14:solidFill>
                </w14:textFill>
              </w:rPr>
              <w:t>9-②</w:t>
            </w:r>
          </w:p>
        </w:tc>
      </w:tr>
      <w:tr w14:paraId="5BEE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4783E97B">
            <w:pPr>
              <w:keepNext w:val="0"/>
              <w:keepLines w:val="0"/>
              <w:pageBreakBefore w:val="0"/>
              <w:widowControl/>
              <w:kinsoku w:val="0"/>
              <w:wordWrap/>
              <w:overflowPunct/>
              <w:topLinePunct w:val="0"/>
              <w:autoSpaceDE w:val="0"/>
              <w:autoSpaceDN w:val="0"/>
              <w:bidi w:val="0"/>
              <w:adjustRightInd w:val="0"/>
              <w:snapToGrid w:val="0"/>
              <w:spacing w:before="179" w:line="187"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1</w:t>
            </w:r>
          </w:p>
        </w:tc>
        <w:tc>
          <w:tcPr>
            <w:tcW w:w="1332" w:type="dxa"/>
            <w:vAlign w:val="top"/>
          </w:tcPr>
          <w:p w14:paraId="07CE1FA0">
            <w:pPr>
              <w:keepNext w:val="0"/>
              <w:keepLines w:val="0"/>
              <w:pageBreakBefore w:val="0"/>
              <w:widowControl/>
              <w:kinsoku w:val="0"/>
              <w:wordWrap/>
              <w:overflowPunct/>
              <w:topLinePunct w:val="0"/>
              <w:autoSpaceDE w:val="0"/>
              <w:autoSpaceDN w:val="0"/>
              <w:bidi w:val="0"/>
              <w:adjustRightInd w:val="0"/>
              <w:snapToGrid w:val="0"/>
              <w:spacing w:before="152" w:line="220"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新闻</w:t>
            </w:r>
            <w:r>
              <w:rPr>
                <w:rFonts w:ascii="宋体" w:hAnsi="宋体" w:eastAsia="宋体" w:cs="宋体"/>
                <w:color w:val="000000" w:themeColor="text1"/>
                <w:spacing w:val="-1"/>
                <w:sz w:val="18"/>
                <w:szCs w:val="18"/>
                <w14:textFill>
                  <w14:solidFill>
                    <w14:schemeClr w14:val="tx1"/>
                  </w14:solidFill>
                </w14:textFill>
              </w:rPr>
              <w:t>学概论</w:t>
            </w:r>
          </w:p>
        </w:tc>
        <w:tc>
          <w:tcPr>
            <w:tcW w:w="527" w:type="dxa"/>
            <w:vAlign w:val="center"/>
          </w:tcPr>
          <w:p w14:paraId="7DE0F8EA">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p>
        </w:tc>
        <w:tc>
          <w:tcPr>
            <w:tcW w:w="527" w:type="dxa"/>
            <w:vAlign w:val="center"/>
          </w:tcPr>
          <w:p w14:paraId="4D7CC05B">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5BD68FC">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343F8A9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E0A491E">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E84218E">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C5BBCDF">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FC6A524">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618916F1">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29D91A3">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48AF622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2994FB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96622F2">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D5B175D">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82964D7">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826ACDE">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0F1BBB6">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8471176">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p>
        </w:tc>
        <w:tc>
          <w:tcPr>
            <w:tcW w:w="527" w:type="dxa"/>
            <w:vAlign w:val="center"/>
          </w:tcPr>
          <w:p w14:paraId="05E35394">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91014CC">
            <w:pPr>
              <w:keepNext w:val="0"/>
              <w:keepLines w:val="0"/>
              <w:pageBreakBefore w:val="0"/>
              <w:widowControl/>
              <w:kinsoku w:val="0"/>
              <w:wordWrap/>
              <w:overflowPunct/>
              <w:topLinePunct w:val="0"/>
              <w:autoSpaceDE w:val="0"/>
              <w:autoSpaceDN w:val="0"/>
              <w:bidi w:val="0"/>
              <w:adjustRightInd w:val="0"/>
              <w:snapToGrid w:val="0"/>
              <w:spacing w:before="18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0F6EB89">
            <w:pPr>
              <w:widowControl w:val="0"/>
              <w:spacing w:before="181" w:line="185" w:lineRule="auto"/>
              <w:ind w:left="241" w:leftChars="0"/>
              <w:jc w:val="center"/>
              <w:rPr>
                <w:vertAlign w:val="baseline"/>
              </w:rPr>
            </w:pPr>
          </w:p>
        </w:tc>
        <w:tc>
          <w:tcPr>
            <w:tcW w:w="527" w:type="dxa"/>
            <w:vAlign w:val="center"/>
          </w:tcPr>
          <w:p w14:paraId="204DD5BB">
            <w:pPr>
              <w:widowControl w:val="0"/>
              <w:spacing w:before="181"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E7B420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BB6C7DD">
            <w:pPr>
              <w:widowControl w:val="0"/>
              <w:spacing w:before="181" w:line="185" w:lineRule="auto"/>
              <w:ind w:left="241" w:leftChars="0"/>
              <w:jc w:val="center"/>
              <w:rPr>
                <w:vertAlign w:val="baseline"/>
              </w:rPr>
            </w:pPr>
          </w:p>
        </w:tc>
        <w:tc>
          <w:tcPr>
            <w:tcW w:w="527" w:type="dxa"/>
            <w:vAlign w:val="center"/>
          </w:tcPr>
          <w:p w14:paraId="132B614D">
            <w:pPr>
              <w:widowControl w:val="0"/>
              <w:spacing w:before="181"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88F07D1">
            <w:pPr>
              <w:widowControl w:val="0"/>
              <w:spacing w:before="181"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5E696868">
            <w:pPr>
              <w:widowControl w:val="0"/>
              <w:spacing w:before="181"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0E5B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3A6570EC">
            <w:pPr>
              <w:keepNext w:val="0"/>
              <w:keepLines w:val="0"/>
              <w:pageBreakBefore w:val="0"/>
              <w:widowControl/>
              <w:kinsoku w:val="0"/>
              <w:wordWrap/>
              <w:overflowPunct/>
              <w:topLinePunct w:val="0"/>
              <w:autoSpaceDE w:val="0"/>
              <w:autoSpaceDN w:val="0"/>
              <w:bidi w:val="0"/>
              <w:adjustRightInd w:val="0"/>
              <w:snapToGrid w:val="0"/>
              <w:spacing w:before="151" w:line="186"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2</w:t>
            </w:r>
          </w:p>
        </w:tc>
        <w:tc>
          <w:tcPr>
            <w:tcW w:w="1332" w:type="dxa"/>
            <w:vAlign w:val="top"/>
          </w:tcPr>
          <w:p w14:paraId="31999274">
            <w:pPr>
              <w:keepNext w:val="0"/>
              <w:keepLines w:val="0"/>
              <w:pageBreakBefore w:val="0"/>
              <w:widowControl/>
              <w:kinsoku w:val="0"/>
              <w:wordWrap/>
              <w:overflowPunct/>
              <w:topLinePunct w:val="0"/>
              <w:autoSpaceDE w:val="0"/>
              <w:autoSpaceDN w:val="0"/>
              <w:bidi w:val="0"/>
              <w:adjustRightInd w:val="0"/>
              <w:snapToGrid w:val="0"/>
              <w:spacing w:before="123" w:line="220"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经济</w:t>
            </w:r>
            <w:r>
              <w:rPr>
                <w:rFonts w:ascii="宋体" w:hAnsi="宋体" w:eastAsia="宋体" w:cs="宋体"/>
                <w:color w:val="000000" w:themeColor="text1"/>
                <w:spacing w:val="-1"/>
                <w:sz w:val="18"/>
                <w:szCs w:val="18"/>
                <w14:textFill>
                  <w14:solidFill>
                    <w14:schemeClr w14:val="tx1"/>
                  </w14:solidFill>
                </w14:textFill>
              </w:rPr>
              <w:t>学基础</w:t>
            </w:r>
          </w:p>
        </w:tc>
        <w:tc>
          <w:tcPr>
            <w:tcW w:w="527" w:type="dxa"/>
            <w:vAlign w:val="center"/>
          </w:tcPr>
          <w:p w14:paraId="11F353B9">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422A6304">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5D633B0B">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06006BD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F2F1418">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1BD1B5A">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430E09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EFEC8F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4341A78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65689A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4908F4C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EE6101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7DC1FEB">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5AADF49">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386C706">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38A8B2C">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3EA5D17C">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13032E6C">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E138EEC">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6F8F63C2">
            <w:pPr>
              <w:keepNext w:val="0"/>
              <w:keepLines w:val="0"/>
              <w:pageBreakBefore w:val="0"/>
              <w:widowControl/>
              <w:kinsoku w:val="0"/>
              <w:wordWrap/>
              <w:overflowPunct/>
              <w:topLinePunct w:val="0"/>
              <w:autoSpaceDE w:val="0"/>
              <w:autoSpaceDN w:val="0"/>
              <w:bidi w:val="0"/>
              <w:adjustRightInd w:val="0"/>
              <w:snapToGrid w:val="0"/>
              <w:spacing w:before="152" w:line="185" w:lineRule="auto"/>
              <w:ind w:left="-21" w:leftChars="-10" w:right="-21" w:rightChars="-10"/>
              <w:jc w:val="center"/>
              <w:textAlignment w:val="baseline"/>
              <w:rPr>
                <w:vertAlign w:val="baseline"/>
              </w:rPr>
            </w:pPr>
          </w:p>
        </w:tc>
        <w:tc>
          <w:tcPr>
            <w:tcW w:w="527" w:type="dxa"/>
            <w:vAlign w:val="center"/>
          </w:tcPr>
          <w:p w14:paraId="535F0183">
            <w:pPr>
              <w:widowControl w:val="0"/>
              <w:spacing w:before="152" w:line="185" w:lineRule="auto"/>
              <w:ind w:left="243" w:leftChars="0"/>
              <w:jc w:val="center"/>
              <w:rPr>
                <w:vertAlign w:val="baseline"/>
              </w:rPr>
            </w:pPr>
          </w:p>
        </w:tc>
        <w:tc>
          <w:tcPr>
            <w:tcW w:w="527" w:type="dxa"/>
            <w:vAlign w:val="center"/>
          </w:tcPr>
          <w:p w14:paraId="54F5B2C7">
            <w:pPr>
              <w:widowControl w:val="0"/>
              <w:spacing w:before="152" w:line="185" w:lineRule="auto"/>
              <w:ind w:left="243" w:leftChars="0"/>
              <w:jc w:val="center"/>
              <w:rPr>
                <w:vertAlign w:val="baseline"/>
              </w:rPr>
            </w:pPr>
          </w:p>
        </w:tc>
        <w:tc>
          <w:tcPr>
            <w:tcW w:w="527" w:type="dxa"/>
            <w:vAlign w:val="center"/>
          </w:tcPr>
          <w:p w14:paraId="21535B6D">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4918622">
            <w:pPr>
              <w:widowControl w:val="0"/>
              <w:spacing w:before="152" w:line="185" w:lineRule="auto"/>
              <w:ind w:left="243" w:leftChars="0"/>
              <w:jc w:val="center"/>
              <w:rPr>
                <w:vertAlign w:val="baseline"/>
              </w:rPr>
            </w:pPr>
          </w:p>
        </w:tc>
        <w:tc>
          <w:tcPr>
            <w:tcW w:w="527" w:type="dxa"/>
            <w:vAlign w:val="center"/>
          </w:tcPr>
          <w:p w14:paraId="084F7DDE">
            <w:pPr>
              <w:widowControl w:val="0"/>
              <w:spacing w:before="152" w:line="185" w:lineRule="auto"/>
              <w:ind w:left="243" w:leftChars="0"/>
              <w:jc w:val="center"/>
              <w:rPr>
                <w:vertAlign w:val="baseline"/>
              </w:rPr>
            </w:pPr>
          </w:p>
        </w:tc>
        <w:tc>
          <w:tcPr>
            <w:tcW w:w="527" w:type="dxa"/>
            <w:vAlign w:val="center"/>
          </w:tcPr>
          <w:p w14:paraId="72A06273">
            <w:pPr>
              <w:widowControl w:val="0"/>
              <w:spacing w:before="152" w:line="185" w:lineRule="auto"/>
              <w:ind w:left="243" w:leftChars="0"/>
              <w:jc w:val="center"/>
              <w:rPr>
                <w:vertAlign w:val="baseline"/>
              </w:rPr>
            </w:pPr>
          </w:p>
        </w:tc>
        <w:tc>
          <w:tcPr>
            <w:tcW w:w="527" w:type="dxa"/>
            <w:vAlign w:val="center"/>
          </w:tcPr>
          <w:p w14:paraId="0F563153">
            <w:pPr>
              <w:widowControl w:val="0"/>
              <w:spacing w:before="152"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r>
      <w:tr w14:paraId="61CD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454B1E16">
            <w:pPr>
              <w:keepNext w:val="0"/>
              <w:keepLines w:val="0"/>
              <w:pageBreakBefore w:val="0"/>
              <w:widowControl/>
              <w:kinsoku w:val="0"/>
              <w:wordWrap/>
              <w:overflowPunct/>
              <w:topLinePunct w:val="0"/>
              <w:autoSpaceDE w:val="0"/>
              <w:autoSpaceDN w:val="0"/>
              <w:bidi w:val="0"/>
              <w:adjustRightInd w:val="0"/>
              <w:snapToGrid w:val="0"/>
              <w:spacing w:before="173" w:line="185"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3</w:t>
            </w:r>
          </w:p>
        </w:tc>
        <w:tc>
          <w:tcPr>
            <w:tcW w:w="1332" w:type="dxa"/>
            <w:vAlign w:val="top"/>
          </w:tcPr>
          <w:p w14:paraId="6BC6FF2A">
            <w:pPr>
              <w:keepNext w:val="0"/>
              <w:keepLines w:val="0"/>
              <w:pageBreakBefore w:val="0"/>
              <w:widowControl/>
              <w:kinsoku w:val="0"/>
              <w:wordWrap/>
              <w:overflowPunct/>
              <w:topLinePunct w:val="0"/>
              <w:autoSpaceDE w:val="0"/>
              <w:autoSpaceDN w:val="0"/>
              <w:bidi w:val="0"/>
              <w:adjustRightInd w:val="0"/>
              <w:snapToGrid w:val="0"/>
              <w:spacing w:before="145" w:line="218"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广</w:t>
            </w:r>
            <w:r>
              <w:rPr>
                <w:rFonts w:ascii="宋体" w:hAnsi="宋体" w:eastAsia="宋体" w:cs="宋体"/>
                <w:color w:val="000000" w:themeColor="text1"/>
                <w:spacing w:val="-1"/>
                <w:sz w:val="18"/>
                <w:szCs w:val="18"/>
                <w14:textFill>
                  <w14:solidFill>
                    <w14:schemeClr w14:val="tx1"/>
                  </w14:solidFill>
                </w14:textFill>
              </w:rPr>
              <w:t>告学概论</w:t>
            </w:r>
          </w:p>
        </w:tc>
        <w:tc>
          <w:tcPr>
            <w:tcW w:w="527" w:type="dxa"/>
            <w:vAlign w:val="center"/>
          </w:tcPr>
          <w:p w14:paraId="5678C6E5">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p>
        </w:tc>
        <w:tc>
          <w:tcPr>
            <w:tcW w:w="527" w:type="dxa"/>
            <w:vAlign w:val="center"/>
          </w:tcPr>
          <w:p w14:paraId="0AFA7CE7">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p>
        </w:tc>
        <w:tc>
          <w:tcPr>
            <w:tcW w:w="527" w:type="dxa"/>
            <w:vAlign w:val="center"/>
          </w:tcPr>
          <w:p w14:paraId="268F5982">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p>
        </w:tc>
        <w:tc>
          <w:tcPr>
            <w:tcW w:w="527" w:type="dxa"/>
            <w:vAlign w:val="center"/>
          </w:tcPr>
          <w:p w14:paraId="7EE54BD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C3AEFAA">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076D7D3">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DD76357">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27A753B">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0FFB85D1">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744FB4C">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01678B95">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69E9D78">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37BAA20C">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E973653">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B1D9213">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5445106">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54532F9">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567A30D5">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p>
        </w:tc>
        <w:tc>
          <w:tcPr>
            <w:tcW w:w="527" w:type="dxa"/>
            <w:vAlign w:val="center"/>
          </w:tcPr>
          <w:p w14:paraId="2F285129">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2D78896B">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p>
        </w:tc>
        <w:tc>
          <w:tcPr>
            <w:tcW w:w="527" w:type="dxa"/>
            <w:vAlign w:val="center"/>
          </w:tcPr>
          <w:p w14:paraId="534916DD">
            <w:pPr>
              <w:widowControl w:val="0"/>
              <w:spacing w:before="175" w:line="185" w:lineRule="auto"/>
              <w:ind w:left="239" w:leftChars="0"/>
              <w:jc w:val="center"/>
              <w:rPr>
                <w:vertAlign w:val="baseline"/>
              </w:rPr>
            </w:pPr>
          </w:p>
        </w:tc>
        <w:tc>
          <w:tcPr>
            <w:tcW w:w="527" w:type="dxa"/>
            <w:vAlign w:val="center"/>
          </w:tcPr>
          <w:p w14:paraId="7D2FA334">
            <w:pPr>
              <w:widowControl w:val="0"/>
              <w:spacing w:before="17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A0271E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23DD2FC">
            <w:pPr>
              <w:widowControl w:val="0"/>
              <w:spacing w:before="175" w:line="185" w:lineRule="auto"/>
              <w:ind w:left="239" w:leftChars="0"/>
              <w:jc w:val="center"/>
              <w:rPr>
                <w:vertAlign w:val="baseline"/>
              </w:rPr>
            </w:pPr>
          </w:p>
        </w:tc>
        <w:tc>
          <w:tcPr>
            <w:tcW w:w="527" w:type="dxa"/>
            <w:vAlign w:val="center"/>
          </w:tcPr>
          <w:p w14:paraId="6593C66B">
            <w:pPr>
              <w:widowControl w:val="0"/>
              <w:spacing w:before="175" w:line="185" w:lineRule="auto"/>
              <w:ind w:left="239" w:leftChars="0"/>
              <w:jc w:val="center"/>
              <w:rPr>
                <w:vertAlign w:val="baseline"/>
              </w:rPr>
            </w:pPr>
          </w:p>
        </w:tc>
        <w:tc>
          <w:tcPr>
            <w:tcW w:w="527" w:type="dxa"/>
            <w:vAlign w:val="center"/>
          </w:tcPr>
          <w:p w14:paraId="536BF6DD">
            <w:pPr>
              <w:widowControl w:val="0"/>
              <w:spacing w:before="175" w:line="185" w:lineRule="auto"/>
              <w:ind w:left="239" w:leftChars="0"/>
              <w:jc w:val="center"/>
              <w:rPr>
                <w:vertAlign w:val="baseline"/>
              </w:rPr>
            </w:pPr>
          </w:p>
        </w:tc>
        <w:tc>
          <w:tcPr>
            <w:tcW w:w="527" w:type="dxa"/>
            <w:vAlign w:val="center"/>
          </w:tcPr>
          <w:p w14:paraId="619D649C">
            <w:pPr>
              <w:widowControl w:val="0"/>
              <w:spacing w:before="17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r>
      <w:tr w14:paraId="06C3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687E73CA">
            <w:pPr>
              <w:keepNext w:val="0"/>
              <w:keepLines w:val="0"/>
              <w:pageBreakBefore w:val="0"/>
              <w:widowControl/>
              <w:kinsoku w:val="0"/>
              <w:wordWrap/>
              <w:overflowPunct/>
              <w:topLinePunct w:val="0"/>
              <w:autoSpaceDE w:val="0"/>
              <w:autoSpaceDN w:val="0"/>
              <w:bidi w:val="0"/>
              <w:adjustRightInd w:val="0"/>
              <w:snapToGrid w:val="0"/>
              <w:spacing w:before="174" w:line="186"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4</w:t>
            </w:r>
          </w:p>
        </w:tc>
        <w:tc>
          <w:tcPr>
            <w:tcW w:w="1332" w:type="dxa"/>
            <w:vAlign w:val="top"/>
          </w:tcPr>
          <w:p w14:paraId="719C688D">
            <w:pPr>
              <w:keepNext w:val="0"/>
              <w:keepLines w:val="0"/>
              <w:pageBreakBefore w:val="0"/>
              <w:widowControl/>
              <w:kinsoku w:val="0"/>
              <w:wordWrap/>
              <w:overflowPunct/>
              <w:topLinePunct w:val="0"/>
              <w:autoSpaceDE w:val="0"/>
              <w:autoSpaceDN w:val="0"/>
              <w:bidi w:val="0"/>
              <w:adjustRightInd w:val="0"/>
              <w:snapToGrid w:val="0"/>
              <w:spacing w:before="145" w:line="220"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摄影摄像基础</w:t>
            </w:r>
          </w:p>
        </w:tc>
        <w:tc>
          <w:tcPr>
            <w:tcW w:w="527" w:type="dxa"/>
            <w:vAlign w:val="center"/>
          </w:tcPr>
          <w:p w14:paraId="4BF7338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5C6470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2848E4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6C31E0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5C35BA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6BA439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8AAC7D3">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FEA7D21">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7263E885">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F279DD6">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2BB9F511">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908C81D">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187E03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9441C90">
            <w:pPr>
              <w:keepNext w:val="0"/>
              <w:keepLines w:val="0"/>
              <w:pageBreakBefore w:val="0"/>
              <w:widowControl/>
              <w:kinsoku w:val="0"/>
              <w:wordWrap/>
              <w:overflowPunct/>
              <w:topLinePunct w:val="0"/>
              <w:autoSpaceDE w:val="0"/>
              <w:autoSpaceDN w:val="0"/>
              <w:bidi w:val="0"/>
              <w:adjustRightInd w:val="0"/>
              <w:snapToGrid w:val="0"/>
              <w:spacing w:before="17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28089A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1F417F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9CD0D08">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BB5094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7C570C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7CCB9BD">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DA2E2DB">
            <w:pPr>
              <w:widowControl w:val="0"/>
              <w:jc w:val="center"/>
              <w:rPr>
                <w:vertAlign w:val="baseline"/>
              </w:rPr>
            </w:pPr>
          </w:p>
        </w:tc>
        <w:tc>
          <w:tcPr>
            <w:tcW w:w="527" w:type="dxa"/>
            <w:vAlign w:val="center"/>
          </w:tcPr>
          <w:p w14:paraId="5FD89361">
            <w:pPr>
              <w:widowControl w:val="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1CD87A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8F032B0">
            <w:pPr>
              <w:widowControl w:val="0"/>
              <w:jc w:val="center"/>
              <w:rPr>
                <w:vertAlign w:val="baseline"/>
              </w:rPr>
            </w:pPr>
          </w:p>
        </w:tc>
        <w:tc>
          <w:tcPr>
            <w:tcW w:w="527" w:type="dxa"/>
            <w:vAlign w:val="center"/>
          </w:tcPr>
          <w:p w14:paraId="1D278344">
            <w:pPr>
              <w:widowControl w:val="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19CEC57">
            <w:pPr>
              <w:widowControl w:val="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1232AF8">
            <w:pPr>
              <w:widowControl w:val="0"/>
              <w:jc w:val="center"/>
              <w:rPr>
                <w:rFonts w:hint="eastAsia" w:ascii="宋体" w:hAnsi="宋体" w:eastAsia="宋体" w:cs="宋体"/>
                <w:color w:val="000000" w:themeColor="text1"/>
                <w:sz w:val="18"/>
                <w:szCs w:val="18"/>
                <w14:textFill>
                  <w14:solidFill>
                    <w14:schemeClr w14:val="tx1"/>
                  </w14:solidFill>
                </w14:textFill>
              </w:rPr>
            </w:pPr>
          </w:p>
        </w:tc>
      </w:tr>
      <w:tr w14:paraId="4C7D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42F1E2B5">
            <w:pPr>
              <w:keepNext w:val="0"/>
              <w:keepLines w:val="0"/>
              <w:pageBreakBefore w:val="0"/>
              <w:widowControl/>
              <w:kinsoku w:val="0"/>
              <w:wordWrap/>
              <w:overflowPunct/>
              <w:topLinePunct w:val="0"/>
              <w:autoSpaceDE w:val="0"/>
              <w:autoSpaceDN w:val="0"/>
              <w:bidi w:val="0"/>
              <w:adjustRightInd w:val="0"/>
              <w:snapToGrid w:val="0"/>
              <w:spacing w:before="199" w:line="183"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5</w:t>
            </w:r>
          </w:p>
        </w:tc>
        <w:tc>
          <w:tcPr>
            <w:tcW w:w="1332" w:type="dxa"/>
            <w:vAlign w:val="top"/>
          </w:tcPr>
          <w:p w14:paraId="2931029C">
            <w:pPr>
              <w:keepNext w:val="0"/>
              <w:keepLines w:val="0"/>
              <w:pageBreakBefore w:val="0"/>
              <w:widowControl/>
              <w:kinsoku w:val="0"/>
              <w:wordWrap/>
              <w:overflowPunct/>
              <w:topLinePunct w:val="0"/>
              <w:autoSpaceDE w:val="0"/>
              <w:autoSpaceDN w:val="0"/>
              <w:bidi w:val="0"/>
              <w:adjustRightInd w:val="0"/>
              <w:snapToGrid w:val="0"/>
              <w:spacing w:before="169" w:line="219"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媒介</w:t>
            </w:r>
            <w:r>
              <w:rPr>
                <w:rFonts w:ascii="宋体" w:hAnsi="宋体" w:eastAsia="宋体" w:cs="宋体"/>
                <w:color w:val="000000" w:themeColor="text1"/>
                <w:spacing w:val="-1"/>
                <w:sz w:val="18"/>
                <w:szCs w:val="18"/>
                <w14:textFill>
                  <w14:solidFill>
                    <w14:schemeClr w14:val="tx1"/>
                  </w14:solidFill>
                </w14:textFill>
              </w:rPr>
              <w:t>素养</w:t>
            </w:r>
          </w:p>
        </w:tc>
        <w:tc>
          <w:tcPr>
            <w:tcW w:w="527" w:type="dxa"/>
            <w:vAlign w:val="center"/>
          </w:tcPr>
          <w:p w14:paraId="0ECB3888">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p>
        </w:tc>
        <w:tc>
          <w:tcPr>
            <w:tcW w:w="527" w:type="dxa"/>
            <w:vAlign w:val="center"/>
          </w:tcPr>
          <w:p w14:paraId="427415DC">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8A1A992">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1A6AED6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E49BE32">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A3B058F">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7EF413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4EF1D6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1DA9CDAA">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20ABFC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17345B6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E9284B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2FEFF82">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546D0C7">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91D6035">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E8DB9F2">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01A3F3C">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1B5127D">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p>
        </w:tc>
        <w:tc>
          <w:tcPr>
            <w:tcW w:w="527" w:type="dxa"/>
            <w:vAlign w:val="center"/>
          </w:tcPr>
          <w:p w14:paraId="76EF238B">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3A764935">
            <w:pPr>
              <w:keepNext w:val="0"/>
              <w:keepLines w:val="0"/>
              <w:pageBreakBefore w:val="0"/>
              <w:widowControl/>
              <w:kinsoku w:val="0"/>
              <w:wordWrap/>
              <w:overflowPunct/>
              <w:topLinePunct w:val="0"/>
              <w:autoSpaceDE w:val="0"/>
              <w:autoSpaceDN w:val="0"/>
              <w:bidi w:val="0"/>
              <w:adjustRightInd w:val="0"/>
              <w:snapToGrid w:val="0"/>
              <w:spacing w:before="19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E317782">
            <w:pPr>
              <w:widowControl w:val="0"/>
              <w:spacing w:before="199" w:line="185" w:lineRule="auto"/>
              <w:ind w:left="243" w:leftChars="0"/>
              <w:jc w:val="center"/>
              <w:rPr>
                <w:vertAlign w:val="baseline"/>
              </w:rPr>
            </w:pPr>
          </w:p>
        </w:tc>
        <w:tc>
          <w:tcPr>
            <w:tcW w:w="527" w:type="dxa"/>
            <w:vAlign w:val="center"/>
          </w:tcPr>
          <w:p w14:paraId="55EEBEBC">
            <w:pPr>
              <w:widowControl w:val="0"/>
              <w:spacing w:before="199"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64266B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AF81D34">
            <w:pPr>
              <w:widowControl w:val="0"/>
              <w:spacing w:before="199" w:line="185" w:lineRule="auto"/>
              <w:ind w:left="243" w:leftChars="0"/>
              <w:jc w:val="center"/>
              <w:rPr>
                <w:vertAlign w:val="baseline"/>
              </w:rPr>
            </w:pPr>
          </w:p>
        </w:tc>
        <w:tc>
          <w:tcPr>
            <w:tcW w:w="527" w:type="dxa"/>
            <w:vAlign w:val="center"/>
          </w:tcPr>
          <w:p w14:paraId="45CBE5C4">
            <w:pPr>
              <w:widowControl w:val="0"/>
              <w:spacing w:before="199"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44AD8C90">
            <w:pPr>
              <w:widowControl w:val="0"/>
              <w:spacing w:before="199"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DF6BFF4">
            <w:pPr>
              <w:widowControl w:val="0"/>
              <w:spacing w:before="199"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782A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58A3246E">
            <w:pPr>
              <w:keepNext w:val="0"/>
              <w:keepLines w:val="0"/>
              <w:pageBreakBefore w:val="0"/>
              <w:widowControl/>
              <w:kinsoku w:val="0"/>
              <w:wordWrap/>
              <w:overflowPunct/>
              <w:topLinePunct w:val="0"/>
              <w:autoSpaceDE w:val="0"/>
              <w:autoSpaceDN w:val="0"/>
              <w:bidi w:val="0"/>
              <w:adjustRightInd w:val="0"/>
              <w:snapToGrid w:val="0"/>
              <w:spacing w:before="212" w:line="185"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6</w:t>
            </w:r>
          </w:p>
        </w:tc>
        <w:tc>
          <w:tcPr>
            <w:tcW w:w="1332" w:type="dxa"/>
            <w:vAlign w:val="top"/>
          </w:tcPr>
          <w:p w14:paraId="1B52796A">
            <w:pPr>
              <w:keepNext w:val="0"/>
              <w:keepLines w:val="0"/>
              <w:pageBreakBefore w:val="0"/>
              <w:widowControl/>
              <w:kinsoku w:val="0"/>
              <w:wordWrap/>
              <w:overflowPunct/>
              <w:topLinePunct w:val="0"/>
              <w:autoSpaceDE w:val="0"/>
              <w:autoSpaceDN w:val="0"/>
              <w:bidi w:val="0"/>
              <w:adjustRightInd w:val="0"/>
              <w:snapToGrid w:val="0"/>
              <w:spacing w:before="184" w:line="219"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传播学基础</w:t>
            </w:r>
          </w:p>
        </w:tc>
        <w:tc>
          <w:tcPr>
            <w:tcW w:w="527" w:type="dxa"/>
            <w:vAlign w:val="center"/>
          </w:tcPr>
          <w:p w14:paraId="2C0F7D75">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53F20AAD">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37F5257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22D218C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AFA9064">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7CA68329">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D4D328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1F0D9AD5">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7D4F0F83">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BD4FDDE">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5AC36243">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D5256ED">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3C4B657">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CCB65E8">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3F5F2B96">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C7E6A18">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BC6B9BA">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11EA99E">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0B30FDF1">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15FB538">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55C3555">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E28E1DC">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E2DB69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A2CCBDF">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4AC0933">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C7C952D">
            <w:pPr>
              <w:widowControl w:val="0"/>
              <w:spacing w:before="213"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922DD38">
            <w:pPr>
              <w:widowControl w:val="0"/>
              <w:spacing w:before="213"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6B90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51793A2E">
            <w:pPr>
              <w:keepNext w:val="0"/>
              <w:keepLines w:val="0"/>
              <w:pageBreakBefore w:val="0"/>
              <w:widowControl/>
              <w:kinsoku w:val="0"/>
              <w:wordWrap/>
              <w:overflowPunct/>
              <w:topLinePunct w:val="0"/>
              <w:autoSpaceDE w:val="0"/>
              <w:autoSpaceDN w:val="0"/>
              <w:bidi w:val="0"/>
              <w:adjustRightInd w:val="0"/>
              <w:snapToGrid w:val="0"/>
              <w:spacing w:before="191" w:line="183"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7</w:t>
            </w:r>
          </w:p>
        </w:tc>
        <w:tc>
          <w:tcPr>
            <w:tcW w:w="1332" w:type="dxa"/>
            <w:vAlign w:val="top"/>
          </w:tcPr>
          <w:p w14:paraId="3EC1B4D6">
            <w:pPr>
              <w:keepNext w:val="0"/>
              <w:keepLines w:val="0"/>
              <w:pageBreakBefore w:val="0"/>
              <w:widowControl/>
              <w:kinsoku w:val="0"/>
              <w:wordWrap/>
              <w:overflowPunct/>
              <w:topLinePunct w:val="0"/>
              <w:autoSpaceDE w:val="0"/>
              <w:autoSpaceDN w:val="0"/>
              <w:bidi w:val="0"/>
              <w:adjustRightInd w:val="0"/>
              <w:snapToGrid w:val="0"/>
              <w:spacing w:before="161" w:line="219"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新媒</w:t>
            </w:r>
            <w:r>
              <w:rPr>
                <w:rFonts w:ascii="宋体" w:hAnsi="宋体" w:eastAsia="宋体" w:cs="宋体"/>
                <w:color w:val="000000" w:themeColor="text1"/>
                <w:spacing w:val="-1"/>
                <w:sz w:val="18"/>
                <w:szCs w:val="18"/>
                <w14:textFill>
                  <w14:solidFill>
                    <w14:schemeClr w14:val="tx1"/>
                  </w14:solidFill>
                </w14:textFill>
              </w:rPr>
              <w:t>体概论</w:t>
            </w:r>
          </w:p>
        </w:tc>
        <w:tc>
          <w:tcPr>
            <w:tcW w:w="527" w:type="dxa"/>
            <w:vAlign w:val="center"/>
          </w:tcPr>
          <w:p w14:paraId="18B06CB1">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p>
        </w:tc>
        <w:tc>
          <w:tcPr>
            <w:tcW w:w="527" w:type="dxa"/>
            <w:vAlign w:val="center"/>
          </w:tcPr>
          <w:p w14:paraId="0326E08B">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5228527">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p>
        </w:tc>
        <w:tc>
          <w:tcPr>
            <w:tcW w:w="527" w:type="dxa"/>
            <w:vAlign w:val="center"/>
          </w:tcPr>
          <w:p w14:paraId="75F5494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1E864DD">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A970EDD">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EFC0F10">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B99D294">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14937534">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3E46777">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26A7E0EB">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0629684">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E8FBF27">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931162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94F0E5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4E6410B">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76FDB16">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C4B6B5C">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p>
        </w:tc>
        <w:tc>
          <w:tcPr>
            <w:tcW w:w="527" w:type="dxa"/>
            <w:vAlign w:val="center"/>
          </w:tcPr>
          <w:p w14:paraId="48C9E299">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1415A83">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0D6132A">
            <w:pPr>
              <w:widowControl w:val="0"/>
              <w:spacing w:before="191" w:line="185" w:lineRule="auto"/>
              <w:ind w:left="241" w:leftChars="0"/>
              <w:jc w:val="center"/>
              <w:rPr>
                <w:vertAlign w:val="baseline"/>
              </w:rPr>
            </w:pPr>
          </w:p>
        </w:tc>
        <w:tc>
          <w:tcPr>
            <w:tcW w:w="527" w:type="dxa"/>
            <w:vAlign w:val="center"/>
          </w:tcPr>
          <w:p w14:paraId="7B433DB9">
            <w:pPr>
              <w:widowControl w:val="0"/>
              <w:spacing w:before="191"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FE1CFF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815B249">
            <w:pPr>
              <w:widowControl w:val="0"/>
              <w:spacing w:before="191" w:line="185" w:lineRule="auto"/>
              <w:ind w:left="241" w:leftChars="0"/>
              <w:jc w:val="center"/>
              <w:rPr>
                <w:vertAlign w:val="baseline"/>
              </w:rPr>
            </w:pPr>
          </w:p>
        </w:tc>
        <w:tc>
          <w:tcPr>
            <w:tcW w:w="527" w:type="dxa"/>
            <w:vAlign w:val="center"/>
          </w:tcPr>
          <w:p w14:paraId="00A9CDC9">
            <w:pPr>
              <w:widowControl w:val="0"/>
              <w:spacing w:before="191"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84F987C">
            <w:pPr>
              <w:widowControl w:val="0"/>
              <w:spacing w:before="191"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0510625">
            <w:pPr>
              <w:widowControl w:val="0"/>
              <w:spacing w:before="191"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5794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3CE9EE9B">
            <w:pPr>
              <w:keepNext w:val="0"/>
              <w:keepLines w:val="0"/>
              <w:pageBreakBefore w:val="0"/>
              <w:widowControl/>
              <w:kinsoku w:val="0"/>
              <w:wordWrap/>
              <w:overflowPunct/>
              <w:topLinePunct w:val="0"/>
              <w:autoSpaceDE w:val="0"/>
              <w:autoSpaceDN w:val="0"/>
              <w:bidi w:val="0"/>
              <w:adjustRightInd w:val="0"/>
              <w:snapToGrid w:val="0"/>
              <w:spacing w:before="205" w:line="185"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8</w:t>
            </w:r>
          </w:p>
        </w:tc>
        <w:tc>
          <w:tcPr>
            <w:tcW w:w="1332" w:type="dxa"/>
            <w:vAlign w:val="top"/>
          </w:tcPr>
          <w:p w14:paraId="7C92E17C">
            <w:pPr>
              <w:keepNext w:val="0"/>
              <w:keepLines w:val="0"/>
              <w:pageBreakBefore w:val="0"/>
              <w:widowControl/>
              <w:kinsoku w:val="0"/>
              <w:wordWrap/>
              <w:overflowPunct/>
              <w:topLinePunct w:val="0"/>
              <w:autoSpaceDE w:val="0"/>
              <w:autoSpaceDN w:val="0"/>
              <w:bidi w:val="0"/>
              <w:adjustRightInd w:val="0"/>
              <w:snapToGrid w:val="0"/>
              <w:spacing w:before="177" w:line="219"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社会学</w:t>
            </w:r>
          </w:p>
        </w:tc>
        <w:tc>
          <w:tcPr>
            <w:tcW w:w="527" w:type="dxa"/>
            <w:vAlign w:val="center"/>
          </w:tcPr>
          <w:p w14:paraId="255A9222">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p>
        </w:tc>
        <w:tc>
          <w:tcPr>
            <w:tcW w:w="527" w:type="dxa"/>
            <w:vAlign w:val="center"/>
          </w:tcPr>
          <w:p w14:paraId="49C9C784">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5305C04">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p>
        </w:tc>
        <w:tc>
          <w:tcPr>
            <w:tcW w:w="527" w:type="dxa"/>
            <w:vAlign w:val="center"/>
          </w:tcPr>
          <w:p w14:paraId="6BD4C97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C382E84">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CE8707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76967A8">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C1D0BD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2CF9040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798832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4AC61F1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1D6580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F251F3C">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B06287C">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0F40D4E">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0DD5EB2">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977B2FD">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p>
        </w:tc>
        <w:tc>
          <w:tcPr>
            <w:tcW w:w="527" w:type="dxa"/>
            <w:vAlign w:val="center"/>
          </w:tcPr>
          <w:p w14:paraId="57A9A7CB">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1344DE4">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C03B69F">
            <w:pPr>
              <w:keepNext w:val="0"/>
              <w:keepLines w:val="0"/>
              <w:pageBreakBefore w:val="0"/>
              <w:widowControl/>
              <w:kinsoku w:val="0"/>
              <w:wordWrap/>
              <w:overflowPunct/>
              <w:topLinePunct w:val="0"/>
              <w:autoSpaceDE w:val="0"/>
              <w:autoSpaceDN w:val="0"/>
              <w:bidi w:val="0"/>
              <w:adjustRightInd w:val="0"/>
              <w:snapToGrid w:val="0"/>
              <w:spacing w:before="207"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B7CC114">
            <w:pPr>
              <w:widowControl w:val="0"/>
              <w:spacing w:before="207" w:line="185" w:lineRule="auto"/>
              <w:ind w:left="243" w:leftChars="0"/>
              <w:jc w:val="center"/>
              <w:rPr>
                <w:vertAlign w:val="baseline"/>
              </w:rPr>
            </w:pPr>
          </w:p>
        </w:tc>
        <w:tc>
          <w:tcPr>
            <w:tcW w:w="527" w:type="dxa"/>
            <w:vAlign w:val="center"/>
          </w:tcPr>
          <w:p w14:paraId="75876850">
            <w:pPr>
              <w:widowControl w:val="0"/>
              <w:spacing w:before="207"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58E6EFD">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A10CC2E">
            <w:pPr>
              <w:widowControl w:val="0"/>
              <w:spacing w:before="207"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549096E">
            <w:pPr>
              <w:widowControl w:val="0"/>
              <w:spacing w:before="207"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3D5FD4EB">
            <w:pPr>
              <w:widowControl w:val="0"/>
              <w:spacing w:before="207"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478E3CA">
            <w:pPr>
              <w:widowControl w:val="0"/>
              <w:spacing w:before="207"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4B483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5CD34CD6">
            <w:pPr>
              <w:keepNext w:val="0"/>
              <w:keepLines w:val="0"/>
              <w:pageBreakBefore w:val="0"/>
              <w:widowControl/>
              <w:kinsoku w:val="0"/>
              <w:wordWrap/>
              <w:overflowPunct/>
              <w:topLinePunct w:val="0"/>
              <w:autoSpaceDE w:val="0"/>
              <w:autoSpaceDN w:val="0"/>
              <w:bidi w:val="0"/>
              <w:adjustRightInd w:val="0"/>
              <w:snapToGrid w:val="0"/>
              <w:spacing w:before="211" w:line="185" w:lineRule="auto"/>
              <w:ind w:left="-42" w:leftChars="-20" w:right="-42" w:rightChars="-2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9</w:t>
            </w:r>
          </w:p>
        </w:tc>
        <w:tc>
          <w:tcPr>
            <w:tcW w:w="1332" w:type="dxa"/>
            <w:vAlign w:val="top"/>
          </w:tcPr>
          <w:p w14:paraId="4C5BC58C">
            <w:pPr>
              <w:keepNext w:val="0"/>
              <w:keepLines w:val="0"/>
              <w:pageBreakBefore w:val="0"/>
              <w:widowControl/>
              <w:kinsoku w:val="0"/>
              <w:wordWrap/>
              <w:overflowPunct/>
              <w:topLinePunct w:val="0"/>
              <w:autoSpaceDE w:val="0"/>
              <w:autoSpaceDN w:val="0"/>
              <w:bidi w:val="0"/>
              <w:adjustRightInd w:val="0"/>
              <w:snapToGrid w:val="0"/>
              <w:spacing w:before="184" w:line="220"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专业</w:t>
            </w:r>
            <w:r>
              <w:rPr>
                <w:rFonts w:ascii="宋体" w:hAnsi="宋体" w:eastAsia="宋体" w:cs="宋体"/>
                <w:color w:val="000000" w:themeColor="text1"/>
                <w:spacing w:val="-1"/>
                <w:sz w:val="18"/>
                <w:szCs w:val="18"/>
                <w14:textFill>
                  <w14:solidFill>
                    <w14:schemeClr w14:val="tx1"/>
                  </w14:solidFill>
                </w14:textFill>
              </w:rPr>
              <w:t>导论</w:t>
            </w:r>
          </w:p>
        </w:tc>
        <w:tc>
          <w:tcPr>
            <w:tcW w:w="527" w:type="dxa"/>
            <w:vAlign w:val="center"/>
          </w:tcPr>
          <w:p w14:paraId="3AE67D5F">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B8B0392">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E112DD3">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DDFA15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D29B776">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343D3E88">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F8BFFE9">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A484489">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1AE7A65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E4AFD8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4A3909F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4E0054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66CE26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C2530CE">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E50C246">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35ABF41">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12AAD9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4C1E152E">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0823023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BD145A5">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89EF188">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06B51AE">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230B36EA">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0A957C5">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2E8CB9C">
            <w:pPr>
              <w:widowControl w:val="0"/>
              <w:spacing w:before="213"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7F9249D">
            <w:pPr>
              <w:widowControl w:val="0"/>
              <w:spacing w:before="213"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42C4C39">
            <w:pPr>
              <w:widowControl w:val="0"/>
              <w:spacing w:before="213"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r>
      <w:tr w14:paraId="5B3B3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2B897504">
            <w:pPr>
              <w:keepNext w:val="0"/>
              <w:keepLines w:val="0"/>
              <w:pageBreakBefore w:val="0"/>
              <w:widowControl/>
              <w:kinsoku w:val="0"/>
              <w:wordWrap/>
              <w:overflowPunct/>
              <w:topLinePunct w:val="0"/>
              <w:autoSpaceDE w:val="0"/>
              <w:autoSpaceDN w:val="0"/>
              <w:bidi w:val="0"/>
              <w:adjustRightInd w:val="0"/>
              <w:snapToGrid w:val="0"/>
              <w:spacing w:before="167"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0</w:t>
            </w:r>
          </w:p>
        </w:tc>
        <w:tc>
          <w:tcPr>
            <w:tcW w:w="1332" w:type="dxa"/>
            <w:vAlign w:val="top"/>
          </w:tcPr>
          <w:p w14:paraId="3BE56D91">
            <w:pPr>
              <w:keepNext w:val="0"/>
              <w:keepLines w:val="0"/>
              <w:pageBreakBefore w:val="0"/>
              <w:widowControl/>
              <w:kinsoku w:val="0"/>
              <w:wordWrap/>
              <w:overflowPunct/>
              <w:topLinePunct w:val="0"/>
              <w:autoSpaceDE w:val="0"/>
              <w:autoSpaceDN w:val="0"/>
              <w:bidi w:val="0"/>
              <w:adjustRightInd w:val="0"/>
              <w:snapToGrid w:val="0"/>
              <w:spacing w:before="139" w:line="220" w:lineRule="auto"/>
              <w:ind w:left="-44" w:leftChars="-21" w:right="-108"/>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马克思主</w:t>
            </w:r>
            <w:r>
              <w:rPr>
                <w:rFonts w:ascii="宋体" w:hAnsi="宋体" w:eastAsia="宋体" w:cs="宋体"/>
                <w:color w:val="000000" w:themeColor="text1"/>
                <w:spacing w:val="-1"/>
                <w:sz w:val="18"/>
                <w:szCs w:val="18"/>
                <w14:textFill>
                  <w14:solidFill>
                    <w14:schemeClr w14:val="tx1"/>
                  </w14:solidFill>
                </w14:textFill>
              </w:rPr>
              <w:t>义新闻观</w:t>
            </w:r>
          </w:p>
        </w:tc>
        <w:tc>
          <w:tcPr>
            <w:tcW w:w="527" w:type="dxa"/>
            <w:vAlign w:val="center"/>
          </w:tcPr>
          <w:p w14:paraId="5912FD2A">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85583BF">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AFAC7C6">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9EB477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C7D14CA">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3010570">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B321F70">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2271F37">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623DF27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D56F93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067890F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429535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3F3A1F9">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8DBDB43">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D7D8CD3">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7BD419A">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16668EC">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33D71D69">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p>
        </w:tc>
        <w:tc>
          <w:tcPr>
            <w:tcW w:w="527" w:type="dxa"/>
            <w:vAlign w:val="center"/>
          </w:tcPr>
          <w:p w14:paraId="1AC5934E">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7843F58">
            <w:pPr>
              <w:keepNext w:val="0"/>
              <w:keepLines w:val="0"/>
              <w:pageBreakBefore w:val="0"/>
              <w:widowControl/>
              <w:kinsoku w:val="0"/>
              <w:wordWrap/>
              <w:overflowPunct/>
              <w:topLinePunct w:val="0"/>
              <w:autoSpaceDE w:val="0"/>
              <w:autoSpaceDN w:val="0"/>
              <w:bidi w:val="0"/>
              <w:adjustRightInd w:val="0"/>
              <w:snapToGrid w:val="0"/>
              <w:spacing w:before="168"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F7F88B1">
            <w:pPr>
              <w:widowControl w:val="0"/>
              <w:spacing w:before="168" w:line="185" w:lineRule="auto"/>
              <w:ind w:left="241" w:leftChars="0"/>
              <w:jc w:val="center"/>
              <w:rPr>
                <w:vertAlign w:val="baseline"/>
              </w:rPr>
            </w:pPr>
          </w:p>
        </w:tc>
        <w:tc>
          <w:tcPr>
            <w:tcW w:w="527" w:type="dxa"/>
            <w:vAlign w:val="center"/>
          </w:tcPr>
          <w:p w14:paraId="39854ECE">
            <w:pPr>
              <w:widowControl w:val="0"/>
              <w:spacing w:before="168"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3AE51A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0C4268A">
            <w:pPr>
              <w:widowControl w:val="0"/>
              <w:spacing w:before="168" w:line="185" w:lineRule="auto"/>
              <w:ind w:left="241" w:leftChars="0"/>
              <w:jc w:val="center"/>
              <w:rPr>
                <w:vertAlign w:val="baseline"/>
              </w:rPr>
            </w:pPr>
          </w:p>
        </w:tc>
        <w:tc>
          <w:tcPr>
            <w:tcW w:w="527" w:type="dxa"/>
            <w:vAlign w:val="center"/>
          </w:tcPr>
          <w:p w14:paraId="069978F0">
            <w:pPr>
              <w:widowControl w:val="0"/>
              <w:spacing w:before="168"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76E83DE">
            <w:pPr>
              <w:widowControl w:val="0"/>
              <w:spacing w:before="168"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406FE3D">
            <w:pPr>
              <w:widowControl w:val="0"/>
              <w:spacing w:before="168"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789C9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74B056AB">
            <w:pPr>
              <w:keepNext w:val="0"/>
              <w:keepLines w:val="0"/>
              <w:pageBreakBefore w:val="0"/>
              <w:widowControl/>
              <w:kinsoku w:val="0"/>
              <w:wordWrap/>
              <w:overflowPunct/>
              <w:topLinePunct w:val="0"/>
              <w:autoSpaceDE w:val="0"/>
              <w:autoSpaceDN w:val="0"/>
              <w:bidi w:val="0"/>
              <w:adjustRightInd w:val="0"/>
              <w:snapToGrid w:val="0"/>
              <w:spacing w:before="190" w:line="187"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1</w:t>
            </w:r>
          </w:p>
        </w:tc>
        <w:tc>
          <w:tcPr>
            <w:tcW w:w="1332" w:type="dxa"/>
            <w:vAlign w:val="top"/>
          </w:tcPr>
          <w:p w14:paraId="68969CCE">
            <w:pPr>
              <w:keepNext w:val="0"/>
              <w:keepLines w:val="0"/>
              <w:pageBreakBefore w:val="0"/>
              <w:widowControl/>
              <w:kinsoku w:val="0"/>
              <w:wordWrap/>
              <w:overflowPunct/>
              <w:topLinePunct w:val="0"/>
              <w:autoSpaceDE w:val="0"/>
              <w:autoSpaceDN w:val="0"/>
              <w:bidi w:val="0"/>
              <w:adjustRightInd w:val="0"/>
              <w:snapToGrid w:val="0"/>
              <w:spacing w:before="45" w:line="239"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新闻采写与评论</w:t>
            </w:r>
            <w:r>
              <w:rPr>
                <w:rFonts w:ascii="宋体" w:hAnsi="宋体" w:eastAsia="宋体" w:cs="宋体"/>
                <w:color w:val="000000" w:themeColor="text1"/>
                <w:spacing w:val="22"/>
                <w:sz w:val="18"/>
                <w:szCs w:val="18"/>
                <w14:textFill>
                  <w14:solidFill>
                    <w14:schemeClr w14:val="tx1"/>
                  </w14:solidFill>
                </w14:textFill>
              </w:rPr>
              <w:t>(上</w:t>
            </w:r>
            <w:r>
              <w:rPr>
                <w:rFonts w:hint="eastAsia" w:ascii="宋体" w:hAnsi="宋体" w:eastAsia="宋体" w:cs="宋体"/>
                <w:color w:val="000000" w:themeColor="text1"/>
                <w:spacing w:val="22"/>
                <w:sz w:val="18"/>
                <w:szCs w:val="18"/>
                <w14:textFill>
                  <w14:solidFill>
                    <w14:schemeClr w14:val="tx1"/>
                  </w14:solidFill>
                </w14:textFill>
              </w:rPr>
              <w:t>)</w:t>
            </w:r>
          </w:p>
        </w:tc>
        <w:tc>
          <w:tcPr>
            <w:tcW w:w="527" w:type="dxa"/>
            <w:vAlign w:val="center"/>
          </w:tcPr>
          <w:p w14:paraId="397330A8">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p>
        </w:tc>
        <w:tc>
          <w:tcPr>
            <w:tcW w:w="527" w:type="dxa"/>
            <w:vAlign w:val="center"/>
          </w:tcPr>
          <w:p w14:paraId="5DF24E12">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1A876B0">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E969698">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91A5CD3">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5728551">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102DCD3">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86CDAF2">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61C7DAE4">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4AD05F6">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047F2325">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2C5116A">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497F9FE">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3BE8B32D">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B9021D4">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74BA4EB">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52ED1B0">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417767FC">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p>
        </w:tc>
        <w:tc>
          <w:tcPr>
            <w:tcW w:w="527" w:type="dxa"/>
            <w:vAlign w:val="center"/>
          </w:tcPr>
          <w:p w14:paraId="579BA843">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09D389D">
            <w:pPr>
              <w:keepNext w:val="0"/>
              <w:keepLines w:val="0"/>
              <w:pageBreakBefore w:val="0"/>
              <w:widowControl/>
              <w:kinsoku w:val="0"/>
              <w:wordWrap/>
              <w:overflowPunct/>
              <w:topLinePunct w:val="0"/>
              <w:autoSpaceDE w:val="0"/>
              <w:autoSpaceDN w:val="0"/>
              <w:bidi w:val="0"/>
              <w:adjustRightInd w:val="0"/>
              <w:snapToGrid w:val="0"/>
              <w:spacing w:before="192"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B7BBD80">
            <w:pPr>
              <w:widowControl w:val="0"/>
              <w:spacing w:before="192"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67B6828">
            <w:pPr>
              <w:widowControl w:val="0"/>
              <w:spacing w:before="192"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B79623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D14FD68">
            <w:pPr>
              <w:widowControl w:val="0"/>
              <w:spacing w:before="192"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D4F4266">
            <w:pPr>
              <w:widowControl w:val="0"/>
              <w:spacing w:before="192"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F2FCDCE">
            <w:pPr>
              <w:widowControl w:val="0"/>
              <w:spacing w:before="192"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F9DD15C">
            <w:pPr>
              <w:widowControl w:val="0"/>
              <w:spacing w:before="192"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522E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2964F5AF">
            <w:pPr>
              <w:keepNext w:val="0"/>
              <w:keepLines w:val="0"/>
              <w:pageBreakBefore w:val="0"/>
              <w:widowControl/>
              <w:kinsoku w:val="0"/>
              <w:wordWrap/>
              <w:overflowPunct/>
              <w:topLinePunct w:val="0"/>
              <w:autoSpaceDE w:val="0"/>
              <w:autoSpaceDN w:val="0"/>
              <w:bidi w:val="0"/>
              <w:adjustRightInd w:val="0"/>
              <w:snapToGrid w:val="0"/>
              <w:spacing w:before="211" w:line="187"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1332" w:type="dxa"/>
            <w:vAlign w:val="top"/>
          </w:tcPr>
          <w:p w14:paraId="52A627A1">
            <w:pPr>
              <w:keepNext w:val="0"/>
              <w:keepLines w:val="0"/>
              <w:pageBreakBefore w:val="0"/>
              <w:widowControl/>
              <w:kinsoku w:val="0"/>
              <w:wordWrap/>
              <w:overflowPunct/>
              <w:topLinePunct w:val="0"/>
              <w:autoSpaceDE w:val="0"/>
              <w:autoSpaceDN w:val="0"/>
              <w:bidi w:val="0"/>
              <w:adjustRightInd w:val="0"/>
              <w:snapToGrid w:val="0"/>
              <w:spacing w:before="68" w:line="239"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新闻采写与评论</w:t>
            </w:r>
            <w:r>
              <w:rPr>
                <w:rFonts w:ascii="宋体" w:hAnsi="宋体" w:eastAsia="宋体" w:cs="宋体"/>
                <w:color w:val="000000" w:themeColor="text1"/>
                <w:spacing w:val="22"/>
                <w:sz w:val="18"/>
                <w:szCs w:val="18"/>
                <w14:textFill>
                  <w14:solidFill>
                    <w14:schemeClr w14:val="tx1"/>
                  </w14:solidFill>
                </w14:textFill>
              </w:rPr>
              <w:t>(中)</w:t>
            </w:r>
          </w:p>
        </w:tc>
        <w:tc>
          <w:tcPr>
            <w:tcW w:w="527" w:type="dxa"/>
            <w:vAlign w:val="center"/>
          </w:tcPr>
          <w:p w14:paraId="62938D1F">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1C992D4B">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DC20285">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A59DCA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08D486F">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6A34741">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E6264FB">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8E69DC6">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43076264">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D372BA7">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685EDA46">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009F1AE">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9F4D4D4">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AE00C9F">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1EF6C2D0">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7B0DAEC">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B235304">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3693060">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p>
        </w:tc>
        <w:tc>
          <w:tcPr>
            <w:tcW w:w="527" w:type="dxa"/>
            <w:vAlign w:val="center"/>
          </w:tcPr>
          <w:p w14:paraId="61BD05C1">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052BE1A">
            <w:pPr>
              <w:keepNext w:val="0"/>
              <w:keepLines w:val="0"/>
              <w:pageBreakBefore w:val="0"/>
              <w:widowControl/>
              <w:kinsoku w:val="0"/>
              <w:wordWrap/>
              <w:overflowPunct/>
              <w:topLinePunct w:val="0"/>
              <w:autoSpaceDE w:val="0"/>
              <w:autoSpaceDN w:val="0"/>
              <w:bidi w:val="0"/>
              <w:adjustRightInd w:val="0"/>
              <w:snapToGrid w:val="0"/>
              <w:spacing w:before="21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D03B363">
            <w:pPr>
              <w:widowControl w:val="0"/>
              <w:spacing w:before="21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1362639">
            <w:pPr>
              <w:widowControl w:val="0"/>
              <w:spacing w:before="21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13978A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F81A3AD">
            <w:pPr>
              <w:widowControl w:val="0"/>
              <w:spacing w:before="21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5CC04A7">
            <w:pPr>
              <w:widowControl w:val="0"/>
              <w:spacing w:before="21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50E5F14">
            <w:pPr>
              <w:widowControl w:val="0"/>
              <w:spacing w:before="213"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9FDDDD2">
            <w:pPr>
              <w:widowControl w:val="0"/>
              <w:spacing w:before="213"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4A44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536AE7C2">
            <w:pPr>
              <w:keepNext w:val="0"/>
              <w:keepLines w:val="0"/>
              <w:pageBreakBefore w:val="0"/>
              <w:widowControl/>
              <w:kinsoku w:val="0"/>
              <w:wordWrap/>
              <w:overflowPunct/>
              <w:topLinePunct w:val="0"/>
              <w:autoSpaceDE w:val="0"/>
              <w:autoSpaceDN w:val="0"/>
              <w:bidi w:val="0"/>
              <w:adjustRightInd w:val="0"/>
              <w:snapToGrid w:val="0"/>
              <w:spacing w:before="190"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3</w:t>
            </w:r>
          </w:p>
        </w:tc>
        <w:tc>
          <w:tcPr>
            <w:tcW w:w="1332" w:type="dxa"/>
            <w:vAlign w:val="top"/>
          </w:tcPr>
          <w:p w14:paraId="729F7375">
            <w:pPr>
              <w:keepNext w:val="0"/>
              <w:keepLines w:val="0"/>
              <w:pageBreakBefore w:val="0"/>
              <w:widowControl/>
              <w:kinsoku w:val="0"/>
              <w:wordWrap/>
              <w:overflowPunct/>
              <w:topLinePunct w:val="0"/>
              <w:autoSpaceDE w:val="0"/>
              <w:autoSpaceDN w:val="0"/>
              <w:bidi w:val="0"/>
              <w:adjustRightInd w:val="0"/>
              <w:snapToGrid w:val="0"/>
              <w:spacing w:before="44"/>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新闻采写与评论</w:t>
            </w:r>
            <w:r>
              <w:rPr>
                <w:rFonts w:ascii="宋体" w:hAnsi="宋体" w:eastAsia="宋体" w:cs="宋体"/>
                <w:color w:val="000000" w:themeColor="text1"/>
                <w:spacing w:val="22"/>
                <w:sz w:val="18"/>
                <w:szCs w:val="18"/>
                <w14:textFill>
                  <w14:solidFill>
                    <w14:schemeClr w14:val="tx1"/>
                  </w14:solidFill>
                </w14:textFill>
              </w:rPr>
              <w:t>(下)</w:t>
            </w:r>
          </w:p>
        </w:tc>
        <w:tc>
          <w:tcPr>
            <w:tcW w:w="527" w:type="dxa"/>
            <w:vAlign w:val="center"/>
          </w:tcPr>
          <w:p w14:paraId="3907D1EC">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p>
        </w:tc>
        <w:tc>
          <w:tcPr>
            <w:tcW w:w="527" w:type="dxa"/>
            <w:vAlign w:val="center"/>
          </w:tcPr>
          <w:p w14:paraId="2B2340DC">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2FA35B4">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A53191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CB4AFA4">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9D77451">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11576CE">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0DFE6836">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0B8CAEC3">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29F3382">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28F08DD8">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7B6DD82">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BFA559A">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90017E9">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37E16B7">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89FEF50">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F08DD0D">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5F6387C">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p>
        </w:tc>
        <w:tc>
          <w:tcPr>
            <w:tcW w:w="527" w:type="dxa"/>
            <w:vAlign w:val="center"/>
          </w:tcPr>
          <w:p w14:paraId="7EAE8BB0">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A9DF7C1">
            <w:pPr>
              <w:keepNext w:val="0"/>
              <w:keepLines w:val="0"/>
              <w:pageBreakBefore w:val="0"/>
              <w:widowControl/>
              <w:kinsoku w:val="0"/>
              <w:wordWrap/>
              <w:overflowPunct/>
              <w:topLinePunct w:val="0"/>
              <w:autoSpaceDE w:val="0"/>
              <w:autoSpaceDN w:val="0"/>
              <w:bidi w:val="0"/>
              <w:adjustRightInd w:val="0"/>
              <w:snapToGrid w:val="0"/>
              <w:spacing w:before="19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824494C">
            <w:pPr>
              <w:widowControl w:val="0"/>
              <w:spacing w:before="19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BA1DEB1">
            <w:pPr>
              <w:widowControl w:val="0"/>
              <w:spacing w:before="19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2CAF63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1D67E61">
            <w:pPr>
              <w:widowControl w:val="0"/>
              <w:spacing w:before="19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1DCB5EE">
            <w:pPr>
              <w:widowControl w:val="0"/>
              <w:spacing w:before="19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79DDC1D">
            <w:pPr>
              <w:widowControl w:val="0"/>
              <w:spacing w:before="191"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891C597">
            <w:pPr>
              <w:widowControl w:val="0"/>
              <w:spacing w:before="191"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380FB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61EDFCA1">
            <w:pPr>
              <w:keepNext w:val="0"/>
              <w:keepLines w:val="0"/>
              <w:pageBreakBefore w:val="0"/>
              <w:widowControl/>
              <w:kinsoku w:val="0"/>
              <w:wordWrap/>
              <w:overflowPunct/>
              <w:topLinePunct w:val="0"/>
              <w:autoSpaceDE w:val="0"/>
              <w:autoSpaceDN w:val="0"/>
              <w:bidi w:val="0"/>
              <w:adjustRightInd w:val="0"/>
              <w:snapToGrid w:val="0"/>
              <w:spacing w:before="171" w:line="187"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4</w:t>
            </w:r>
          </w:p>
        </w:tc>
        <w:tc>
          <w:tcPr>
            <w:tcW w:w="1332" w:type="dxa"/>
            <w:vAlign w:val="top"/>
          </w:tcPr>
          <w:p w14:paraId="3E158F95">
            <w:pPr>
              <w:keepNext w:val="0"/>
              <w:keepLines w:val="0"/>
              <w:pageBreakBefore w:val="0"/>
              <w:widowControl/>
              <w:kinsoku w:val="0"/>
              <w:wordWrap/>
              <w:overflowPunct/>
              <w:topLinePunct w:val="0"/>
              <w:autoSpaceDE w:val="0"/>
              <w:autoSpaceDN w:val="0"/>
              <w:bidi w:val="0"/>
              <w:adjustRightInd w:val="0"/>
              <w:snapToGrid w:val="0"/>
              <w:spacing w:before="28" w:line="239"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新闻编辑与制作</w:t>
            </w:r>
            <w:r>
              <w:rPr>
                <w:rFonts w:ascii="宋体" w:hAnsi="宋体" w:eastAsia="宋体" w:cs="宋体"/>
                <w:color w:val="000000" w:themeColor="text1"/>
                <w:spacing w:val="22"/>
                <w:sz w:val="18"/>
                <w:szCs w:val="18"/>
                <w14:textFill>
                  <w14:solidFill>
                    <w14:schemeClr w14:val="tx1"/>
                  </w14:solidFill>
                </w14:textFill>
              </w:rPr>
              <w:t>(上)</w:t>
            </w:r>
          </w:p>
        </w:tc>
        <w:tc>
          <w:tcPr>
            <w:tcW w:w="527" w:type="dxa"/>
            <w:vAlign w:val="center"/>
          </w:tcPr>
          <w:p w14:paraId="26F0218D">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p>
        </w:tc>
        <w:tc>
          <w:tcPr>
            <w:tcW w:w="527" w:type="dxa"/>
            <w:vAlign w:val="center"/>
          </w:tcPr>
          <w:p w14:paraId="6A156010">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E551C85">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4D3000E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6C1427B">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AC0DB33">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C9329C0">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00256AA">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59B948A4">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62DFA7F">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3D9DA7D7">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176C7F5">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2B7DAC3">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6DF0681">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5FBFB22">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47EF68D">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09C22DCC">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AD09D8B">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p>
        </w:tc>
        <w:tc>
          <w:tcPr>
            <w:tcW w:w="527" w:type="dxa"/>
            <w:vAlign w:val="center"/>
          </w:tcPr>
          <w:p w14:paraId="27428398">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5CE545D">
            <w:pPr>
              <w:keepNext w:val="0"/>
              <w:keepLines w:val="0"/>
              <w:pageBreakBefore w:val="0"/>
              <w:widowControl/>
              <w:kinsoku w:val="0"/>
              <w:wordWrap/>
              <w:overflowPunct/>
              <w:topLinePunct w:val="0"/>
              <w:autoSpaceDE w:val="0"/>
              <w:autoSpaceDN w:val="0"/>
              <w:bidi w:val="0"/>
              <w:adjustRightInd w:val="0"/>
              <w:snapToGrid w:val="0"/>
              <w:spacing w:before="173"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5BD9E706">
            <w:pPr>
              <w:widowControl w:val="0"/>
              <w:spacing w:before="173" w:line="185" w:lineRule="auto"/>
              <w:ind w:left="243" w:leftChars="0"/>
              <w:jc w:val="center"/>
              <w:rPr>
                <w:vertAlign w:val="baseline"/>
              </w:rPr>
            </w:pPr>
          </w:p>
        </w:tc>
        <w:tc>
          <w:tcPr>
            <w:tcW w:w="527" w:type="dxa"/>
            <w:vAlign w:val="center"/>
          </w:tcPr>
          <w:p w14:paraId="5FB574CB">
            <w:pPr>
              <w:widowControl w:val="0"/>
              <w:spacing w:before="17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8E2023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BBE2999">
            <w:pPr>
              <w:widowControl w:val="0"/>
              <w:spacing w:before="173" w:line="185" w:lineRule="auto"/>
              <w:ind w:left="243" w:leftChars="0"/>
              <w:jc w:val="center"/>
              <w:rPr>
                <w:vertAlign w:val="baseline"/>
              </w:rPr>
            </w:pPr>
          </w:p>
        </w:tc>
        <w:tc>
          <w:tcPr>
            <w:tcW w:w="527" w:type="dxa"/>
            <w:vAlign w:val="center"/>
          </w:tcPr>
          <w:p w14:paraId="1C9D0A3E">
            <w:pPr>
              <w:widowControl w:val="0"/>
              <w:spacing w:before="173" w:line="185" w:lineRule="auto"/>
              <w:ind w:left="243"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E9EC73D">
            <w:pPr>
              <w:widowControl w:val="0"/>
              <w:spacing w:before="173"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09B31D4">
            <w:pPr>
              <w:widowControl w:val="0"/>
              <w:spacing w:before="173" w:line="185" w:lineRule="auto"/>
              <w:ind w:left="243"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625CF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3F259949">
            <w:pPr>
              <w:keepNext w:val="0"/>
              <w:keepLines w:val="0"/>
              <w:pageBreakBefore w:val="0"/>
              <w:widowControl/>
              <w:kinsoku w:val="0"/>
              <w:wordWrap/>
              <w:overflowPunct/>
              <w:topLinePunct w:val="0"/>
              <w:autoSpaceDE w:val="0"/>
              <w:autoSpaceDN w:val="0"/>
              <w:bidi w:val="0"/>
              <w:adjustRightInd w:val="0"/>
              <w:snapToGrid w:val="0"/>
              <w:spacing w:before="199"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5</w:t>
            </w:r>
          </w:p>
        </w:tc>
        <w:tc>
          <w:tcPr>
            <w:tcW w:w="1332" w:type="dxa"/>
            <w:vAlign w:val="top"/>
          </w:tcPr>
          <w:p w14:paraId="0B2A2DA7">
            <w:pPr>
              <w:keepNext w:val="0"/>
              <w:keepLines w:val="0"/>
              <w:pageBreakBefore w:val="0"/>
              <w:widowControl/>
              <w:kinsoku w:val="0"/>
              <w:wordWrap/>
              <w:overflowPunct/>
              <w:topLinePunct w:val="0"/>
              <w:autoSpaceDE w:val="0"/>
              <w:autoSpaceDN w:val="0"/>
              <w:bidi w:val="0"/>
              <w:adjustRightInd w:val="0"/>
              <w:snapToGrid w:val="0"/>
              <w:spacing w:before="54" w:line="238"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新闻编辑与制作</w:t>
            </w:r>
            <w:r>
              <w:rPr>
                <w:rFonts w:ascii="宋体" w:hAnsi="宋体" w:eastAsia="宋体" w:cs="宋体"/>
                <w:color w:val="000000" w:themeColor="text1"/>
                <w:spacing w:val="22"/>
                <w:sz w:val="18"/>
                <w:szCs w:val="18"/>
                <w14:textFill>
                  <w14:solidFill>
                    <w14:schemeClr w14:val="tx1"/>
                  </w14:solidFill>
                </w14:textFill>
              </w:rPr>
              <w:t>(下)</w:t>
            </w:r>
            <w:r>
              <w:rPr>
                <w:rFonts w:hint="eastAsia" w:ascii="宋体" w:hAnsi="宋体" w:eastAsia="宋体" w:cs="宋体"/>
                <w:color w:val="000000" w:themeColor="text1"/>
                <w:spacing w:val="22"/>
                <w:sz w:val="18"/>
                <w:szCs w:val="18"/>
                <w14:textFill>
                  <w14:solidFill>
                    <w14:schemeClr w14:val="tx1"/>
                  </w14:solidFill>
                </w14:textFill>
              </w:rPr>
              <w:t>（含美育教育1学分）</w:t>
            </w:r>
          </w:p>
        </w:tc>
        <w:tc>
          <w:tcPr>
            <w:tcW w:w="527" w:type="dxa"/>
            <w:vAlign w:val="center"/>
          </w:tcPr>
          <w:p w14:paraId="669E4FA3">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p>
        </w:tc>
        <w:tc>
          <w:tcPr>
            <w:tcW w:w="527" w:type="dxa"/>
            <w:vAlign w:val="center"/>
          </w:tcPr>
          <w:p w14:paraId="42926503">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47CF66F">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95C4F3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16711F2">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FBCA44F">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4B9FDC6B">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46C45DF1">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5ECB25B2">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0E39E2AA">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4D7D95F2">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8628949">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12DECACD">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7722730C">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53B2483">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4F4B264">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76D2A5CD">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BBAE8F3">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p>
        </w:tc>
        <w:tc>
          <w:tcPr>
            <w:tcW w:w="527" w:type="dxa"/>
            <w:vAlign w:val="center"/>
          </w:tcPr>
          <w:p w14:paraId="1CD4A36B">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7AA4C8A">
            <w:pPr>
              <w:keepNext w:val="0"/>
              <w:keepLines w:val="0"/>
              <w:pageBreakBefore w:val="0"/>
              <w:widowControl/>
              <w:kinsoku w:val="0"/>
              <w:wordWrap/>
              <w:overflowPunct/>
              <w:topLinePunct w:val="0"/>
              <w:autoSpaceDE w:val="0"/>
              <w:autoSpaceDN w:val="0"/>
              <w:bidi w:val="0"/>
              <w:adjustRightInd w:val="0"/>
              <w:snapToGrid w:val="0"/>
              <w:spacing w:before="201"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3625091">
            <w:pPr>
              <w:widowControl w:val="0"/>
              <w:spacing w:before="201" w:line="185" w:lineRule="auto"/>
              <w:ind w:left="239" w:leftChars="0"/>
              <w:jc w:val="center"/>
              <w:rPr>
                <w:vertAlign w:val="baseline"/>
              </w:rPr>
            </w:pPr>
          </w:p>
        </w:tc>
        <w:tc>
          <w:tcPr>
            <w:tcW w:w="527" w:type="dxa"/>
            <w:vAlign w:val="center"/>
          </w:tcPr>
          <w:p w14:paraId="5F249200">
            <w:pPr>
              <w:widowControl w:val="0"/>
              <w:spacing w:before="20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EC5260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b/>
                <w:bCs/>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58A6DE59">
            <w:pPr>
              <w:widowControl w:val="0"/>
              <w:spacing w:before="201" w:line="185" w:lineRule="auto"/>
              <w:ind w:left="239" w:leftChars="0"/>
              <w:jc w:val="center"/>
              <w:rPr>
                <w:vertAlign w:val="baseline"/>
              </w:rPr>
            </w:pPr>
          </w:p>
        </w:tc>
        <w:tc>
          <w:tcPr>
            <w:tcW w:w="527" w:type="dxa"/>
            <w:vAlign w:val="center"/>
          </w:tcPr>
          <w:p w14:paraId="6B7A3BB1">
            <w:pPr>
              <w:widowControl w:val="0"/>
              <w:spacing w:before="201"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A639DA3">
            <w:pPr>
              <w:widowControl w:val="0"/>
              <w:spacing w:before="201"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69FBC78">
            <w:pPr>
              <w:widowControl w:val="0"/>
              <w:spacing w:before="201"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0E28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35D4696B">
            <w:pPr>
              <w:keepNext w:val="0"/>
              <w:keepLines w:val="0"/>
              <w:pageBreakBefore w:val="0"/>
              <w:widowControl/>
              <w:kinsoku w:val="0"/>
              <w:wordWrap/>
              <w:overflowPunct/>
              <w:topLinePunct w:val="0"/>
              <w:autoSpaceDE w:val="0"/>
              <w:autoSpaceDN w:val="0"/>
              <w:bidi w:val="0"/>
              <w:adjustRightInd w:val="0"/>
              <w:snapToGrid w:val="0"/>
              <w:spacing w:before="214"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1332" w:type="dxa"/>
            <w:vAlign w:val="top"/>
          </w:tcPr>
          <w:p w14:paraId="34DE390B">
            <w:pPr>
              <w:keepNext w:val="0"/>
              <w:keepLines w:val="0"/>
              <w:pageBreakBefore w:val="0"/>
              <w:widowControl/>
              <w:kinsoku w:val="0"/>
              <w:wordWrap/>
              <w:overflowPunct/>
              <w:topLinePunct w:val="0"/>
              <w:autoSpaceDE w:val="0"/>
              <w:autoSpaceDN w:val="0"/>
              <w:bidi w:val="0"/>
              <w:adjustRightInd w:val="0"/>
              <w:snapToGrid w:val="0"/>
              <w:spacing w:before="186" w:line="220" w:lineRule="auto"/>
              <w:ind w:left="-44" w:leftChars="-21" w:right="-108"/>
              <w:jc w:val="left"/>
              <w:textAlignment w:val="baseline"/>
              <w:rPr>
                <w:vertAlign w:val="baseline"/>
              </w:rPr>
            </w:pPr>
            <w:r>
              <w:rPr>
                <w:rFonts w:ascii="宋体" w:hAnsi="宋体" w:eastAsia="宋体" w:cs="宋体"/>
                <w:color w:val="000000" w:themeColor="text1"/>
                <w:spacing w:val="12"/>
                <w:sz w:val="18"/>
                <w:szCs w:val="18"/>
                <w14:textFill>
                  <w14:solidFill>
                    <w14:schemeClr w14:val="tx1"/>
                  </w14:solidFill>
                </w14:textFill>
              </w:rPr>
              <w:t>中</w:t>
            </w:r>
            <w:r>
              <w:rPr>
                <w:rFonts w:ascii="宋体" w:hAnsi="宋体" w:eastAsia="宋体" w:cs="宋体"/>
                <w:color w:val="000000" w:themeColor="text1"/>
                <w:spacing w:val="6"/>
                <w:sz w:val="18"/>
                <w:szCs w:val="18"/>
                <w14:textFill>
                  <w14:solidFill>
                    <w14:schemeClr w14:val="tx1"/>
                  </w14:solidFill>
                </w14:textFill>
              </w:rPr>
              <w:t>外新闻史</w:t>
            </w:r>
            <w:r>
              <w:rPr>
                <w:rFonts w:hint="eastAsia" w:ascii="宋体" w:hAnsi="宋体" w:eastAsia="宋体" w:cs="宋体"/>
                <w:color w:val="000000" w:themeColor="text1"/>
                <w:spacing w:val="6"/>
                <w:sz w:val="18"/>
                <w:szCs w:val="18"/>
                <w:lang w:val="en-US" w:eastAsia="zh-CN"/>
                <w14:textFill>
                  <w14:solidFill>
                    <w14:schemeClr w14:val="tx1"/>
                  </w14:solidFill>
                </w14:textFill>
              </w:rPr>
              <w:t xml:space="preserve">   </w:t>
            </w:r>
            <w:r>
              <w:rPr>
                <w:rFonts w:ascii="宋体" w:hAnsi="宋体" w:eastAsia="宋体" w:cs="宋体"/>
                <w:color w:val="000000" w:themeColor="text1"/>
                <w:spacing w:val="6"/>
                <w:sz w:val="18"/>
                <w:szCs w:val="18"/>
                <w14:textFill>
                  <w14:solidFill>
                    <w14:schemeClr w14:val="tx1"/>
                  </w14:solidFill>
                </w14:textFill>
              </w:rPr>
              <w:t>(一)</w:t>
            </w:r>
          </w:p>
        </w:tc>
        <w:tc>
          <w:tcPr>
            <w:tcW w:w="527" w:type="dxa"/>
            <w:vAlign w:val="center"/>
          </w:tcPr>
          <w:p w14:paraId="2FD94CEF">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5ECC9CB6">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4B1FE77">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EDF386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43FC39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F1CFC0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E11312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3F0753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515C6DB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C1567AD">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10BBBC54">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284227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5EB146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EFB6D17">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1080FB4">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D2D52BA">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9D60498">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6E113D9">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548078E6">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3BEA739">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3A54B086">
            <w:pPr>
              <w:widowControl w:val="0"/>
              <w:spacing w:before="215" w:line="185" w:lineRule="auto"/>
              <w:ind w:left="239" w:leftChars="0"/>
              <w:jc w:val="center"/>
              <w:rPr>
                <w:vertAlign w:val="baseline"/>
              </w:rPr>
            </w:pPr>
          </w:p>
        </w:tc>
        <w:tc>
          <w:tcPr>
            <w:tcW w:w="527" w:type="dxa"/>
            <w:vAlign w:val="center"/>
          </w:tcPr>
          <w:p w14:paraId="0C335394">
            <w:pPr>
              <w:widowControl w:val="0"/>
              <w:spacing w:before="215" w:line="185" w:lineRule="auto"/>
              <w:ind w:left="239" w:leftChars="0"/>
              <w:jc w:val="center"/>
              <w:rPr>
                <w:vertAlign w:val="baseline"/>
              </w:rPr>
            </w:pPr>
          </w:p>
        </w:tc>
        <w:tc>
          <w:tcPr>
            <w:tcW w:w="527" w:type="dxa"/>
            <w:vAlign w:val="center"/>
          </w:tcPr>
          <w:p w14:paraId="668769D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79C2E42">
            <w:pPr>
              <w:widowControl w:val="0"/>
              <w:spacing w:before="215" w:line="185" w:lineRule="auto"/>
              <w:ind w:left="239" w:leftChars="0"/>
              <w:jc w:val="center"/>
              <w:rPr>
                <w:vertAlign w:val="baseline"/>
              </w:rPr>
            </w:pPr>
          </w:p>
        </w:tc>
        <w:tc>
          <w:tcPr>
            <w:tcW w:w="527" w:type="dxa"/>
            <w:vAlign w:val="center"/>
          </w:tcPr>
          <w:p w14:paraId="3634B15A">
            <w:pPr>
              <w:widowControl w:val="0"/>
              <w:spacing w:before="215" w:line="185" w:lineRule="auto"/>
              <w:ind w:left="239" w:leftChars="0"/>
              <w:jc w:val="center"/>
              <w:rPr>
                <w:vertAlign w:val="baseline"/>
              </w:rPr>
            </w:pPr>
          </w:p>
        </w:tc>
        <w:tc>
          <w:tcPr>
            <w:tcW w:w="527" w:type="dxa"/>
            <w:vAlign w:val="center"/>
          </w:tcPr>
          <w:p w14:paraId="41B5AAC6">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68AE34D">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r>
      <w:tr w14:paraId="3E56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6B480482">
            <w:pPr>
              <w:keepNext w:val="0"/>
              <w:keepLines w:val="0"/>
              <w:pageBreakBefore w:val="0"/>
              <w:widowControl/>
              <w:kinsoku w:val="0"/>
              <w:wordWrap/>
              <w:overflowPunct/>
              <w:topLinePunct w:val="0"/>
              <w:autoSpaceDE w:val="0"/>
              <w:autoSpaceDN w:val="0"/>
              <w:bidi w:val="0"/>
              <w:adjustRightInd w:val="0"/>
              <w:snapToGrid w:val="0"/>
              <w:spacing w:before="214"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7</w:t>
            </w:r>
          </w:p>
        </w:tc>
        <w:tc>
          <w:tcPr>
            <w:tcW w:w="1332" w:type="dxa"/>
            <w:vAlign w:val="top"/>
          </w:tcPr>
          <w:p w14:paraId="2F732CCB">
            <w:pPr>
              <w:keepNext w:val="0"/>
              <w:keepLines w:val="0"/>
              <w:pageBreakBefore w:val="0"/>
              <w:widowControl/>
              <w:kinsoku w:val="0"/>
              <w:wordWrap/>
              <w:overflowPunct/>
              <w:topLinePunct w:val="0"/>
              <w:autoSpaceDE w:val="0"/>
              <w:autoSpaceDN w:val="0"/>
              <w:bidi w:val="0"/>
              <w:adjustRightInd w:val="0"/>
              <w:snapToGrid w:val="0"/>
              <w:spacing w:before="186" w:line="220" w:lineRule="auto"/>
              <w:ind w:left="-44" w:leftChars="-21" w:right="-108"/>
              <w:jc w:val="left"/>
              <w:textAlignment w:val="baseline"/>
              <w:rPr>
                <w:vertAlign w:val="baseline"/>
              </w:rPr>
            </w:pPr>
            <w:r>
              <w:rPr>
                <w:rFonts w:ascii="宋体" w:hAnsi="宋体" w:eastAsia="宋体" w:cs="宋体"/>
                <w:color w:val="000000" w:themeColor="text1"/>
                <w:spacing w:val="12"/>
                <w:sz w:val="18"/>
                <w:szCs w:val="18"/>
                <w14:textFill>
                  <w14:solidFill>
                    <w14:schemeClr w14:val="tx1"/>
                  </w14:solidFill>
                </w14:textFill>
              </w:rPr>
              <w:t>中</w:t>
            </w:r>
            <w:r>
              <w:rPr>
                <w:rFonts w:ascii="宋体" w:hAnsi="宋体" w:eastAsia="宋体" w:cs="宋体"/>
                <w:color w:val="000000" w:themeColor="text1"/>
                <w:spacing w:val="6"/>
                <w:sz w:val="18"/>
                <w:szCs w:val="18"/>
                <w14:textFill>
                  <w14:solidFill>
                    <w14:schemeClr w14:val="tx1"/>
                  </w14:solidFill>
                </w14:textFill>
              </w:rPr>
              <w:t>外新闻史</w:t>
            </w:r>
            <w:r>
              <w:rPr>
                <w:rFonts w:hint="eastAsia" w:ascii="宋体" w:hAnsi="宋体" w:eastAsia="宋体" w:cs="宋体"/>
                <w:color w:val="000000" w:themeColor="text1"/>
                <w:spacing w:val="6"/>
                <w:sz w:val="18"/>
                <w:szCs w:val="18"/>
                <w:lang w:val="en-US" w:eastAsia="zh-CN"/>
                <w14:textFill>
                  <w14:solidFill>
                    <w14:schemeClr w14:val="tx1"/>
                  </w14:solidFill>
                </w14:textFill>
              </w:rPr>
              <w:t xml:space="preserve">   </w:t>
            </w:r>
            <w:r>
              <w:rPr>
                <w:rFonts w:ascii="宋体" w:hAnsi="宋体" w:eastAsia="宋体" w:cs="宋体"/>
                <w:color w:val="000000" w:themeColor="text1"/>
                <w:spacing w:val="6"/>
                <w:sz w:val="18"/>
                <w:szCs w:val="18"/>
                <w14:textFill>
                  <w14:solidFill>
                    <w14:schemeClr w14:val="tx1"/>
                  </w14:solidFill>
                </w14:textFill>
              </w:rPr>
              <w:t>(二)</w:t>
            </w:r>
          </w:p>
        </w:tc>
        <w:tc>
          <w:tcPr>
            <w:tcW w:w="527" w:type="dxa"/>
            <w:vAlign w:val="center"/>
          </w:tcPr>
          <w:p w14:paraId="36899B8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39B05D18">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2163E41">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5BAD5F7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753507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5CB06A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363CC4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4CF38C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005C24F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F07B89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1364156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A3F9EB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6EAC301">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B02FD13">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10137D4">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1C400CA">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1CE1A1C">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2F1BB76">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2EA05EF8">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734A42F">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3D18B98C">
            <w:pPr>
              <w:widowControl w:val="0"/>
              <w:spacing w:before="215" w:line="185" w:lineRule="auto"/>
              <w:ind w:left="239" w:leftChars="0"/>
              <w:jc w:val="center"/>
              <w:rPr>
                <w:vertAlign w:val="baseline"/>
              </w:rPr>
            </w:pPr>
          </w:p>
        </w:tc>
        <w:tc>
          <w:tcPr>
            <w:tcW w:w="527" w:type="dxa"/>
            <w:vAlign w:val="center"/>
          </w:tcPr>
          <w:p w14:paraId="08A8E56E">
            <w:pPr>
              <w:widowControl w:val="0"/>
              <w:spacing w:before="215" w:line="185" w:lineRule="auto"/>
              <w:ind w:left="239" w:leftChars="0"/>
              <w:jc w:val="center"/>
              <w:rPr>
                <w:vertAlign w:val="baseline"/>
              </w:rPr>
            </w:pPr>
          </w:p>
        </w:tc>
        <w:tc>
          <w:tcPr>
            <w:tcW w:w="527" w:type="dxa"/>
            <w:vAlign w:val="center"/>
          </w:tcPr>
          <w:p w14:paraId="0148D3E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E5072A9">
            <w:pPr>
              <w:widowControl w:val="0"/>
              <w:spacing w:before="215" w:line="185" w:lineRule="auto"/>
              <w:ind w:left="239" w:leftChars="0"/>
              <w:jc w:val="center"/>
              <w:rPr>
                <w:vertAlign w:val="baseline"/>
              </w:rPr>
            </w:pPr>
          </w:p>
        </w:tc>
        <w:tc>
          <w:tcPr>
            <w:tcW w:w="527" w:type="dxa"/>
            <w:vAlign w:val="center"/>
          </w:tcPr>
          <w:p w14:paraId="594DEC67">
            <w:pPr>
              <w:widowControl w:val="0"/>
              <w:spacing w:before="215" w:line="185" w:lineRule="auto"/>
              <w:ind w:left="239" w:leftChars="0"/>
              <w:jc w:val="center"/>
              <w:rPr>
                <w:vertAlign w:val="baseline"/>
              </w:rPr>
            </w:pPr>
          </w:p>
        </w:tc>
        <w:tc>
          <w:tcPr>
            <w:tcW w:w="527" w:type="dxa"/>
            <w:vAlign w:val="center"/>
          </w:tcPr>
          <w:p w14:paraId="67ADE19C">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7AAAAE8">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r>
      <w:tr w14:paraId="56A3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4B0A167D">
            <w:pPr>
              <w:keepNext w:val="0"/>
              <w:keepLines w:val="0"/>
              <w:pageBreakBefore w:val="0"/>
              <w:widowControl/>
              <w:kinsoku w:val="0"/>
              <w:wordWrap/>
              <w:overflowPunct/>
              <w:topLinePunct w:val="0"/>
              <w:autoSpaceDE w:val="0"/>
              <w:autoSpaceDN w:val="0"/>
              <w:bidi w:val="0"/>
              <w:adjustRightInd w:val="0"/>
              <w:snapToGrid w:val="0"/>
              <w:spacing w:before="214"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8</w:t>
            </w:r>
          </w:p>
        </w:tc>
        <w:tc>
          <w:tcPr>
            <w:tcW w:w="1332" w:type="dxa"/>
            <w:vAlign w:val="top"/>
          </w:tcPr>
          <w:p w14:paraId="205E7F68">
            <w:pPr>
              <w:keepNext w:val="0"/>
              <w:keepLines w:val="0"/>
              <w:pageBreakBefore w:val="0"/>
              <w:widowControl/>
              <w:kinsoku w:val="0"/>
              <w:wordWrap/>
              <w:overflowPunct/>
              <w:topLinePunct w:val="0"/>
              <w:autoSpaceDE w:val="0"/>
              <w:autoSpaceDN w:val="0"/>
              <w:bidi w:val="0"/>
              <w:adjustRightInd w:val="0"/>
              <w:snapToGrid w:val="0"/>
              <w:spacing w:before="70" w:line="248" w:lineRule="auto"/>
              <w:ind w:left="-43" w:leftChars="-21" w:right="-108" w:rightChars="0" w:hanging="1" w:firstLineChars="0"/>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新闻法规与新闻伦</w:t>
            </w:r>
            <w:r>
              <w:rPr>
                <w:rFonts w:ascii="宋体" w:hAnsi="宋体" w:eastAsia="宋体" w:cs="宋体"/>
                <w:color w:val="000000" w:themeColor="text1"/>
                <w:sz w:val="18"/>
                <w:szCs w:val="18"/>
                <w14:textFill>
                  <w14:solidFill>
                    <w14:schemeClr w14:val="tx1"/>
                  </w14:solidFill>
                </w14:textFill>
              </w:rPr>
              <w:t>理</w:t>
            </w:r>
          </w:p>
        </w:tc>
        <w:tc>
          <w:tcPr>
            <w:tcW w:w="527" w:type="dxa"/>
            <w:vAlign w:val="center"/>
          </w:tcPr>
          <w:p w14:paraId="53BFA75B">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p>
        </w:tc>
        <w:tc>
          <w:tcPr>
            <w:tcW w:w="527" w:type="dxa"/>
            <w:vAlign w:val="center"/>
          </w:tcPr>
          <w:p w14:paraId="382C3AAC">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4CF4FBC">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7B8C9F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20C07DC">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26F3BDF">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2EDE308A">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E5FB0F0">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5BEEEC9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ECF9B80">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5661BC8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E9DF0A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8593FDB">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4627EE1">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64486E8">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29F51D7">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30A6772">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79999E9F">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p>
        </w:tc>
        <w:tc>
          <w:tcPr>
            <w:tcW w:w="527" w:type="dxa"/>
            <w:vAlign w:val="center"/>
          </w:tcPr>
          <w:p w14:paraId="43B916A2">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2285A00A">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65E76B5B">
            <w:pPr>
              <w:widowControl w:val="0"/>
              <w:spacing w:before="216" w:line="185" w:lineRule="auto"/>
              <w:ind w:left="239" w:leftChars="0"/>
              <w:jc w:val="center"/>
              <w:rPr>
                <w:vertAlign w:val="baseline"/>
              </w:rPr>
            </w:pPr>
          </w:p>
        </w:tc>
        <w:tc>
          <w:tcPr>
            <w:tcW w:w="527" w:type="dxa"/>
            <w:vAlign w:val="center"/>
          </w:tcPr>
          <w:p w14:paraId="6A8E229A">
            <w:pPr>
              <w:widowControl w:val="0"/>
              <w:spacing w:before="216" w:line="185" w:lineRule="auto"/>
              <w:ind w:left="239" w:leftChars="0"/>
              <w:jc w:val="center"/>
              <w:rPr>
                <w:vertAlign w:val="baseline"/>
              </w:rPr>
            </w:pPr>
          </w:p>
        </w:tc>
        <w:tc>
          <w:tcPr>
            <w:tcW w:w="527" w:type="dxa"/>
            <w:vAlign w:val="center"/>
          </w:tcPr>
          <w:p w14:paraId="0EAC0DF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0A81523">
            <w:pPr>
              <w:widowControl w:val="0"/>
              <w:spacing w:before="216" w:line="185" w:lineRule="auto"/>
              <w:ind w:left="239" w:leftChars="0"/>
              <w:jc w:val="center"/>
              <w:rPr>
                <w:vertAlign w:val="baseline"/>
              </w:rPr>
            </w:pPr>
          </w:p>
        </w:tc>
        <w:tc>
          <w:tcPr>
            <w:tcW w:w="527" w:type="dxa"/>
            <w:vAlign w:val="center"/>
          </w:tcPr>
          <w:p w14:paraId="0B1DBD9B">
            <w:pPr>
              <w:widowControl w:val="0"/>
              <w:spacing w:before="216"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3A4325F9">
            <w:pPr>
              <w:widowControl w:val="0"/>
              <w:spacing w:before="216"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36EEB0D">
            <w:pPr>
              <w:widowControl w:val="0"/>
              <w:spacing w:before="216"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4408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069B5775">
            <w:pPr>
              <w:keepNext w:val="0"/>
              <w:keepLines w:val="0"/>
              <w:pageBreakBefore w:val="0"/>
              <w:widowControl/>
              <w:kinsoku w:val="0"/>
              <w:wordWrap/>
              <w:overflowPunct/>
              <w:topLinePunct w:val="0"/>
              <w:autoSpaceDE w:val="0"/>
              <w:autoSpaceDN w:val="0"/>
              <w:bidi w:val="0"/>
              <w:adjustRightInd w:val="0"/>
              <w:snapToGrid w:val="0"/>
              <w:spacing w:before="213" w:line="185" w:lineRule="auto"/>
              <w:ind w:left="-42" w:leftChars="-20" w:right="-42" w:rightChars="-20"/>
              <w:jc w:val="center"/>
              <w:textAlignment w:val="baseline"/>
              <w:rPr>
                <w:vertAlign w:val="baseline"/>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9</w:t>
            </w:r>
          </w:p>
        </w:tc>
        <w:tc>
          <w:tcPr>
            <w:tcW w:w="1332" w:type="dxa"/>
            <w:vAlign w:val="top"/>
          </w:tcPr>
          <w:p w14:paraId="5FC542BA">
            <w:pPr>
              <w:keepNext w:val="0"/>
              <w:keepLines w:val="0"/>
              <w:pageBreakBefore w:val="0"/>
              <w:widowControl/>
              <w:kinsoku w:val="0"/>
              <w:wordWrap/>
              <w:overflowPunct/>
              <w:topLinePunct w:val="0"/>
              <w:autoSpaceDE w:val="0"/>
              <w:autoSpaceDN w:val="0"/>
              <w:bidi w:val="0"/>
              <w:adjustRightInd w:val="0"/>
              <w:snapToGrid w:val="0"/>
              <w:spacing w:before="185" w:line="220"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新闻摄影与摄像</w:t>
            </w:r>
          </w:p>
        </w:tc>
        <w:tc>
          <w:tcPr>
            <w:tcW w:w="527" w:type="dxa"/>
            <w:vAlign w:val="center"/>
          </w:tcPr>
          <w:p w14:paraId="5D09C3B7">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p>
        </w:tc>
        <w:tc>
          <w:tcPr>
            <w:tcW w:w="527" w:type="dxa"/>
            <w:vAlign w:val="center"/>
          </w:tcPr>
          <w:p w14:paraId="5E36F522">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79606E7">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p>
        </w:tc>
        <w:tc>
          <w:tcPr>
            <w:tcW w:w="527" w:type="dxa"/>
            <w:vAlign w:val="center"/>
          </w:tcPr>
          <w:p w14:paraId="772AF75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2B03892F">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6ACCA643">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4BEAF7BD">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7152273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33" w:type="dxa"/>
            <w:vAlign w:val="center"/>
          </w:tcPr>
          <w:p w14:paraId="0987EF23">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3BDDF92">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37E570E5">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06F36AB">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3AD2B3E">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52746A5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3C4A5C9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E2AFBF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0FB3545">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EFFC5F9">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2FD4526B">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BD63BDE">
            <w:pPr>
              <w:keepNext w:val="0"/>
              <w:keepLines w:val="0"/>
              <w:pageBreakBefore w:val="0"/>
              <w:widowControl/>
              <w:kinsoku w:val="0"/>
              <w:wordWrap/>
              <w:overflowPunct/>
              <w:topLinePunct w:val="0"/>
              <w:autoSpaceDE w:val="0"/>
              <w:autoSpaceDN w:val="0"/>
              <w:bidi w:val="0"/>
              <w:adjustRightInd w:val="0"/>
              <w:snapToGrid w:val="0"/>
              <w:spacing w:before="216"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L</w:t>
            </w:r>
          </w:p>
        </w:tc>
        <w:tc>
          <w:tcPr>
            <w:tcW w:w="527" w:type="dxa"/>
            <w:vAlign w:val="center"/>
          </w:tcPr>
          <w:p w14:paraId="6DFD38E2">
            <w:pPr>
              <w:widowControl w:val="0"/>
              <w:spacing w:before="216" w:line="185" w:lineRule="auto"/>
              <w:ind w:left="239" w:leftChars="0"/>
              <w:jc w:val="center"/>
              <w:rPr>
                <w:vertAlign w:val="baseline"/>
              </w:rPr>
            </w:pPr>
          </w:p>
        </w:tc>
        <w:tc>
          <w:tcPr>
            <w:tcW w:w="527" w:type="dxa"/>
            <w:vAlign w:val="center"/>
          </w:tcPr>
          <w:p w14:paraId="70E86B6B">
            <w:pPr>
              <w:widowControl w:val="0"/>
              <w:spacing w:before="216"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385455A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4F24414">
            <w:pPr>
              <w:widowControl w:val="0"/>
              <w:spacing w:before="216" w:line="185" w:lineRule="auto"/>
              <w:ind w:left="239" w:leftChars="0"/>
              <w:jc w:val="center"/>
              <w:rPr>
                <w:vertAlign w:val="baseline"/>
              </w:rPr>
            </w:pPr>
          </w:p>
        </w:tc>
        <w:tc>
          <w:tcPr>
            <w:tcW w:w="527" w:type="dxa"/>
            <w:vAlign w:val="center"/>
          </w:tcPr>
          <w:p w14:paraId="14EE9558">
            <w:pPr>
              <w:widowControl w:val="0"/>
              <w:spacing w:before="216"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2DFEE93">
            <w:pPr>
              <w:widowControl w:val="0"/>
              <w:spacing w:before="216"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E9E3E8C">
            <w:pPr>
              <w:widowControl w:val="0"/>
              <w:spacing w:before="216"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p>
        </w:tc>
      </w:tr>
      <w:tr w14:paraId="540A3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1D83C010">
            <w:pPr>
              <w:keepNext w:val="0"/>
              <w:keepLines w:val="0"/>
              <w:pageBreakBefore w:val="0"/>
              <w:widowControl/>
              <w:kinsoku w:val="0"/>
              <w:wordWrap/>
              <w:overflowPunct/>
              <w:topLinePunct w:val="0"/>
              <w:autoSpaceDE w:val="0"/>
              <w:autoSpaceDN w:val="0"/>
              <w:bidi w:val="0"/>
              <w:adjustRightInd w:val="0"/>
              <w:snapToGrid w:val="0"/>
              <w:spacing w:before="213" w:line="185" w:lineRule="auto"/>
              <w:ind w:left="-42" w:leftChars="-20" w:right="-42" w:rightChars="-20"/>
              <w:jc w:val="center"/>
              <w:textAlignment w:val="baseline"/>
              <w:rPr>
                <w:vertAlign w:val="baseline"/>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0</w:t>
            </w:r>
          </w:p>
        </w:tc>
        <w:tc>
          <w:tcPr>
            <w:tcW w:w="1332" w:type="dxa"/>
            <w:vAlign w:val="top"/>
          </w:tcPr>
          <w:p w14:paraId="0EBA15B8">
            <w:pPr>
              <w:keepNext w:val="0"/>
              <w:keepLines w:val="0"/>
              <w:pageBreakBefore w:val="0"/>
              <w:widowControl/>
              <w:kinsoku w:val="0"/>
              <w:wordWrap/>
              <w:overflowPunct/>
              <w:topLinePunct w:val="0"/>
              <w:autoSpaceDE w:val="0"/>
              <w:autoSpaceDN w:val="0"/>
              <w:bidi w:val="0"/>
              <w:adjustRightInd w:val="0"/>
              <w:snapToGrid w:val="0"/>
              <w:spacing w:before="185" w:line="220" w:lineRule="auto"/>
              <w:ind w:left="-44" w:leftChars="-21" w:right="-108"/>
              <w:jc w:val="left"/>
              <w:textAlignment w:val="baseline"/>
              <w:rPr>
                <w:vertAlign w:val="baseline"/>
              </w:rPr>
            </w:pPr>
            <w:r>
              <w:rPr>
                <w:rFonts w:ascii="宋体" w:hAnsi="宋体" w:eastAsia="宋体" w:cs="宋体"/>
                <w:color w:val="000000" w:themeColor="text1"/>
                <w:spacing w:val="-1"/>
                <w:sz w:val="18"/>
                <w:szCs w:val="18"/>
                <w14:textFill>
                  <w14:solidFill>
                    <w14:schemeClr w14:val="tx1"/>
                  </w14:solidFill>
                </w14:textFill>
              </w:rPr>
              <w:t>财经新闻作品报</w:t>
            </w:r>
            <w:r>
              <w:rPr>
                <w:rFonts w:ascii="宋体" w:hAnsi="宋体" w:eastAsia="宋体" w:cs="宋体"/>
                <w:color w:val="000000" w:themeColor="text1"/>
                <w:sz w:val="18"/>
                <w:szCs w:val="18"/>
                <w14:textFill>
                  <w14:solidFill>
                    <w14:schemeClr w14:val="tx1"/>
                  </w14:solidFill>
                </w14:textFill>
              </w:rPr>
              <w:t>道</w:t>
            </w:r>
          </w:p>
        </w:tc>
        <w:tc>
          <w:tcPr>
            <w:tcW w:w="527" w:type="dxa"/>
            <w:vAlign w:val="center"/>
          </w:tcPr>
          <w:p w14:paraId="2C9C78DE">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51AB39A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02642B29">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p>
        </w:tc>
        <w:tc>
          <w:tcPr>
            <w:tcW w:w="527" w:type="dxa"/>
            <w:vAlign w:val="center"/>
          </w:tcPr>
          <w:p w14:paraId="50C72DB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153BFF6">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E2172C7">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2F26238">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F12FCEB">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33" w:type="dxa"/>
            <w:vAlign w:val="center"/>
          </w:tcPr>
          <w:p w14:paraId="09BBB24A">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7A945741">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55EBD4C8">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12496121">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4BFDD69C">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51C28354">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2DAA8EA2">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0D3F91C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1F6A76F1">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236B6B70">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360682C7">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71CA3A02">
            <w:pPr>
              <w:keepNext w:val="0"/>
              <w:keepLines w:val="0"/>
              <w:pageBreakBefore w:val="0"/>
              <w:widowControl/>
              <w:kinsoku w:val="0"/>
              <w:wordWrap/>
              <w:overflowPunct/>
              <w:topLinePunct w:val="0"/>
              <w:autoSpaceDE w:val="0"/>
              <w:autoSpaceDN w:val="0"/>
              <w:bidi w:val="0"/>
              <w:adjustRightInd w:val="0"/>
              <w:snapToGrid w:val="0"/>
              <w:spacing w:before="215"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DEEDCD4">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7855D4EA">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2D68CC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0245DF7">
            <w:pPr>
              <w:widowControl w:val="0"/>
              <w:spacing w:before="215" w:line="185" w:lineRule="auto"/>
              <w:ind w:left="239" w:leftChars="0"/>
              <w:jc w:val="center"/>
              <w:rPr>
                <w:vertAlign w:val="baseline"/>
              </w:rPr>
            </w:pPr>
          </w:p>
        </w:tc>
        <w:tc>
          <w:tcPr>
            <w:tcW w:w="527" w:type="dxa"/>
            <w:vAlign w:val="center"/>
          </w:tcPr>
          <w:p w14:paraId="255FC3F8">
            <w:pPr>
              <w:widowControl w:val="0"/>
              <w:spacing w:before="215" w:line="185" w:lineRule="auto"/>
              <w:ind w:left="239"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21EEFDC">
            <w:pPr>
              <w:widowControl w:val="0"/>
              <w:spacing w:before="215"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EB4C6BB">
            <w:pPr>
              <w:widowControl w:val="0"/>
              <w:spacing w:before="215" w:line="185" w:lineRule="auto"/>
              <w:ind w:left="239"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r w14:paraId="0CA01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16B3526B">
            <w:pPr>
              <w:keepNext w:val="0"/>
              <w:keepLines w:val="0"/>
              <w:pageBreakBefore w:val="0"/>
              <w:widowControl/>
              <w:kinsoku w:val="0"/>
              <w:wordWrap/>
              <w:overflowPunct/>
              <w:topLinePunct w:val="0"/>
              <w:autoSpaceDE w:val="0"/>
              <w:autoSpaceDN w:val="0"/>
              <w:bidi w:val="0"/>
              <w:adjustRightInd w:val="0"/>
              <w:snapToGrid w:val="0"/>
              <w:spacing w:before="207" w:line="187" w:lineRule="auto"/>
              <w:ind w:left="-42" w:leftChars="-20" w:right="-42" w:rightChars="-20"/>
              <w:jc w:val="center"/>
              <w:textAlignment w:val="baseline"/>
              <w:rPr>
                <w:vertAlign w:val="baseline"/>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1</w:t>
            </w:r>
          </w:p>
        </w:tc>
        <w:tc>
          <w:tcPr>
            <w:tcW w:w="1332" w:type="dxa"/>
            <w:vAlign w:val="top"/>
          </w:tcPr>
          <w:p w14:paraId="4FA29497">
            <w:pPr>
              <w:keepNext w:val="0"/>
              <w:keepLines w:val="0"/>
              <w:pageBreakBefore w:val="0"/>
              <w:widowControl/>
              <w:kinsoku w:val="0"/>
              <w:wordWrap/>
              <w:overflowPunct/>
              <w:topLinePunct w:val="0"/>
              <w:autoSpaceDE w:val="0"/>
              <w:autoSpaceDN w:val="0"/>
              <w:bidi w:val="0"/>
              <w:adjustRightInd w:val="0"/>
              <w:snapToGrid w:val="0"/>
              <w:spacing w:before="64" w:line="244" w:lineRule="auto"/>
              <w:ind w:left="-41" w:leftChars="-21" w:right="-108" w:rightChars="0" w:hanging="3" w:firstLineChars="0"/>
              <w:jc w:val="left"/>
              <w:textAlignment w:val="baseline"/>
              <w:rPr>
                <w:vertAlign w:val="baseline"/>
              </w:rPr>
            </w:pPr>
            <w:r>
              <w:rPr>
                <w:rFonts w:ascii="宋体" w:hAnsi="宋体" w:eastAsia="宋体" w:cs="宋体"/>
                <w:color w:val="000000" w:themeColor="text1"/>
                <w:spacing w:val="-2"/>
                <w:sz w:val="18"/>
                <w:szCs w:val="18"/>
                <w14:textFill>
                  <w14:solidFill>
                    <w14:schemeClr w14:val="tx1"/>
                  </w14:solidFill>
                </w14:textFill>
              </w:rPr>
              <w:t>市场调查</w:t>
            </w:r>
            <w:r>
              <w:rPr>
                <w:rFonts w:ascii="宋体" w:hAnsi="宋体" w:eastAsia="宋体" w:cs="宋体"/>
                <w:color w:val="000000" w:themeColor="text1"/>
                <w:spacing w:val="-1"/>
                <w:sz w:val="18"/>
                <w:szCs w:val="18"/>
                <w14:textFill>
                  <w14:solidFill>
                    <w14:schemeClr w14:val="tx1"/>
                  </w14:solidFill>
                </w14:textFill>
              </w:rPr>
              <w:t>与实证研</w:t>
            </w:r>
            <w:r>
              <w:rPr>
                <w:rFonts w:ascii="宋体" w:hAnsi="宋体" w:eastAsia="宋体" w:cs="宋体"/>
                <w:color w:val="000000" w:themeColor="text1"/>
                <w:sz w:val="18"/>
                <w:szCs w:val="18"/>
                <w14:textFill>
                  <w14:solidFill>
                    <w14:schemeClr w14:val="tx1"/>
                  </w14:solidFill>
                </w14:textFill>
              </w:rPr>
              <w:t>究</w:t>
            </w:r>
          </w:p>
        </w:tc>
        <w:tc>
          <w:tcPr>
            <w:tcW w:w="527" w:type="dxa"/>
            <w:vAlign w:val="center"/>
          </w:tcPr>
          <w:p w14:paraId="56186747">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3C149BF3">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061AFE65">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36A668B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0E4F1F3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B3E3963">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M</w:t>
            </w:r>
          </w:p>
        </w:tc>
        <w:tc>
          <w:tcPr>
            <w:tcW w:w="527" w:type="dxa"/>
            <w:vAlign w:val="center"/>
          </w:tcPr>
          <w:p w14:paraId="3C83E246">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0835C76">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33" w:type="dxa"/>
            <w:vAlign w:val="center"/>
          </w:tcPr>
          <w:p w14:paraId="42024B7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112B3B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3AE3B7EE">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8FA493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D01A215">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667ED5D8">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6EF0A064">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B7B7C8A">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B7464AB">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457892E1">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5699044">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8DCAE2E">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DE6B1D3">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55F6228">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6C8B6E91">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51BA44DA">
            <w:pPr>
              <w:widowControl w:val="0"/>
              <w:spacing w:before="209" w:line="185" w:lineRule="auto"/>
              <w:ind w:left="241" w:leftChars="0"/>
              <w:jc w:val="center"/>
              <w:rPr>
                <w:vertAlign w:val="baseline"/>
              </w:rPr>
            </w:pPr>
          </w:p>
        </w:tc>
        <w:tc>
          <w:tcPr>
            <w:tcW w:w="527" w:type="dxa"/>
            <w:vAlign w:val="center"/>
          </w:tcPr>
          <w:p w14:paraId="369694AE">
            <w:pPr>
              <w:widowControl w:val="0"/>
              <w:spacing w:before="209" w:line="185" w:lineRule="auto"/>
              <w:ind w:left="241" w:leftChars="0"/>
              <w:jc w:val="center"/>
              <w:rPr>
                <w:vertAlign w:val="baseline"/>
              </w:rPr>
            </w:pPr>
          </w:p>
        </w:tc>
        <w:tc>
          <w:tcPr>
            <w:tcW w:w="527" w:type="dxa"/>
            <w:vAlign w:val="center"/>
          </w:tcPr>
          <w:p w14:paraId="12474E3F">
            <w:pPr>
              <w:widowControl w:val="0"/>
              <w:spacing w:before="209" w:line="185" w:lineRule="auto"/>
              <w:ind w:left="241" w:leftChars="0"/>
              <w:jc w:val="center"/>
              <w:rPr>
                <w:vertAlign w:val="baseline"/>
              </w:rPr>
            </w:pPr>
          </w:p>
        </w:tc>
        <w:tc>
          <w:tcPr>
            <w:tcW w:w="527" w:type="dxa"/>
            <w:vAlign w:val="center"/>
          </w:tcPr>
          <w:p w14:paraId="6E7F5DF4">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r>
      <w:tr w14:paraId="2C5F4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3" w:type="dxa"/>
            <w:vAlign w:val="top"/>
          </w:tcPr>
          <w:p w14:paraId="38B71EBD">
            <w:pPr>
              <w:keepNext w:val="0"/>
              <w:keepLines w:val="0"/>
              <w:pageBreakBefore w:val="0"/>
              <w:widowControl/>
              <w:kinsoku w:val="0"/>
              <w:wordWrap/>
              <w:overflowPunct/>
              <w:topLinePunct w:val="0"/>
              <w:autoSpaceDE w:val="0"/>
              <w:autoSpaceDN w:val="0"/>
              <w:bidi w:val="0"/>
              <w:adjustRightInd w:val="0"/>
              <w:snapToGrid w:val="0"/>
              <w:spacing w:before="208" w:line="186" w:lineRule="auto"/>
              <w:ind w:left="-42" w:leftChars="-20" w:right="-42" w:rightChars="-20"/>
              <w:jc w:val="center"/>
              <w:textAlignment w:val="baseline"/>
              <w:rPr>
                <w:vertAlign w:val="baseline"/>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2</w:t>
            </w:r>
          </w:p>
        </w:tc>
        <w:tc>
          <w:tcPr>
            <w:tcW w:w="1332" w:type="dxa"/>
            <w:vAlign w:val="top"/>
          </w:tcPr>
          <w:p w14:paraId="01CEDC83">
            <w:pPr>
              <w:keepNext w:val="0"/>
              <w:keepLines w:val="0"/>
              <w:pageBreakBefore w:val="0"/>
              <w:widowControl/>
              <w:kinsoku w:val="0"/>
              <w:wordWrap/>
              <w:overflowPunct/>
              <w:topLinePunct w:val="0"/>
              <w:autoSpaceDE w:val="0"/>
              <w:autoSpaceDN w:val="0"/>
              <w:bidi w:val="0"/>
              <w:adjustRightInd w:val="0"/>
              <w:snapToGrid w:val="0"/>
              <w:spacing w:before="179" w:line="219" w:lineRule="auto"/>
              <w:ind w:left="-44" w:leftChars="-21" w:right="-108"/>
              <w:jc w:val="left"/>
              <w:textAlignment w:val="baseline"/>
              <w:rPr>
                <w:vertAlign w:val="baseline"/>
              </w:rPr>
            </w:pPr>
            <w:r>
              <w:rPr>
                <w:rFonts w:ascii="宋体" w:hAnsi="宋体" w:eastAsia="宋体" w:cs="宋体"/>
                <w:color w:val="000000" w:themeColor="text1"/>
                <w:spacing w:val="9"/>
                <w:sz w:val="18"/>
                <w:szCs w:val="18"/>
                <w14:textFill>
                  <w14:solidFill>
                    <w14:schemeClr w14:val="tx1"/>
                  </w14:solidFill>
                </w14:textFill>
              </w:rPr>
              <w:t>传播学概论</w:t>
            </w:r>
            <w:r>
              <w:rPr>
                <w:rFonts w:hint="eastAsia" w:ascii="宋体" w:hAnsi="宋体" w:eastAsia="宋体" w:cs="宋体"/>
                <w:color w:val="000000" w:themeColor="text1"/>
                <w:spacing w:val="9"/>
                <w:sz w:val="18"/>
                <w:szCs w:val="18"/>
                <w:lang w:val="en-US" w:eastAsia="zh-CN"/>
                <w14:textFill>
                  <w14:solidFill>
                    <w14:schemeClr w14:val="tx1"/>
                  </w14:solidFill>
                </w14:textFill>
              </w:rPr>
              <w:t xml:space="preserve">  </w:t>
            </w:r>
            <w:bookmarkStart w:id="0" w:name="_GoBack"/>
            <w:bookmarkEnd w:id="0"/>
            <w:r>
              <w:rPr>
                <w:rFonts w:hint="eastAsia" w:ascii="宋体" w:hAnsi="宋体" w:eastAsia="宋体" w:cs="宋体"/>
                <w:color w:val="000000" w:themeColor="text1"/>
                <w:spacing w:val="9"/>
                <w:sz w:val="18"/>
                <w:szCs w:val="18"/>
                <w:lang w:val="en-US" w:eastAsia="zh-CN"/>
                <w14:textFill>
                  <w14:solidFill>
                    <w14:schemeClr w14:val="tx1"/>
                  </w14:solidFill>
                </w14:textFill>
              </w:rPr>
              <w:t xml:space="preserve"> </w:t>
            </w:r>
            <w:r>
              <w:rPr>
                <w:rFonts w:ascii="宋体" w:hAnsi="宋体" w:eastAsia="宋体" w:cs="宋体"/>
                <w:color w:val="000000" w:themeColor="text1"/>
                <w:spacing w:val="9"/>
                <w:sz w:val="18"/>
                <w:szCs w:val="18"/>
                <w14:textFill>
                  <w14:solidFill>
                    <w14:schemeClr w14:val="tx1"/>
                  </w14:solidFill>
                </w14:textFill>
              </w:rPr>
              <w:t>(英)</w:t>
            </w:r>
          </w:p>
        </w:tc>
        <w:tc>
          <w:tcPr>
            <w:tcW w:w="527" w:type="dxa"/>
            <w:vAlign w:val="center"/>
          </w:tcPr>
          <w:p w14:paraId="0ABEC236">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6487C8B2">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6C610B53">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7504D2E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77042433">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08F802C">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6297E2A2">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9D299F7">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6E453A6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1BEAB80B">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33" w:type="dxa"/>
            <w:vAlign w:val="center"/>
          </w:tcPr>
          <w:p w14:paraId="41A9CFB8">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L</w:t>
            </w:r>
          </w:p>
        </w:tc>
        <w:tc>
          <w:tcPr>
            <w:tcW w:w="527" w:type="dxa"/>
            <w:vAlign w:val="center"/>
          </w:tcPr>
          <w:p w14:paraId="1C29E3CF">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5C1BFA77">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3FCF62B">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13378C93">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5CFC289C">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052FB6F2">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ascii="宋体" w:hAnsi="宋体" w:eastAsia="宋体" w:cs="宋体"/>
                <w:color w:val="000000" w:themeColor="text1"/>
                <w:sz w:val="18"/>
                <w:szCs w:val="18"/>
                <w14:textFill>
                  <w14:solidFill>
                    <w14:schemeClr w14:val="tx1"/>
                  </w14:solidFill>
                </w14:textFill>
              </w:rPr>
              <w:t>H</w:t>
            </w:r>
          </w:p>
        </w:tc>
        <w:tc>
          <w:tcPr>
            <w:tcW w:w="527" w:type="dxa"/>
            <w:vAlign w:val="center"/>
          </w:tcPr>
          <w:p w14:paraId="44448E8C">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5A05B71A">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42B08A2F">
            <w:pPr>
              <w:keepNext w:val="0"/>
              <w:keepLines w:val="0"/>
              <w:pageBreakBefore w:val="0"/>
              <w:widowControl/>
              <w:kinsoku w:val="0"/>
              <w:wordWrap/>
              <w:overflowPunct/>
              <w:topLinePunct w:val="0"/>
              <w:autoSpaceDE w:val="0"/>
              <w:autoSpaceDN w:val="0"/>
              <w:bidi w:val="0"/>
              <w:adjustRightInd w:val="0"/>
              <w:snapToGrid w:val="0"/>
              <w:spacing w:before="209" w:line="185" w:lineRule="auto"/>
              <w:ind w:left="-21" w:leftChars="-10" w:right="-21" w:rightChars="-10"/>
              <w:jc w:val="center"/>
              <w:textAlignment w:val="baseline"/>
              <w:rPr>
                <w:vertAlign w:val="baseline"/>
              </w:rPr>
            </w:pPr>
          </w:p>
        </w:tc>
        <w:tc>
          <w:tcPr>
            <w:tcW w:w="527" w:type="dxa"/>
            <w:vAlign w:val="center"/>
          </w:tcPr>
          <w:p w14:paraId="363D25C2">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2169F92D">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H</w:t>
            </w:r>
          </w:p>
        </w:tc>
        <w:tc>
          <w:tcPr>
            <w:tcW w:w="527" w:type="dxa"/>
            <w:vAlign w:val="center"/>
          </w:tcPr>
          <w:p w14:paraId="10FEE5D4">
            <w:pPr>
              <w:keepNext w:val="0"/>
              <w:keepLines w:val="0"/>
              <w:pageBreakBefore w:val="0"/>
              <w:widowControl/>
              <w:kinsoku w:val="0"/>
              <w:wordWrap/>
              <w:overflowPunct/>
              <w:topLinePunct w:val="0"/>
              <w:autoSpaceDE w:val="0"/>
              <w:autoSpaceDN w:val="0"/>
              <w:bidi w:val="0"/>
              <w:adjustRightInd w:val="0"/>
              <w:snapToGrid w:val="0"/>
              <w:ind w:left="-21" w:leftChars="-10" w:right="-21" w:rightChars="-10"/>
              <w:jc w:val="center"/>
              <w:textAlignment w:val="baseline"/>
              <w:rPr>
                <w:vertAlign w:val="baseline"/>
              </w:rPr>
            </w:pPr>
          </w:p>
        </w:tc>
        <w:tc>
          <w:tcPr>
            <w:tcW w:w="527" w:type="dxa"/>
            <w:vAlign w:val="center"/>
          </w:tcPr>
          <w:p w14:paraId="46DBD0F9">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144BB1C8">
            <w:pPr>
              <w:widowControl w:val="0"/>
              <w:spacing w:before="209" w:line="185" w:lineRule="auto"/>
              <w:ind w:left="241" w:leftChars="0"/>
              <w:jc w:val="center"/>
              <w:rPr>
                <w:vertAlign w:val="baseline"/>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0B5D6C80">
            <w:pPr>
              <w:widowControl w:val="0"/>
              <w:spacing w:before="209"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M</w:t>
            </w:r>
          </w:p>
        </w:tc>
        <w:tc>
          <w:tcPr>
            <w:tcW w:w="527" w:type="dxa"/>
            <w:vAlign w:val="center"/>
          </w:tcPr>
          <w:p w14:paraId="350D9A5E">
            <w:pPr>
              <w:widowControl w:val="0"/>
              <w:spacing w:before="209" w:line="185" w:lineRule="auto"/>
              <w:ind w:left="241" w:left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H</w:t>
            </w:r>
          </w:p>
        </w:tc>
      </w:tr>
    </w:tbl>
    <w:p w14:paraId="0C89A08F">
      <w:pPr>
        <w:spacing w:line="23" w:lineRule="exact"/>
        <w:rPr>
          <w:color w:val="000000" w:themeColor="text1"/>
          <w14:textFill>
            <w14:solidFill>
              <w14:schemeClr w14:val="tx1"/>
            </w14:solidFill>
          </w14:textFill>
        </w:rPr>
      </w:pPr>
    </w:p>
    <w:p w14:paraId="3FB03CE0">
      <w:pPr>
        <w:spacing w:before="113" w:line="212" w:lineRule="auto"/>
        <w:ind w:left="504"/>
        <w:rPr>
          <w:rFonts w:ascii="宋体" w:hAnsi="宋体" w:eastAsia="宋体" w:cs="Calibri"/>
          <w:color w:val="000000" w:themeColor="text1"/>
          <w:sz w:val="24"/>
          <w:szCs w:val="24"/>
          <w14:textFill>
            <w14:solidFill>
              <w14:schemeClr w14:val="tx1"/>
            </w14:solidFill>
          </w14:textFill>
        </w:rPr>
      </w:pPr>
    </w:p>
    <w:p w14:paraId="4CEAD279">
      <w:pPr>
        <w:spacing w:before="113" w:line="212" w:lineRule="auto"/>
        <w:ind w:left="504"/>
        <w:rPr>
          <w:rFonts w:ascii="宋体" w:hAnsi="宋体" w:eastAsia="宋体" w:cs="Calibri"/>
          <w:color w:val="000000" w:themeColor="text1"/>
          <w:sz w:val="24"/>
          <w:szCs w:val="24"/>
          <w14:textFill>
            <w14:solidFill>
              <w14:schemeClr w14:val="tx1"/>
            </w14:solidFill>
          </w14:textFill>
        </w:rPr>
      </w:pPr>
    </w:p>
    <w:p w14:paraId="1AB33766">
      <w:pPr>
        <w:spacing w:before="113" w:line="212" w:lineRule="auto"/>
        <w:ind w:left="504"/>
        <w:rPr>
          <w:rFonts w:ascii="宋体" w:hAnsi="宋体" w:eastAsia="宋体" w:cs="宋体"/>
          <w:color w:val="000000" w:themeColor="text1"/>
          <w:sz w:val="24"/>
          <w:szCs w:val="24"/>
          <w14:textFill>
            <w14:solidFill>
              <w14:schemeClr w14:val="tx1"/>
            </w14:solidFill>
          </w14:textFill>
        </w:rPr>
      </w:pPr>
      <w:r>
        <w:rPr>
          <w:rFonts w:ascii="宋体" w:hAnsi="宋体" w:eastAsia="宋体" w:cs="Calibri"/>
          <w:color w:val="000000" w:themeColor="text1"/>
          <w:sz w:val="24"/>
          <w:szCs w:val="24"/>
          <w14:textFill>
            <w14:solidFill>
              <w14:schemeClr w14:val="tx1"/>
            </w14:solidFill>
          </w14:textFill>
        </w:rPr>
        <w:t>H</w:t>
      </w:r>
      <w:r>
        <w:rPr>
          <w:rFonts w:ascii="宋体" w:hAnsi="宋体" w:eastAsia="宋体" w:cs="Calibri"/>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表示</w:t>
      </w:r>
      <w:r>
        <w:rPr>
          <w:rFonts w:ascii="宋体" w:hAnsi="宋体" w:eastAsia="宋体" w:cs="宋体"/>
          <w:color w:val="000000" w:themeColor="text1"/>
          <w:sz w:val="24"/>
          <w:szCs w:val="24"/>
          <w14:textFill>
            <w14:solidFill>
              <w14:schemeClr w14:val="tx1"/>
            </w14:solidFill>
          </w14:textFill>
        </w:rPr>
        <w:t>关联度高</w:t>
      </w:r>
      <w:r>
        <w:rPr>
          <w:rFonts w:ascii="宋体" w:hAnsi="宋体" w:eastAsia="宋体" w:cs="Calibri"/>
          <w:color w:val="000000" w:themeColor="text1"/>
          <w:sz w:val="24"/>
          <w:szCs w:val="24"/>
          <w14:textFill>
            <w14:solidFill>
              <w14:schemeClr w14:val="tx1"/>
            </w14:solidFill>
          </w14:textFill>
        </w:rPr>
        <w:t>; M:</w:t>
      </w:r>
      <w:r>
        <w:rPr>
          <w:rFonts w:ascii="宋体" w:hAnsi="宋体" w:eastAsia="宋体" w:cs="宋体"/>
          <w:color w:val="000000" w:themeColor="text1"/>
          <w:sz w:val="24"/>
          <w:szCs w:val="24"/>
          <w14:textFill>
            <w14:solidFill>
              <w14:schemeClr w14:val="tx1"/>
            </w14:solidFill>
          </w14:textFill>
        </w:rPr>
        <w:t>表示关联度中</w:t>
      </w:r>
      <w:r>
        <w:rPr>
          <w:rFonts w:ascii="宋体" w:hAnsi="宋体" w:eastAsia="宋体" w:cs="Calibri"/>
          <w:color w:val="000000" w:themeColor="text1"/>
          <w:sz w:val="24"/>
          <w:szCs w:val="24"/>
          <w14:textFill>
            <w14:solidFill>
              <w14:schemeClr w14:val="tx1"/>
            </w14:solidFill>
          </w14:textFill>
        </w:rPr>
        <w:t>;L:</w:t>
      </w:r>
      <w:r>
        <w:rPr>
          <w:rFonts w:ascii="宋体" w:hAnsi="宋体" w:eastAsia="宋体" w:cs="宋体"/>
          <w:color w:val="000000" w:themeColor="text1"/>
          <w:sz w:val="24"/>
          <w:szCs w:val="24"/>
          <w14:textFill>
            <w14:solidFill>
              <w14:schemeClr w14:val="tx1"/>
            </w14:solidFill>
          </w14:textFill>
        </w:rPr>
        <w:t>表示关联度低。</w:t>
      </w:r>
    </w:p>
    <w:p w14:paraId="576E4AAB">
      <w:pPr>
        <w:rPr>
          <w:color w:val="000000" w:themeColor="text1"/>
          <w14:textFill>
            <w14:solidFill>
              <w14:schemeClr w14:val="tx1"/>
            </w14:solidFill>
          </w14:textFill>
        </w:rPr>
        <w:sectPr>
          <w:pgSz w:w="16840" w:h="11905" w:orient="landscape"/>
          <w:pgMar w:top="1411" w:right="1403" w:bottom="1411" w:left="0" w:header="0" w:footer="0" w:gutter="0"/>
          <w:cols w:space="720" w:num="1"/>
        </w:sectPr>
      </w:pPr>
    </w:p>
    <w:p w14:paraId="6BEFFE92">
      <w:pPr>
        <w:spacing w:before="48" w:line="221" w:lineRule="auto"/>
        <w:ind w:left="479"/>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8"/>
          <w:sz w:val="24"/>
          <w:szCs w:val="24"/>
          <w14:textOutline w14:w="3048" w14:cap="flat" w14:cmpd="sng" w14:algn="ctr">
            <w14:solidFill>
              <w14:srgbClr w14:val="000000"/>
            </w14:solidFill>
            <w14:prstDash w14:val="solid"/>
            <w14:miter w14:val="0"/>
          </w14:textOutline>
          <w14:textFill>
            <w14:solidFill>
              <w14:schemeClr w14:val="tx1"/>
            </w14:solidFill>
          </w14:textFill>
        </w:rPr>
        <w:t>八</w:t>
      </w:r>
      <w:r>
        <w:rPr>
          <w:rFonts w:ascii="黑体" w:hAnsi="黑体" w:eastAsia="黑体" w:cs="黑体"/>
          <w:color w:val="000000" w:themeColor="text1"/>
          <w:spacing w:val="-6"/>
          <w:sz w:val="24"/>
          <w:szCs w:val="24"/>
          <w14:textOutline w14:w="3048" w14:cap="flat" w14:cmpd="sng" w14:algn="ctr">
            <w14:solidFill>
              <w14:srgbClr w14:val="000000"/>
            </w14:solidFill>
            <w14:prstDash w14:val="solid"/>
            <w14:miter w14:val="0"/>
          </w14:textOutline>
          <w14:textFill>
            <w14:solidFill>
              <w14:schemeClr w14:val="tx1"/>
            </w14:solidFill>
          </w14:textFill>
        </w:rPr>
        <w:t>、</w:t>
      </w:r>
      <w:r>
        <w:rPr>
          <w:rFonts w:ascii="黑体" w:hAnsi="黑体" w:eastAsia="黑体" w:cs="黑体"/>
          <w:color w:val="000000" w:themeColor="text1"/>
          <w:spacing w:val="-4"/>
          <w:sz w:val="24"/>
          <w:szCs w:val="24"/>
          <w14:textOutline w14:w="3048" w14:cap="flat" w14:cmpd="sng" w14:algn="ctr">
            <w14:solidFill>
              <w14:srgbClr w14:val="000000"/>
            </w14:solidFill>
            <w14:prstDash w14:val="solid"/>
            <w14:miter w14:val="0"/>
          </w14:textOutline>
          <w14:textFill>
            <w14:solidFill>
              <w14:schemeClr w14:val="tx1"/>
            </w14:solidFill>
          </w14:textFill>
        </w:rPr>
        <w:t>课程修读说明：</w:t>
      </w:r>
    </w:p>
    <w:p w14:paraId="3CA8C48C">
      <w:pPr>
        <w:spacing w:line="367" w:lineRule="auto"/>
        <w:ind w:left="22" w:right="138" w:firstLine="45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8"/>
          <w:sz w:val="24"/>
          <w:szCs w:val="24"/>
          <w14:textFill>
            <w14:solidFill>
              <w14:schemeClr w14:val="tx1"/>
            </w14:solidFill>
          </w14:textFill>
        </w:rPr>
        <w:t>此</w:t>
      </w:r>
      <w:r>
        <w:rPr>
          <w:rFonts w:ascii="宋体" w:hAnsi="宋体" w:eastAsia="宋体" w:cs="宋体"/>
          <w:color w:val="000000" w:themeColor="text1"/>
          <w:spacing w:val="-10"/>
          <w:sz w:val="24"/>
          <w:szCs w:val="24"/>
          <w14:textFill>
            <w14:solidFill>
              <w14:schemeClr w14:val="tx1"/>
            </w14:solidFill>
          </w14:textFill>
        </w:rPr>
        <w:t>次</w:t>
      </w:r>
      <w:r>
        <w:rPr>
          <w:rFonts w:ascii="宋体" w:hAnsi="宋体" w:eastAsia="宋体" w:cs="宋体"/>
          <w:color w:val="000000" w:themeColor="text1"/>
          <w:spacing w:val="-9"/>
          <w:sz w:val="24"/>
          <w:szCs w:val="24"/>
          <w14:textFill>
            <w14:solidFill>
              <w14:schemeClr w14:val="tx1"/>
            </w14:solidFill>
          </w14:textFill>
        </w:rPr>
        <w:t>修改注重把课程进行融合。在专选课方面，注重分为技术、经济和融媒三大块，</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同时兼顾学院新闻传播专业的课程。</w:t>
      </w:r>
    </w:p>
    <w:p w14:paraId="7567327D">
      <w:pPr>
        <w:spacing w:line="367" w:lineRule="auto"/>
        <w:ind w:left="22" w:right="138" w:firstLine="45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第一</w:t>
      </w:r>
      <w:r>
        <w:rPr>
          <w:rFonts w:ascii="宋体" w:hAnsi="宋体" w:eastAsia="宋体" w:cs="宋体"/>
          <w:color w:val="000000" w:themeColor="text1"/>
          <w:spacing w:val="-18"/>
          <w:sz w:val="24"/>
          <w:szCs w:val="24"/>
          <w14:textFill>
            <w14:solidFill>
              <w14:schemeClr w14:val="tx1"/>
            </w14:solidFill>
          </w14:textFill>
        </w:rPr>
        <w:t>学</w:t>
      </w:r>
      <w:r>
        <w:rPr>
          <w:rFonts w:ascii="宋体" w:hAnsi="宋体" w:eastAsia="宋体" w:cs="宋体"/>
          <w:color w:val="000000" w:themeColor="text1"/>
          <w:spacing w:val="-10"/>
          <w:sz w:val="24"/>
          <w:szCs w:val="24"/>
          <w14:textFill>
            <w14:solidFill>
              <w14:schemeClr w14:val="tx1"/>
            </w14:solidFill>
          </w14:textFill>
        </w:rPr>
        <w:t>年</w:t>
      </w:r>
      <w:r>
        <w:rPr>
          <w:rFonts w:hint="eastAsia" w:ascii="宋体" w:hAnsi="宋体" w:eastAsia="宋体" w:cs="宋体"/>
          <w:color w:val="000000" w:themeColor="text1"/>
          <w:spacing w:val="-10"/>
          <w:sz w:val="24"/>
          <w:szCs w:val="24"/>
          <w14:textFill>
            <w14:solidFill>
              <w14:schemeClr w14:val="tx1"/>
            </w14:solidFill>
          </w14:textFill>
        </w:rPr>
        <w:t>：</w:t>
      </w:r>
      <w:r>
        <w:rPr>
          <w:rFonts w:ascii="宋体" w:hAnsi="宋体" w:eastAsia="宋体" w:cs="宋体"/>
          <w:color w:val="000000" w:themeColor="text1"/>
          <w:spacing w:val="-10"/>
          <w:sz w:val="24"/>
          <w:szCs w:val="24"/>
          <w14:textFill>
            <w14:solidFill>
              <w14:schemeClr w14:val="tx1"/>
            </w14:solidFill>
          </w14:textFill>
        </w:rPr>
        <w:t>大一为新闻传播大类平台课，注重基础能力的培养，通过专业导论的介</w:t>
      </w:r>
      <w:r>
        <w:rPr>
          <w:rFonts w:ascii="宋体" w:hAnsi="宋体" w:eastAsia="宋体" w:cs="宋体"/>
          <w:color w:val="000000" w:themeColor="text1"/>
          <w:spacing w:val="-2"/>
          <w:sz w:val="24"/>
          <w:szCs w:val="24"/>
          <w14:textFill>
            <w14:solidFill>
              <w14:schemeClr w14:val="tx1"/>
            </w14:solidFill>
          </w14:textFill>
        </w:rPr>
        <w:t>绍，让学生了解不同专业的特</w:t>
      </w:r>
      <w:r>
        <w:rPr>
          <w:rFonts w:ascii="宋体" w:hAnsi="宋体" w:eastAsia="宋体" w:cs="宋体"/>
          <w:color w:val="000000" w:themeColor="text1"/>
          <w:spacing w:val="-1"/>
          <w:sz w:val="24"/>
          <w:szCs w:val="24"/>
          <w14:textFill>
            <w14:solidFill>
              <w14:schemeClr w14:val="tx1"/>
            </w14:solidFill>
          </w14:textFill>
        </w:rPr>
        <w:t>点，以便结合自己的兴趣和特点进行专业选择。</w:t>
      </w:r>
    </w:p>
    <w:p w14:paraId="5B74FB2D">
      <w:pPr>
        <w:spacing w:line="359" w:lineRule="auto"/>
        <w:ind w:left="4" w:right="205" w:firstLine="47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6"/>
          <w:sz w:val="24"/>
          <w:szCs w:val="24"/>
          <w14:textFill>
            <w14:solidFill>
              <w14:schemeClr w14:val="tx1"/>
            </w14:solidFill>
          </w14:textFill>
        </w:rPr>
        <w:t>第</w:t>
      </w:r>
      <w:r>
        <w:rPr>
          <w:rFonts w:ascii="宋体" w:hAnsi="宋体" w:eastAsia="宋体" w:cs="宋体"/>
          <w:color w:val="000000" w:themeColor="text1"/>
          <w:spacing w:val="-18"/>
          <w:sz w:val="24"/>
          <w:szCs w:val="24"/>
          <w14:textFill>
            <w14:solidFill>
              <w14:schemeClr w14:val="tx1"/>
            </w14:solidFill>
          </w14:textFill>
        </w:rPr>
        <w:t>二</w:t>
      </w:r>
      <w:r>
        <w:rPr>
          <w:rFonts w:ascii="宋体" w:hAnsi="宋体" w:eastAsia="宋体" w:cs="宋体"/>
          <w:color w:val="000000" w:themeColor="text1"/>
          <w:spacing w:val="-13"/>
          <w:sz w:val="24"/>
          <w:szCs w:val="24"/>
          <w14:textFill>
            <w14:solidFill>
              <w14:schemeClr w14:val="tx1"/>
            </w14:solidFill>
          </w14:textFill>
        </w:rPr>
        <w:t>学年：大二分专业，按照新闻业务培养的规律，加大专业核心课程的比重，系</w:t>
      </w:r>
      <w:r>
        <w:rPr>
          <w:rFonts w:ascii="宋体" w:hAnsi="宋体" w:eastAsia="宋体" w:cs="宋体"/>
          <w:color w:val="000000" w:themeColor="text1"/>
          <w:spacing w:val="-6"/>
          <w:sz w:val="24"/>
          <w:szCs w:val="24"/>
          <w14:textFill>
            <w14:solidFill>
              <w14:schemeClr w14:val="tx1"/>
            </w14:solidFill>
          </w14:textFill>
        </w:rPr>
        <w:t>统</w:t>
      </w:r>
      <w:r>
        <w:rPr>
          <w:rFonts w:ascii="宋体" w:hAnsi="宋体" w:eastAsia="宋体" w:cs="宋体"/>
          <w:color w:val="000000" w:themeColor="text1"/>
          <w:spacing w:val="-5"/>
          <w:sz w:val="24"/>
          <w:szCs w:val="24"/>
          <w14:textFill>
            <w14:solidFill>
              <w14:schemeClr w14:val="tx1"/>
            </w14:solidFill>
          </w14:textFill>
        </w:rPr>
        <w:t>地</w:t>
      </w:r>
      <w:r>
        <w:rPr>
          <w:rFonts w:ascii="宋体" w:hAnsi="宋体" w:eastAsia="宋体" w:cs="宋体"/>
          <w:color w:val="000000" w:themeColor="text1"/>
          <w:spacing w:val="-3"/>
          <w:sz w:val="24"/>
          <w:szCs w:val="24"/>
          <w14:textFill>
            <w14:solidFill>
              <w14:schemeClr w14:val="tx1"/>
            </w14:solidFill>
          </w14:textFill>
        </w:rPr>
        <w:t>进行新闻专业课程的学习。</w:t>
      </w:r>
    </w:p>
    <w:p w14:paraId="41701A92">
      <w:pPr>
        <w:spacing w:line="359" w:lineRule="auto"/>
        <w:ind w:left="4" w:right="205" w:firstLine="474"/>
        <w:rPr>
          <w:rFonts w:ascii="宋体" w:hAnsi="宋体" w:eastAsia="宋体" w:cs="宋体"/>
          <w:color w:val="000000" w:themeColor="text1"/>
          <w:spacing w:val="-26"/>
          <w:sz w:val="24"/>
          <w:szCs w:val="24"/>
          <w14:textFill>
            <w14:solidFill>
              <w14:schemeClr w14:val="tx1"/>
            </w14:solidFill>
          </w14:textFill>
        </w:rPr>
      </w:pPr>
      <w:r>
        <w:rPr>
          <w:rFonts w:ascii="宋体" w:hAnsi="宋体" w:eastAsia="宋体" w:cs="宋体"/>
          <w:color w:val="000000" w:themeColor="text1"/>
          <w:spacing w:val="-26"/>
          <w:sz w:val="24"/>
          <w:szCs w:val="24"/>
          <w14:textFill>
            <w14:solidFill>
              <w14:schemeClr w14:val="tx1"/>
            </w14:solidFill>
          </w14:textFill>
        </w:rPr>
        <w:t>第三学年</w:t>
      </w:r>
      <w:r>
        <w:rPr>
          <w:rFonts w:hint="eastAsia" w:ascii="宋体" w:hAnsi="宋体" w:eastAsia="宋体" w:cs="宋体"/>
          <w:color w:val="000000" w:themeColor="text1"/>
          <w:spacing w:val="-26"/>
          <w:sz w:val="24"/>
          <w:szCs w:val="24"/>
          <w14:textFill>
            <w14:solidFill>
              <w14:schemeClr w14:val="tx1"/>
            </w14:solidFill>
          </w14:textFill>
        </w:rPr>
        <w:t>：</w:t>
      </w:r>
      <w:r>
        <w:rPr>
          <w:rFonts w:ascii="宋体" w:hAnsi="宋体" w:eastAsia="宋体" w:cs="宋体"/>
          <w:color w:val="000000" w:themeColor="text1"/>
          <w:spacing w:val="-26"/>
          <w:sz w:val="24"/>
          <w:szCs w:val="24"/>
          <w14:textFill>
            <w14:solidFill>
              <w14:schemeClr w14:val="tx1"/>
            </w14:solidFill>
          </w14:textFill>
        </w:rPr>
        <w:t>大三课程设置注重学生的业务能力和理论分析能力两方面相结合的培养</w:t>
      </w:r>
      <w:r>
        <w:rPr>
          <w:rFonts w:hint="eastAsia" w:ascii="宋体" w:hAnsi="宋体" w:eastAsia="宋体" w:cs="宋体"/>
          <w:color w:val="000000" w:themeColor="text1"/>
          <w:spacing w:val="-26"/>
          <w:sz w:val="24"/>
          <w:szCs w:val="24"/>
          <w14:textFill>
            <w14:solidFill>
              <w14:schemeClr w14:val="tx1"/>
            </w14:solidFill>
          </w14:textFill>
        </w:rPr>
        <w:t>。</w:t>
      </w:r>
    </w:p>
    <w:p w14:paraId="43AD5FE6">
      <w:pPr>
        <w:spacing w:line="359" w:lineRule="auto"/>
        <w:ind w:left="4" w:right="205" w:firstLine="474"/>
        <w:rPr>
          <w:rFonts w:ascii="宋体" w:hAnsi="宋体" w:eastAsia="宋体" w:cs="宋体"/>
          <w:color w:val="000000" w:themeColor="text1"/>
          <w:spacing w:val="-26"/>
          <w:sz w:val="24"/>
          <w:szCs w:val="24"/>
          <w14:textFill>
            <w14:solidFill>
              <w14:schemeClr w14:val="tx1"/>
            </w14:solidFill>
          </w14:textFill>
        </w:rPr>
      </w:pPr>
      <w:r>
        <w:rPr>
          <w:rFonts w:ascii="宋体" w:hAnsi="宋体" w:eastAsia="宋体" w:cs="宋体"/>
          <w:color w:val="000000" w:themeColor="text1"/>
          <w:spacing w:val="-26"/>
          <w:sz w:val="24"/>
          <w:szCs w:val="24"/>
          <w14:textFill>
            <w14:solidFill>
              <w14:schemeClr w14:val="tx1"/>
            </w14:solidFill>
          </w14:textFill>
        </w:rPr>
        <w:t>第四学年：大四实习主要是学生直接在单位进行锻炼， 毕业论文则是对学生大学</w:t>
      </w:r>
      <w:r>
        <w:rPr>
          <w:rFonts w:hint="eastAsia" w:ascii="宋体" w:hAnsi="宋体" w:eastAsia="宋体" w:cs="宋体"/>
          <w:color w:val="000000" w:themeColor="text1"/>
          <w:spacing w:val="-26"/>
          <w:sz w:val="24"/>
          <w:szCs w:val="24"/>
          <w14:textFill>
            <w14:solidFill>
              <w14:schemeClr w14:val="tx1"/>
            </w14:solidFill>
          </w14:textFill>
        </w:rPr>
        <w:t>四</w:t>
      </w:r>
      <w:r>
        <w:rPr>
          <w:rFonts w:ascii="宋体" w:hAnsi="宋体" w:eastAsia="宋体" w:cs="宋体"/>
          <w:color w:val="000000" w:themeColor="text1"/>
          <w:spacing w:val="-26"/>
          <w:sz w:val="24"/>
          <w:szCs w:val="24"/>
          <w14:textFill>
            <w14:solidFill>
              <w14:schemeClr w14:val="tx1"/>
            </w14:solidFill>
          </w14:textFill>
        </w:rPr>
        <w:t>年整个学习能力的总结。</w:t>
      </w:r>
    </w:p>
    <w:p w14:paraId="75EA5115">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一</w:t>
      </w:r>
      <w:r>
        <w:rPr>
          <w:rFonts w:ascii="宋体" w:hAnsi="宋体" w:eastAsia="宋体" w:cs="宋体"/>
          <w:color w:val="000000" w:themeColor="text1"/>
          <w:spacing w:val="-10"/>
          <w:sz w:val="24"/>
          <w:szCs w:val="24"/>
          <w14:textFill>
            <w14:solidFill>
              <w14:schemeClr w14:val="tx1"/>
            </w14:solidFill>
          </w14:textFill>
        </w:rPr>
        <w:t>上：专业选修0学分；通识选修课程2学分；个性化课程2学分</w:t>
      </w:r>
      <w:r>
        <w:rPr>
          <w:rFonts w:ascii="宋体" w:hAnsi="宋体" w:eastAsia="宋体" w:cs="宋体"/>
          <w:color w:val="000000" w:themeColor="text1"/>
          <w:sz w:val="24"/>
          <w:szCs w:val="24"/>
          <w14:textFill>
            <w14:solidFill>
              <w14:schemeClr w14:val="tx1"/>
            </w14:solidFill>
          </w14:textFill>
        </w:rPr>
        <w:t xml:space="preserve"> </w:t>
      </w:r>
    </w:p>
    <w:p w14:paraId="71A337E1">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一</w:t>
      </w:r>
      <w:r>
        <w:rPr>
          <w:rFonts w:ascii="宋体" w:hAnsi="宋体" w:eastAsia="宋体" w:cs="宋体"/>
          <w:color w:val="000000" w:themeColor="text1"/>
          <w:spacing w:val="-10"/>
          <w:sz w:val="24"/>
          <w:szCs w:val="24"/>
          <w14:textFill>
            <w14:solidFill>
              <w14:schemeClr w14:val="tx1"/>
            </w14:solidFill>
          </w14:textFill>
        </w:rPr>
        <w:t>下：专业选修0学分；通识选修课程2学分；个性化课程2学分</w:t>
      </w:r>
      <w:r>
        <w:rPr>
          <w:rFonts w:ascii="宋体" w:hAnsi="宋体" w:eastAsia="宋体" w:cs="宋体"/>
          <w:color w:val="000000" w:themeColor="text1"/>
          <w:sz w:val="24"/>
          <w:szCs w:val="24"/>
          <w14:textFill>
            <w14:solidFill>
              <w14:schemeClr w14:val="tx1"/>
            </w14:solidFill>
          </w14:textFill>
        </w:rPr>
        <w:t xml:space="preserve"> </w:t>
      </w:r>
    </w:p>
    <w:p w14:paraId="201A990F">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二</w:t>
      </w:r>
      <w:r>
        <w:rPr>
          <w:rFonts w:ascii="宋体" w:hAnsi="宋体" w:eastAsia="宋体" w:cs="宋体"/>
          <w:color w:val="000000" w:themeColor="text1"/>
          <w:spacing w:val="-10"/>
          <w:sz w:val="24"/>
          <w:szCs w:val="24"/>
          <w14:textFill>
            <w14:solidFill>
              <w14:schemeClr w14:val="tx1"/>
            </w14:solidFill>
          </w14:textFill>
        </w:rPr>
        <w:t>上：专业选修9学分；通识选修课程2学分；个性化课程0学分</w:t>
      </w:r>
      <w:r>
        <w:rPr>
          <w:rFonts w:ascii="宋体" w:hAnsi="宋体" w:eastAsia="宋体" w:cs="宋体"/>
          <w:color w:val="000000" w:themeColor="text1"/>
          <w:sz w:val="24"/>
          <w:szCs w:val="24"/>
          <w14:textFill>
            <w14:solidFill>
              <w14:schemeClr w14:val="tx1"/>
            </w14:solidFill>
          </w14:textFill>
        </w:rPr>
        <w:t xml:space="preserve"> </w:t>
      </w:r>
    </w:p>
    <w:p w14:paraId="2AA3585D">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二</w:t>
      </w:r>
      <w:r>
        <w:rPr>
          <w:rFonts w:ascii="宋体" w:hAnsi="宋体" w:eastAsia="宋体" w:cs="宋体"/>
          <w:color w:val="000000" w:themeColor="text1"/>
          <w:spacing w:val="-10"/>
          <w:sz w:val="24"/>
          <w:szCs w:val="24"/>
          <w14:textFill>
            <w14:solidFill>
              <w14:schemeClr w14:val="tx1"/>
            </w14:solidFill>
          </w14:textFill>
        </w:rPr>
        <w:t>下：专业选修9学分；通识选修课程2学分；个性化课程0学分</w:t>
      </w:r>
      <w:r>
        <w:rPr>
          <w:rFonts w:ascii="宋体" w:hAnsi="宋体" w:eastAsia="宋体" w:cs="宋体"/>
          <w:color w:val="000000" w:themeColor="text1"/>
          <w:sz w:val="24"/>
          <w:szCs w:val="24"/>
          <w14:textFill>
            <w14:solidFill>
              <w14:schemeClr w14:val="tx1"/>
            </w14:solidFill>
          </w14:textFill>
        </w:rPr>
        <w:t xml:space="preserve"> </w:t>
      </w:r>
    </w:p>
    <w:p w14:paraId="23D9AAFA">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大</w:t>
      </w:r>
      <w:r>
        <w:rPr>
          <w:rFonts w:ascii="宋体" w:hAnsi="宋体" w:eastAsia="宋体" w:cs="宋体"/>
          <w:color w:val="000000" w:themeColor="text1"/>
          <w:spacing w:val="-10"/>
          <w:sz w:val="24"/>
          <w:szCs w:val="24"/>
          <w14:textFill>
            <w14:solidFill>
              <w14:schemeClr w14:val="tx1"/>
            </w14:solidFill>
          </w14:textFill>
        </w:rPr>
        <w:t>三上：专业选修8学分；通识选修课程2学分；个性化课程0学分</w:t>
      </w:r>
      <w:r>
        <w:rPr>
          <w:rFonts w:ascii="宋体" w:hAnsi="宋体" w:eastAsia="宋体" w:cs="宋体"/>
          <w:color w:val="000000" w:themeColor="text1"/>
          <w:sz w:val="24"/>
          <w:szCs w:val="24"/>
          <w14:textFill>
            <w14:solidFill>
              <w14:schemeClr w14:val="tx1"/>
            </w14:solidFill>
          </w14:textFill>
        </w:rPr>
        <w:t xml:space="preserve"> </w:t>
      </w:r>
    </w:p>
    <w:p w14:paraId="1F9DB7C0">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三</w:t>
      </w:r>
      <w:r>
        <w:rPr>
          <w:rFonts w:ascii="宋体" w:hAnsi="宋体" w:eastAsia="宋体" w:cs="宋体"/>
          <w:color w:val="000000" w:themeColor="text1"/>
          <w:spacing w:val="-10"/>
          <w:sz w:val="24"/>
          <w:szCs w:val="24"/>
          <w14:textFill>
            <w14:solidFill>
              <w14:schemeClr w14:val="tx1"/>
            </w14:solidFill>
          </w14:textFill>
        </w:rPr>
        <w:t>下：专业选修5学分；通识选修课程2学分；个性化课程0学分</w:t>
      </w:r>
      <w:r>
        <w:rPr>
          <w:rFonts w:ascii="宋体" w:hAnsi="宋体" w:eastAsia="宋体" w:cs="宋体"/>
          <w:color w:val="000000" w:themeColor="text1"/>
          <w:sz w:val="24"/>
          <w:szCs w:val="24"/>
          <w14:textFill>
            <w14:solidFill>
              <w14:schemeClr w14:val="tx1"/>
            </w14:solidFill>
          </w14:textFill>
        </w:rPr>
        <w:t xml:space="preserve"> </w:t>
      </w:r>
    </w:p>
    <w:p w14:paraId="1C45FB17">
      <w:pPr>
        <w:spacing w:before="6" w:line="361" w:lineRule="auto"/>
        <w:ind w:left="481" w:right="147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大</w:t>
      </w:r>
      <w:r>
        <w:rPr>
          <w:rFonts w:ascii="宋体" w:hAnsi="宋体" w:eastAsia="宋体" w:cs="宋体"/>
          <w:color w:val="000000" w:themeColor="text1"/>
          <w:spacing w:val="-13"/>
          <w:sz w:val="24"/>
          <w:szCs w:val="24"/>
          <w14:textFill>
            <w14:solidFill>
              <w14:schemeClr w14:val="tx1"/>
            </w14:solidFill>
          </w14:textFill>
        </w:rPr>
        <w:t>四</w:t>
      </w:r>
      <w:r>
        <w:rPr>
          <w:rFonts w:ascii="宋体" w:hAnsi="宋体" w:eastAsia="宋体" w:cs="宋体"/>
          <w:color w:val="000000" w:themeColor="text1"/>
          <w:spacing w:val="-10"/>
          <w:sz w:val="24"/>
          <w:szCs w:val="24"/>
          <w14:textFill>
            <w14:solidFill>
              <w14:schemeClr w14:val="tx1"/>
            </w14:solidFill>
          </w14:textFill>
        </w:rPr>
        <w:t>上：专业选修2学分；通识选修课程0学分；个性化课程</w:t>
      </w:r>
      <w:r>
        <w:rPr>
          <w:rFonts w:hint="eastAsia" w:ascii="宋体" w:hAnsi="宋体" w:eastAsia="宋体" w:cs="宋体"/>
          <w:color w:val="000000" w:themeColor="text1"/>
          <w:spacing w:val="-10"/>
          <w:sz w:val="24"/>
          <w:szCs w:val="24"/>
          <w14:textFill>
            <w14:solidFill>
              <w14:schemeClr w14:val="tx1"/>
            </w14:solidFill>
          </w14:textFill>
        </w:rPr>
        <w:t>0</w:t>
      </w:r>
      <w:r>
        <w:rPr>
          <w:rFonts w:ascii="宋体" w:hAnsi="宋体" w:eastAsia="宋体" w:cs="宋体"/>
          <w:color w:val="000000" w:themeColor="text1"/>
          <w:spacing w:val="-10"/>
          <w:sz w:val="24"/>
          <w:szCs w:val="24"/>
          <w14:textFill>
            <w14:solidFill>
              <w14:schemeClr w14:val="tx1"/>
            </w14:solidFill>
          </w14:textFill>
        </w:rPr>
        <w:t>学分</w:t>
      </w:r>
    </w:p>
    <w:p w14:paraId="104925D9">
      <w:pPr>
        <w:rPr>
          <w:color w:val="000000" w:themeColor="text1"/>
          <w14:textFill>
            <w14:solidFill>
              <w14:schemeClr w14:val="tx1"/>
            </w14:solidFill>
          </w14:textFill>
        </w:rPr>
        <w:sectPr>
          <w:pgSz w:w="11905" w:h="16840"/>
          <w:pgMar w:top="1403" w:right="1211" w:bottom="0" w:left="1426" w:header="0" w:footer="0" w:gutter="0"/>
          <w:cols w:space="720" w:num="1"/>
        </w:sectPr>
      </w:pPr>
    </w:p>
    <w:p w14:paraId="0EC90947">
      <w:pPr>
        <w:spacing w:before="48" w:line="221" w:lineRule="auto"/>
        <w:ind w:left="499"/>
        <w:outlineLvl w:val="0"/>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pacing w:val="4"/>
          <w:sz w:val="24"/>
          <w:szCs w:val="24"/>
          <w14:textOutline w14:w="3048" w14:cap="flat" w14:cmpd="sng" w14:algn="ctr">
            <w14:solidFill>
              <w14:srgbClr w14:val="000000"/>
            </w14:solidFill>
            <w14:prstDash w14:val="solid"/>
            <w14:miter w14:val="0"/>
          </w14:textOutline>
          <w14:textFill>
            <w14:solidFill>
              <w14:schemeClr w14:val="tx1"/>
            </w14:solidFill>
          </w14:textFill>
        </w:rPr>
        <w:t>九、专业教学计划进程表(辅修、双专业教学计划进程表</w:t>
      </w:r>
      <w:r>
        <w:rPr>
          <w:rFonts w:ascii="黑体" w:hAnsi="黑体" w:eastAsia="黑体" w:cs="黑体"/>
          <w:color w:val="000000" w:themeColor="text1"/>
          <w:spacing w:val="1"/>
          <w:sz w:val="24"/>
          <w:szCs w:val="24"/>
          <w14:textOutline w14:w="3048" w14:cap="flat" w14:cmpd="sng" w14:algn="ctr">
            <w14:solidFill>
              <w14:srgbClr w14:val="000000"/>
            </w14:solidFill>
            <w14:prstDash w14:val="solid"/>
            <w14:miter w14:val="0"/>
          </w14:textOutline>
          <w14:textFill>
            <w14:solidFill>
              <w14:schemeClr w14:val="tx1"/>
            </w14:solidFill>
          </w14:textFill>
        </w:rPr>
        <w:t>)</w:t>
      </w:r>
    </w:p>
    <w:tbl>
      <w:tblPr>
        <w:tblStyle w:val="9"/>
        <w:tblpPr w:leftFromText="180" w:rightFromText="180" w:vertAnchor="text" w:horzAnchor="page" w:tblpXSpec="center" w:tblpY="191"/>
        <w:tblOverlap w:val="never"/>
        <w:tblW w:w="102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
        <w:gridCol w:w="448"/>
        <w:gridCol w:w="436"/>
        <w:gridCol w:w="925"/>
        <w:gridCol w:w="2772"/>
        <w:gridCol w:w="600"/>
        <w:gridCol w:w="662"/>
        <w:gridCol w:w="517"/>
        <w:gridCol w:w="566"/>
        <w:gridCol w:w="567"/>
        <w:gridCol w:w="566"/>
        <w:gridCol w:w="566"/>
        <w:gridCol w:w="531"/>
        <w:gridCol w:w="596"/>
      </w:tblGrid>
      <w:tr w14:paraId="46CFE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1337" w:type="dxa"/>
            <w:gridSpan w:val="3"/>
            <w:vMerge w:val="restart"/>
            <w:tcBorders>
              <w:bottom w:val="nil"/>
            </w:tcBorders>
          </w:tcPr>
          <w:p w14:paraId="3AB20622">
            <w:pPr>
              <w:spacing w:before="141" w:line="240" w:lineRule="exact"/>
              <w:ind w:left="4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pacing w:val="-1"/>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程</w:t>
            </w:r>
          </w:p>
          <w:p w14:paraId="2752CE72">
            <w:pPr>
              <w:spacing w:line="219" w:lineRule="auto"/>
              <w:ind w:left="49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类</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别</w:t>
            </w:r>
          </w:p>
        </w:tc>
        <w:tc>
          <w:tcPr>
            <w:tcW w:w="925" w:type="dxa"/>
            <w:vMerge w:val="restart"/>
            <w:tcBorders>
              <w:bottom w:val="nil"/>
            </w:tcBorders>
          </w:tcPr>
          <w:p w14:paraId="596D30F6">
            <w:pPr>
              <w:spacing w:before="261" w:line="220"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课程号</w:t>
            </w:r>
          </w:p>
        </w:tc>
        <w:tc>
          <w:tcPr>
            <w:tcW w:w="2772" w:type="dxa"/>
            <w:vMerge w:val="restart"/>
            <w:tcBorders>
              <w:bottom w:val="nil"/>
            </w:tcBorders>
          </w:tcPr>
          <w:p w14:paraId="4A7F65B7">
            <w:pPr>
              <w:spacing w:before="261" w:line="220" w:lineRule="auto"/>
              <w:ind w:left="103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名称</w:t>
            </w:r>
          </w:p>
        </w:tc>
        <w:tc>
          <w:tcPr>
            <w:tcW w:w="600" w:type="dxa"/>
            <w:vMerge w:val="restart"/>
            <w:tcBorders>
              <w:bottom w:val="nil"/>
            </w:tcBorders>
          </w:tcPr>
          <w:p w14:paraId="591A87EE">
            <w:pPr>
              <w:spacing w:before="141" w:line="261" w:lineRule="auto"/>
              <w:ind w:right="119"/>
              <w:jc w:val="center"/>
              <w:rPr>
                <w:rFonts w:ascii="宋体" w:hAnsi="宋体" w:eastAsia="宋体" w:cs="宋体"/>
                <w:b/>
                <w:bCs/>
                <w:color w:val="000000" w:themeColor="text1"/>
                <w:sz w:val="18"/>
                <w:szCs w:val="18"/>
                <w14:textFill>
                  <w14:solidFill>
                    <w14:schemeClr w14:val="tx1"/>
                  </w14:solidFill>
                </w14:textFill>
              </w:rPr>
            </w:pPr>
            <w:r>
              <w:rPr>
                <w:rFonts w:hint="eastAsia" w:ascii="宋体" w:hAnsi="宋体" w:eastAsia="宋体" w:cs="宋体"/>
                <w:b/>
                <w:bCs/>
                <w:color w:val="000000" w:themeColor="text1"/>
                <w:sz w:val="18"/>
                <w:szCs w:val="18"/>
                <w14:textFill>
                  <w14:solidFill>
                    <w14:schemeClr w14:val="tx1"/>
                  </w14:solidFill>
                </w14:textFill>
              </w:rPr>
              <w:t>建议修读学期</w:t>
            </w:r>
          </w:p>
        </w:tc>
        <w:tc>
          <w:tcPr>
            <w:tcW w:w="662" w:type="dxa"/>
            <w:vMerge w:val="restart"/>
            <w:tcBorders>
              <w:bottom w:val="single" w:color="000000" w:sz="2" w:space="0"/>
            </w:tcBorders>
          </w:tcPr>
          <w:p w14:paraId="16B431EF">
            <w:pPr>
              <w:spacing w:before="261" w:line="220" w:lineRule="auto"/>
              <w:ind w:left="15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分</w:t>
            </w:r>
          </w:p>
        </w:tc>
        <w:tc>
          <w:tcPr>
            <w:tcW w:w="2216" w:type="dxa"/>
            <w:gridSpan w:val="4"/>
            <w:tcBorders>
              <w:bottom w:val="single" w:color="000000" w:sz="2" w:space="0"/>
            </w:tcBorders>
          </w:tcPr>
          <w:p w14:paraId="6197C51C">
            <w:pPr>
              <w:spacing w:before="86" w:line="220" w:lineRule="auto"/>
              <w:ind w:left="387"/>
              <w:jc w:val="cente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学时分</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配表</w:t>
            </w:r>
          </w:p>
        </w:tc>
        <w:tc>
          <w:tcPr>
            <w:tcW w:w="566" w:type="dxa"/>
            <w:vMerge w:val="restart"/>
            <w:tcBorders>
              <w:bottom w:val="single" w:color="000000" w:sz="2" w:space="0"/>
            </w:tcBorders>
          </w:tcPr>
          <w:p w14:paraId="0D63E1A1">
            <w:pPr>
              <w:spacing w:before="142" w:line="261" w:lineRule="auto"/>
              <w:ind w:left="198" w:right="98" w:hanging="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辅</w:t>
            </w: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修</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31" w:type="dxa"/>
            <w:vMerge w:val="restart"/>
            <w:tcBorders>
              <w:bottom w:val="single" w:color="000000" w:sz="2" w:space="0"/>
            </w:tcBorders>
          </w:tcPr>
          <w:p w14:paraId="1A966A1F">
            <w:pPr>
              <w:spacing w:before="142" w:line="261" w:lineRule="auto"/>
              <w:ind w:left="88" w:right="84" w:firstLine="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二</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专</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业</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96" w:type="dxa"/>
            <w:vMerge w:val="restart"/>
          </w:tcPr>
          <w:p w14:paraId="415DB84B">
            <w:pPr>
              <w:spacing w:before="142" w:line="261" w:lineRule="auto"/>
              <w:ind w:left="88" w:right="84" w:firstLine="3"/>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微软雅黑" w:hAnsi="微软雅黑" w:eastAsia="微软雅黑" w:cs="微软雅黑"/>
                <w:b/>
                <w:color w:val="000000" w:themeColor="text1"/>
                <w:sz w:val="18"/>
                <w:szCs w:val="18"/>
                <w14:textFill>
                  <w14:solidFill>
                    <w14:schemeClr w14:val="tx1"/>
                  </w14:solidFill>
                </w14:textFill>
              </w:rPr>
              <w:t>备</w:t>
            </w:r>
            <w:r>
              <w:rPr>
                <w:rFonts w:hint="eastAsia" w:ascii="宋体" w:hAnsi="宋体" w:cs="宋体"/>
                <w:b/>
                <w:color w:val="000000" w:themeColor="text1"/>
                <w:sz w:val="18"/>
                <w:szCs w:val="18"/>
                <w14:textFill>
                  <w14:solidFill>
                    <w14:schemeClr w14:val="tx1"/>
                  </w14:solidFill>
                </w14:textFill>
              </w:rPr>
              <w:t>注</w:t>
            </w:r>
          </w:p>
        </w:tc>
      </w:tr>
      <w:tr w14:paraId="29AD4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337" w:type="dxa"/>
            <w:gridSpan w:val="3"/>
            <w:vMerge w:val="continue"/>
            <w:tcBorders>
              <w:top w:val="nil"/>
            </w:tcBorders>
          </w:tcPr>
          <w:p w14:paraId="2BDCE1A1">
            <w:pPr>
              <w:rPr>
                <w:color w:val="000000" w:themeColor="text1"/>
                <w14:textFill>
                  <w14:solidFill>
                    <w14:schemeClr w14:val="tx1"/>
                  </w14:solidFill>
                </w14:textFill>
              </w:rPr>
            </w:pPr>
          </w:p>
        </w:tc>
        <w:tc>
          <w:tcPr>
            <w:tcW w:w="925" w:type="dxa"/>
            <w:vMerge w:val="continue"/>
            <w:tcBorders>
              <w:top w:val="nil"/>
            </w:tcBorders>
          </w:tcPr>
          <w:p w14:paraId="79463B06">
            <w:pPr>
              <w:rPr>
                <w:color w:val="000000" w:themeColor="text1"/>
                <w14:textFill>
                  <w14:solidFill>
                    <w14:schemeClr w14:val="tx1"/>
                  </w14:solidFill>
                </w14:textFill>
              </w:rPr>
            </w:pPr>
          </w:p>
        </w:tc>
        <w:tc>
          <w:tcPr>
            <w:tcW w:w="2772" w:type="dxa"/>
            <w:vMerge w:val="continue"/>
            <w:tcBorders>
              <w:top w:val="nil"/>
            </w:tcBorders>
          </w:tcPr>
          <w:p w14:paraId="68591D20">
            <w:pPr>
              <w:rPr>
                <w:color w:val="000000" w:themeColor="text1"/>
                <w14:textFill>
                  <w14:solidFill>
                    <w14:schemeClr w14:val="tx1"/>
                  </w14:solidFill>
                </w14:textFill>
              </w:rPr>
            </w:pPr>
          </w:p>
        </w:tc>
        <w:tc>
          <w:tcPr>
            <w:tcW w:w="600" w:type="dxa"/>
            <w:vMerge w:val="continue"/>
            <w:tcBorders>
              <w:top w:val="nil"/>
            </w:tcBorders>
          </w:tcPr>
          <w:p w14:paraId="58545F11">
            <w:pPr>
              <w:rPr>
                <w:color w:val="000000" w:themeColor="text1"/>
                <w14:textFill>
                  <w14:solidFill>
                    <w14:schemeClr w14:val="tx1"/>
                  </w14:solidFill>
                </w14:textFill>
              </w:rPr>
            </w:pPr>
          </w:p>
        </w:tc>
        <w:tc>
          <w:tcPr>
            <w:tcW w:w="662" w:type="dxa"/>
            <w:vMerge w:val="continue"/>
            <w:tcBorders>
              <w:top w:val="single" w:color="000000" w:sz="2" w:space="0"/>
              <w:bottom w:val="single" w:color="000000" w:sz="2" w:space="0"/>
            </w:tcBorders>
          </w:tcPr>
          <w:p w14:paraId="6AF7C410">
            <w:pPr>
              <w:rPr>
                <w:color w:val="000000" w:themeColor="text1"/>
                <w14:textFill>
                  <w14:solidFill>
                    <w14:schemeClr w14:val="tx1"/>
                  </w14:solidFill>
                </w14:textFill>
              </w:rPr>
            </w:pPr>
          </w:p>
        </w:tc>
        <w:tc>
          <w:tcPr>
            <w:tcW w:w="517" w:type="dxa"/>
            <w:tcBorders>
              <w:top w:val="single" w:color="000000" w:sz="2" w:space="0"/>
              <w:bottom w:val="single" w:color="000000" w:sz="2" w:space="0"/>
            </w:tcBorders>
          </w:tcPr>
          <w:p w14:paraId="37AE8BCD">
            <w:pPr>
              <w:spacing w:before="81" w:line="227" w:lineRule="auto"/>
              <w:ind w:left="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理论</w:t>
            </w:r>
          </w:p>
        </w:tc>
        <w:tc>
          <w:tcPr>
            <w:tcW w:w="566" w:type="dxa"/>
            <w:tcBorders>
              <w:top w:val="single" w:color="000000" w:sz="2" w:space="0"/>
              <w:bottom w:val="single" w:color="000000" w:sz="2" w:space="0"/>
            </w:tcBorders>
          </w:tcPr>
          <w:p w14:paraId="47F347B9">
            <w:pPr>
              <w:spacing w:before="81" w:line="220" w:lineRule="auto"/>
              <w:ind w:left="11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验</w:t>
            </w:r>
          </w:p>
        </w:tc>
        <w:tc>
          <w:tcPr>
            <w:tcW w:w="567" w:type="dxa"/>
            <w:tcBorders>
              <w:top w:val="single" w:color="000000" w:sz="2" w:space="0"/>
              <w:bottom w:val="single" w:color="000000" w:sz="2" w:space="0"/>
            </w:tcBorders>
          </w:tcPr>
          <w:p w14:paraId="3CB0CCCA">
            <w:pPr>
              <w:spacing w:before="81" w:line="220" w:lineRule="auto"/>
              <w:ind w:left="11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习</w:t>
            </w:r>
          </w:p>
        </w:tc>
        <w:tc>
          <w:tcPr>
            <w:tcW w:w="566" w:type="dxa"/>
            <w:tcBorders>
              <w:top w:val="single" w:color="000000" w:sz="2" w:space="0"/>
              <w:bottom w:val="single" w:color="000000" w:sz="2" w:space="0"/>
            </w:tcBorders>
          </w:tcPr>
          <w:p w14:paraId="378CDD8D">
            <w:pPr>
              <w:spacing w:before="81" w:line="220" w:lineRule="auto"/>
              <w:ind w:left="114"/>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劳动</w:t>
            </w:r>
          </w:p>
        </w:tc>
        <w:tc>
          <w:tcPr>
            <w:tcW w:w="566" w:type="dxa"/>
            <w:vMerge w:val="continue"/>
            <w:tcBorders>
              <w:top w:val="single" w:color="000000" w:sz="2" w:space="0"/>
              <w:bottom w:val="single" w:color="000000" w:sz="2" w:space="0"/>
            </w:tcBorders>
          </w:tcPr>
          <w:p w14:paraId="559AAEED">
            <w:pPr>
              <w:rPr>
                <w:color w:val="000000" w:themeColor="text1"/>
                <w14:textFill>
                  <w14:solidFill>
                    <w14:schemeClr w14:val="tx1"/>
                  </w14:solidFill>
                </w14:textFill>
              </w:rPr>
            </w:pPr>
          </w:p>
        </w:tc>
        <w:tc>
          <w:tcPr>
            <w:tcW w:w="531" w:type="dxa"/>
            <w:vMerge w:val="continue"/>
            <w:tcBorders>
              <w:top w:val="single" w:color="000000" w:sz="2" w:space="0"/>
              <w:bottom w:val="single" w:color="000000" w:sz="2" w:space="0"/>
            </w:tcBorders>
          </w:tcPr>
          <w:p w14:paraId="7992F377">
            <w:pPr>
              <w:rPr>
                <w:color w:val="000000" w:themeColor="text1"/>
                <w14:textFill>
                  <w14:solidFill>
                    <w14:schemeClr w14:val="tx1"/>
                  </w14:solidFill>
                </w14:textFill>
              </w:rPr>
            </w:pPr>
          </w:p>
        </w:tc>
        <w:tc>
          <w:tcPr>
            <w:tcW w:w="596" w:type="dxa"/>
            <w:vMerge w:val="continue"/>
            <w:tcBorders>
              <w:bottom w:val="single" w:color="000000" w:sz="2" w:space="0"/>
            </w:tcBorders>
          </w:tcPr>
          <w:p w14:paraId="1D557DEB">
            <w:pPr>
              <w:rPr>
                <w:color w:val="000000" w:themeColor="text1"/>
                <w14:textFill>
                  <w14:solidFill>
                    <w14:schemeClr w14:val="tx1"/>
                  </w14:solidFill>
                </w14:textFill>
              </w:rPr>
            </w:pPr>
          </w:p>
        </w:tc>
      </w:tr>
      <w:tr w14:paraId="0A742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restart"/>
            <w:tcBorders>
              <w:bottom w:val="nil"/>
            </w:tcBorders>
          </w:tcPr>
          <w:p w14:paraId="2789BADF">
            <w:pPr>
              <w:rPr>
                <w:color w:val="000000" w:themeColor="text1"/>
                <w14:textFill>
                  <w14:solidFill>
                    <w14:schemeClr w14:val="tx1"/>
                  </w14:solidFill>
                </w14:textFill>
              </w:rPr>
            </w:pPr>
          </w:p>
          <w:p w14:paraId="5A7156D0">
            <w:pPr>
              <w:rPr>
                <w:color w:val="000000" w:themeColor="text1"/>
                <w14:textFill>
                  <w14:solidFill>
                    <w14:schemeClr w14:val="tx1"/>
                  </w14:solidFill>
                </w14:textFill>
              </w:rPr>
            </w:pPr>
          </w:p>
          <w:p w14:paraId="6CC2E945">
            <w:pPr>
              <w:rPr>
                <w:color w:val="000000" w:themeColor="text1"/>
                <w14:textFill>
                  <w14:solidFill>
                    <w14:schemeClr w14:val="tx1"/>
                  </w14:solidFill>
                </w14:textFill>
              </w:rPr>
            </w:pPr>
          </w:p>
          <w:p w14:paraId="6ADBCBB0">
            <w:pPr>
              <w:rPr>
                <w:color w:val="000000" w:themeColor="text1"/>
                <w14:textFill>
                  <w14:solidFill>
                    <w14:schemeClr w14:val="tx1"/>
                  </w14:solidFill>
                </w14:textFill>
              </w:rPr>
            </w:pPr>
          </w:p>
          <w:p w14:paraId="367B8853">
            <w:pPr>
              <w:rPr>
                <w:color w:val="000000" w:themeColor="text1"/>
                <w14:textFill>
                  <w14:solidFill>
                    <w14:schemeClr w14:val="tx1"/>
                  </w14:solidFill>
                </w14:textFill>
              </w:rPr>
            </w:pPr>
          </w:p>
          <w:p w14:paraId="1DBD2980">
            <w:pPr>
              <w:rPr>
                <w:color w:val="000000" w:themeColor="text1"/>
                <w14:textFill>
                  <w14:solidFill>
                    <w14:schemeClr w14:val="tx1"/>
                  </w14:solidFill>
                </w14:textFill>
              </w:rPr>
            </w:pPr>
          </w:p>
          <w:p w14:paraId="354A5015">
            <w:pPr>
              <w:rPr>
                <w:color w:val="000000" w:themeColor="text1"/>
                <w14:textFill>
                  <w14:solidFill>
                    <w14:schemeClr w14:val="tx1"/>
                  </w14:solidFill>
                </w14:textFill>
              </w:rPr>
            </w:pPr>
          </w:p>
          <w:p w14:paraId="3C6B546B">
            <w:pPr>
              <w:rPr>
                <w:color w:val="000000" w:themeColor="text1"/>
                <w14:textFill>
                  <w14:solidFill>
                    <w14:schemeClr w14:val="tx1"/>
                  </w14:solidFill>
                </w14:textFill>
              </w:rPr>
            </w:pPr>
          </w:p>
          <w:p w14:paraId="122C7306">
            <w:pPr>
              <w:rPr>
                <w:color w:val="000000" w:themeColor="text1"/>
                <w14:textFill>
                  <w14:solidFill>
                    <w14:schemeClr w14:val="tx1"/>
                  </w14:solidFill>
                </w14:textFill>
              </w:rPr>
            </w:pPr>
          </w:p>
          <w:p w14:paraId="579AD87F">
            <w:pPr>
              <w:rPr>
                <w:color w:val="000000" w:themeColor="text1"/>
                <w14:textFill>
                  <w14:solidFill>
                    <w14:schemeClr w14:val="tx1"/>
                  </w14:solidFill>
                </w14:textFill>
              </w:rPr>
            </w:pPr>
          </w:p>
          <w:p w14:paraId="2888B18F">
            <w:pPr>
              <w:rPr>
                <w:color w:val="000000" w:themeColor="text1"/>
                <w14:textFill>
                  <w14:solidFill>
                    <w14:schemeClr w14:val="tx1"/>
                  </w14:solidFill>
                </w14:textFill>
              </w:rPr>
            </w:pPr>
          </w:p>
          <w:p w14:paraId="377D7F5E">
            <w:pPr>
              <w:rPr>
                <w:color w:val="000000" w:themeColor="text1"/>
                <w14:textFill>
                  <w14:solidFill>
                    <w14:schemeClr w14:val="tx1"/>
                  </w14:solidFill>
                </w14:textFill>
              </w:rPr>
            </w:pPr>
          </w:p>
          <w:p w14:paraId="59C3C1EE">
            <w:pPr>
              <w:rPr>
                <w:color w:val="000000" w:themeColor="text1"/>
                <w14:textFill>
                  <w14:solidFill>
                    <w14:schemeClr w14:val="tx1"/>
                  </w14:solidFill>
                </w14:textFill>
              </w:rPr>
            </w:pPr>
          </w:p>
          <w:p w14:paraId="60A7F029">
            <w:pPr>
              <w:rPr>
                <w:color w:val="000000" w:themeColor="text1"/>
                <w14:textFill>
                  <w14:solidFill>
                    <w14:schemeClr w14:val="tx1"/>
                  </w14:solidFill>
                </w14:textFill>
              </w:rPr>
            </w:pPr>
          </w:p>
          <w:p w14:paraId="17013728">
            <w:pPr>
              <w:rPr>
                <w:color w:val="000000" w:themeColor="text1"/>
                <w14:textFill>
                  <w14:solidFill>
                    <w14:schemeClr w14:val="tx1"/>
                  </w14:solidFill>
                </w14:textFill>
              </w:rPr>
            </w:pPr>
          </w:p>
          <w:p w14:paraId="51E59319">
            <w:pPr>
              <w:rPr>
                <w:color w:val="000000" w:themeColor="text1"/>
                <w14:textFill>
                  <w14:solidFill>
                    <w14:schemeClr w14:val="tx1"/>
                  </w14:solidFill>
                </w14:textFill>
              </w:rPr>
            </w:pPr>
          </w:p>
          <w:p w14:paraId="6D9D0959">
            <w:pPr>
              <w:rPr>
                <w:color w:val="000000" w:themeColor="text1"/>
                <w14:textFill>
                  <w14:solidFill>
                    <w14:schemeClr w14:val="tx1"/>
                  </w14:solidFill>
                </w14:textFill>
              </w:rPr>
            </w:pPr>
          </w:p>
          <w:p w14:paraId="4223D50C">
            <w:pPr>
              <w:rPr>
                <w:color w:val="000000" w:themeColor="text1"/>
                <w14:textFill>
                  <w14:solidFill>
                    <w14:schemeClr w14:val="tx1"/>
                  </w14:solidFill>
                </w14:textFill>
              </w:rPr>
            </w:pPr>
          </w:p>
          <w:p w14:paraId="7E48854A">
            <w:pPr>
              <w:rPr>
                <w:color w:val="000000" w:themeColor="text1"/>
                <w14:textFill>
                  <w14:solidFill>
                    <w14:schemeClr w14:val="tx1"/>
                  </w14:solidFill>
                </w14:textFill>
              </w:rPr>
            </w:pPr>
          </w:p>
          <w:p w14:paraId="4B75C52D">
            <w:pPr>
              <w:rPr>
                <w:color w:val="000000" w:themeColor="text1"/>
                <w14:textFill>
                  <w14:solidFill>
                    <w14:schemeClr w14:val="tx1"/>
                  </w14:solidFill>
                </w14:textFill>
              </w:rPr>
            </w:pPr>
          </w:p>
          <w:p w14:paraId="0FF2F0AB">
            <w:pPr>
              <w:spacing w:line="241" w:lineRule="auto"/>
              <w:rPr>
                <w:color w:val="000000" w:themeColor="text1"/>
                <w14:textFill>
                  <w14:solidFill>
                    <w14:schemeClr w14:val="tx1"/>
                  </w14:solidFill>
                </w14:textFill>
              </w:rPr>
            </w:pPr>
          </w:p>
          <w:p w14:paraId="17781679">
            <w:pPr>
              <w:spacing w:line="241" w:lineRule="auto"/>
              <w:rPr>
                <w:color w:val="000000" w:themeColor="text1"/>
                <w14:textFill>
                  <w14:solidFill>
                    <w14:schemeClr w14:val="tx1"/>
                  </w14:solidFill>
                </w14:textFill>
              </w:rPr>
            </w:pPr>
          </w:p>
          <w:p w14:paraId="3D7BEC14">
            <w:pPr>
              <w:spacing w:line="241" w:lineRule="auto"/>
              <w:rPr>
                <w:color w:val="000000" w:themeColor="text1"/>
                <w14:textFill>
                  <w14:solidFill>
                    <w14:schemeClr w14:val="tx1"/>
                  </w14:solidFill>
                </w14:textFill>
              </w:rPr>
            </w:pPr>
          </w:p>
          <w:p w14:paraId="39C32DF0">
            <w:pPr>
              <w:spacing w:line="241" w:lineRule="auto"/>
              <w:rPr>
                <w:color w:val="000000" w:themeColor="text1"/>
                <w14:textFill>
                  <w14:solidFill>
                    <w14:schemeClr w14:val="tx1"/>
                  </w14:solidFill>
                </w14:textFill>
              </w:rPr>
            </w:pPr>
          </w:p>
          <w:p w14:paraId="58F21BAB">
            <w:pPr>
              <w:spacing w:line="241" w:lineRule="auto"/>
              <w:rPr>
                <w:color w:val="000000" w:themeColor="text1"/>
                <w14:textFill>
                  <w14:solidFill>
                    <w14:schemeClr w14:val="tx1"/>
                  </w14:solidFill>
                </w14:textFill>
              </w:rPr>
            </w:pPr>
          </w:p>
          <w:p w14:paraId="4BF03349">
            <w:pPr>
              <w:spacing w:before="58" w:line="261" w:lineRule="auto"/>
              <w:ind w:left="52" w:right="45" w:hanging="2"/>
              <w:rPr>
                <w:rFonts w:ascii="宋体" w:hAnsi="宋体" w:eastAsia="宋体" w:cs="宋体"/>
                <w:color w:val="000000" w:themeColor="text1"/>
                <w:spacing w:val="-6"/>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课</w:t>
            </w:r>
            <w:r>
              <w:rPr>
                <w:rFonts w:ascii="宋体" w:hAnsi="宋体" w:eastAsia="宋体" w:cs="宋体"/>
                <w:color w:val="000000" w:themeColor="text1"/>
                <w:spacing w:val="-3"/>
                <w:sz w:val="18"/>
                <w:szCs w:val="18"/>
                <w14:textFill>
                  <w14:solidFill>
                    <w14:schemeClr w14:val="tx1"/>
                  </w14:solidFill>
                </w14:textFill>
              </w:rPr>
              <w:t>堂</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pacing w:val="-6"/>
                <w:sz w:val="18"/>
                <w:szCs w:val="18"/>
                <w14:textFill>
                  <w14:solidFill>
                    <w14:schemeClr w14:val="tx1"/>
                  </w14:solidFill>
                </w14:textFill>
              </w:rPr>
              <w:t>教</w:t>
            </w:r>
          </w:p>
          <w:p w14:paraId="28FBA505">
            <w:pPr>
              <w:spacing w:before="58" w:line="261" w:lineRule="auto"/>
              <w:ind w:left="52" w:right="45" w:hanging="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学</w:t>
            </w:r>
          </w:p>
        </w:tc>
        <w:tc>
          <w:tcPr>
            <w:tcW w:w="448" w:type="dxa"/>
            <w:vMerge w:val="restart"/>
            <w:tcBorders>
              <w:bottom w:val="nil"/>
            </w:tcBorders>
            <w:textDirection w:val="tbRlV"/>
          </w:tcPr>
          <w:p w14:paraId="7A62D5B7">
            <w:pPr>
              <w:spacing w:before="135" w:line="208" w:lineRule="auto"/>
              <w:ind w:left="3941"/>
              <w:rPr>
                <w:rFonts w:ascii="宋体" w:hAnsi="宋体" w:eastAsia="宋体" w:cs="宋体"/>
                <w:color w:val="000000" w:themeColor="text1"/>
                <w:sz w:val="18"/>
                <w:szCs w:val="18"/>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-231140</wp:posOffset>
                      </wp:positionH>
                      <wp:positionV relativeFrom="paragraph">
                        <wp:posOffset>7366635</wp:posOffset>
                      </wp:positionV>
                      <wp:extent cx="158115" cy="292100"/>
                      <wp:effectExtent l="0" t="0" r="0" b="0"/>
                      <wp:wrapNone/>
                      <wp:docPr id="1" name="Text Box 2"/>
                      <wp:cNvGraphicFramePr/>
                      <a:graphic xmlns:a="http://schemas.openxmlformats.org/drawingml/2006/main">
                        <a:graphicData uri="http://schemas.microsoft.com/office/word/2010/wordprocessingShape">
                          <wps:wsp>
                            <wps:cNvSpPr txBox="1"/>
                            <wps:spPr bwMode="auto">
                              <a:xfrm>
                                <a:off x="0" y="0"/>
                                <a:ext cx="158115" cy="292100"/>
                              </a:xfrm>
                              <a:prstGeom prst="rect">
                                <a:avLst/>
                              </a:prstGeom>
                              <a:noFill/>
                              <a:ln>
                                <a:noFill/>
                              </a:ln>
                            </wps:spPr>
                            <wps:txbx>
                              <w:txbxContent>
                                <w:p w14:paraId="4D01AB41">
                                  <w:pPr>
                                    <w:spacing w:before="19" w:line="208" w:lineRule="auto"/>
                                    <w:ind w:left="20"/>
                                    <w:rPr>
                                      <w:rFonts w:ascii="宋体" w:hAnsi="宋体" w:eastAsia="宋体" w:cs="宋体"/>
                                      <w:sz w:val="18"/>
                                      <w:szCs w:val="18"/>
                                    </w:rPr>
                                  </w:pPr>
                                  <w:r>
                                    <w:rPr>
                                      <w:rFonts w:ascii="宋体" w:hAnsi="宋体" w:eastAsia="宋体" w:cs="宋体"/>
                                      <w:spacing w:val="-11"/>
                                      <w:sz w:val="18"/>
                                      <w:szCs w:val="18"/>
                                    </w:rPr>
                                    <w:t>必</w:t>
                                  </w:r>
                                  <w:r>
                                    <w:rPr>
                                      <w:rFonts w:ascii="宋体" w:hAnsi="宋体" w:eastAsia="宋体" w:cs="宋体"/>
                                      <w:spacing w:val="-10"/>
                                      <w:sz w:val="18"/>
                                      <w:szCs w:val="18"/>
                                    </w:rPr>
                                    <w:t xml:space="preserve"> 修</w:t>
                                  </w:r>
                                </w:p>
                              </w:txbxContent>
                            </wps:txbx>
                            <wps:bodyPr rot="0" vert="eaVert" wrap="square" lIns="0" tIns="0" rIns="0" bIns="0" anchor="t" anchorCtr="0" upright="1">
                              <a:noAutofit/>
                            </wps:bodyPr>
                          </wps:wsp>
                        </a:graphicData>
                      </a:graphic>
                    </wp:anchor>
                  </w:drawing>
                </mc:Choice>
                <mc:Fallback>
                  <w:pict>
                    <v:shape id="Text Box 2" o:spid="_x0000_s1026" o:spt="202" type="#_x0000_t202" style="position:absolute;left:0pt;margin-left:-18.2pt;margin-top:580.05pt;height:23pt;width:12.45pt;z-index:251659264;mso-width-relative:page;mso-height-relative:page;" filled="f" stroked="f" coordsize="21600,21600" o:gfxdata="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FSrdgAAAANAQAA&#10;DwAAAAAAAAABACAAAAAiAAAAZHJzL2Rvd25yZXYueG1sUEsBAhQAFAAAAAgAh07iQKpZDRrgAQAA&#10;1QMAAA4AAAAAAAAAAQAgAAAAJwEAAGRycy9lMm9Eb2MueG1sUEsFBgAAAAAGAAYAWQEAAHkFAAAA&#10;AA==&#10;">
                      <v:fill on="f" focussize="0,0"/>
                      <v:stroke on="f"/>
                      <v:imagedata o:title=""/>
                      <o:lock v:ext="edit" aspectratio="f"/>
                      <v:textbox inset="0mm,0mm,0mm,0mm" style="layout-flow:vertical-ideographic;">
                        <w:txbxContent>
                          <w:p w14:paraId="4D01AB41">
                            <w:pPr>
                              <w:spacing w:before="19" w:line="208" w:lineRule="auto"/>
                              <w:ind w:left="20"/>
                              <w:rPr>
                                <w:rFonts w:ascii="宋体" w:hAnsi="宋体" w:eastAsia="宋体" w:cs="宋体"/>
                                <w:sz w:val="18"/>
                                <w:szCs w:val="18"/>
                              </w:rPr>
                            </w:pPr>
                            <w:r>
                              <w:rPr>
                                <w:rFonts w:ascii="宋体" w:hAnsi="宋体" w:eastAsia="宋体" w:cs="宋体"/>
                                <w:spacing w:val="-11"/>
                                <w:sz w:val="18"/>
                                <w:szCs w:val="18"/>
                              </w:rPr>
                              <w:t>必</w:t>
                            </w:r>
                            <w:r>
                              <w:rPr>
                                <w:rFonts w:ascii="宋体" w:hAnsi="宋体" w:eastAsia="宋体" w:cs="宋体"/>
                                <w:spacing w:val="-10"/>
                                <w:sz w:val="18"/>
                                <w:szCs w:val="18"/>
                              </w:rPr>
                              <w:t xml:space="preserve"> 修</w:t>
                            </w:r>
                          </w:p>
                        </w:txbxContent>
                      </v:textbox>
                    </v:shape>
                  </w:pict>
                </mc:Fallback>
              </mc:AlternateContent>
            </w:r>
            <w:r>
              <w:rPr>
                <w:rFonts w:ascii="宋体" w:hAnsi="宋体" w:eastAsia="宋体" w:cs="宋体"/>
                <w:color w:val="000000" w:themeColor="text1"/>
                <w:spacing w:val="-11"/>
                <w:sz w:val="18"/>
                <w:szCs w:val="18"/>
                <w14:textFill>
                  <w14:solidFill>
                    <w14:schemeClr w14:val="tx1"/>
                  </w14:solidFill>
                </w14:textFill>
              </w:rPr>
              <w:t>必</w:t>
            </w:r>
            <w:r>
              <w:rPr>
                <w:rFonts w:ascii="宋体" w:hAnsi="宋体" w:eastAsia="宋体" w:cs="宋体"/>
                <w:color w:val="000000" w:themeColor="text1"/>
                <w:spacing w:val="-10"/>
                <w:sz w:val="18"/>
                <w:szCs w:val="18"/>
                <w14:textFill>
                  <w14:solidFill>
                    <w14:schemeClr w14:val="tx1"/>
                  </w14:solidFill>
                </w14:textFill>
              </w:rPr>
              <w:t xml:space="preserve"> 修</w:t>
            </w:r>
          </w:p>
        </w:tc>
        <w:tc>
          <w:tcPr>
            <w:tcW w:w="436" w:type="dxa"/>
            <w:vMerge w:val="restart"/>
            <w:tcBorders>
              <w:bottom w:val="single" w:color="000000" w:sz="2" w:space="0"/>
            </w:tcBorders>
          </w:tcPr>
          <w:p w14:paraId="36E3D719">
            <w:pPr>
              <w:spacing w:line="258" w:lineRule="auto"/>
              <w:rPr>
                <w:color w:val="000000" w:themeColor="text1"/>
                <w14:textFill>
                  <w14:solidFill>
                    <w14:schemeClr w14:val="tx1"/>
                  </w14:solidFill>
                </w14:textFill>
              </w:rPr>
            </w:pPr>
          </w:p>
          <w:p w14:paraId="0C1FD0CC">
            <w:pPr>
              <w:spacing w:line="258" w:lineRule="auto"/>
              <w:rPr>
                <w:color w:val="000000" w:themeColor="text1"/>
                <w14:textFill>
                  <w14:solidFill>
                    <w14:schemeClr w14:val="tx1"/>
                  </w14:solidFill>
                </w14:textFill>
              </w:rPr>
            </w:pPr>
          </w:p>
          <w:p w14:paraId="568B923F">
            <w:pPr>
              <w:spacing w:line="258" w:lineRule="auto"/>
              <w:rPr>
                <w:color w:val="000000" w:themeColor="text1"/>
                <w14:textFill>
                  <w14:solidFill>
                    <w14:schemeClr w14:val="tx1"/>
                  </w14:solidFill>
                </w14:textFill>
              </w:rPr>
            </w:pPr>
          </w:p>
          <w:p w14:paraId="71CE8B55">
            <w:pPr>
              <w:spacing w:line="258" w:lineRule="auto"/>
              <w:rPr>
                <w:color w:val="000000" w:themeColor="text1"/>
                <w14:textFill>
                  <w14:solidFill>
                    <w14:schemeClr w14:val="tx1"/>
                  </w14:solidFill>
                </w14:textFill>
              </w:rPr>
            </w:pPr>
          </w:p>
          <w:p w14:paraId="1CF874F2">
            <w:pPr>
              <w:spacing w:line="258" w:lineRule="auto"/>
              <w:rPr>
                <w:color w:val="000000" w:themeColor="text1"/>
                <w14:textFill>
                  <w14:solidFill>
                    <w14:schemeClr w14:val="tx1"/>
                  </w14:solidFill>
                </w14:textFill>
              </w:rPr>
            </w:pPr>
          </w:p>
          <w:p w14:paraId="281F509F">
            <w:pPr>
              <w:spacing w:line="258" w:lineRule="auto"/>
              <w:rPr>
                <w:color w:val="000000" w:themeColor="text1"/>
                <w14:textFill>
                  <w14:solidFill>
                    <w14:schemeClr w14:val="tx1"/>
                  </w14:solidFill>
                </w14:textFill>
              </w:rPr>
            </w:pPr>
          </w:p>
          <w:p w14:paraId="75D09DEE">
            <w:pPr>
              <w:spacing w:line="259" w:lineRule="auto"/>
              <w:rPr>
                <w:color w:val="000000" w:themeColor="text1"/>
                <w14:textFill>
                  <w14:solidFill>
                    <w14:schemeClr w14:val="tx1"/>
                  </w14:solidFill>
                </w14:textFill>
              </w:rPr>
            </w:pPr>
          </w:p>
          <w:p w14:paraId="080F3D45">
            <w:pPr>
              <w:spacing w:line="259" w:lineRule="auto"/>
              <w:rPr>
                <w:color w:val="000000" w:themeColor="text1"/>
                <w14:textFill>
                  <w14:solidFill>
                    <w14:schemeClr w14:val="tx1"/>
                  </w14:solidFill>
                </w14:textFill>
              </w:rPr>
            </w:pPr>
          </w:p>
          <w:p w14:paraId="6BA35B34">
            <w:pPr>
              <w:spacing w:line="259" w:lineRule="auto"/>
              <w:rPr>
                <w:color w:val="000000" w:themeColor="text1"/>
                <w14:textFill>
                  <w14:solidFill>
                    <w14:schemeClr w14:val="tx1"/>
                  </w14:solidFill>
                </w14:textFill>
              </w:rPr>
            </w:pPr>
          </w:p>
          <w:p w14:paraId="7A830287">
            <w:pPr>
              <w:spacing w:line="259" w:lineRule="auto"/>
              <w:rPr>
                <w:color w:val="000000" w:themeColor="text1"/>
                <w14:textFill>
                  <w14:solidFill>
                    <w14:schemeClr w14:val="tx1"/>
                  </w14:solidFill>
                </w14:textFill>
              </w:rPr>
            </w:pPr>
          </w:p>
          <w:p w14:paraId="6B5B7CE4">
            <w:pPr>
              <w:spacing w:line="259" w:lineRule="auto"/>
              <w:rPr>
                <w:color w:val="000000" w:themeColor="text1"/>
                <w14:textFill>
                  <w14:solidFill>
                    <w14:schemeClr w14:val="tx1"/>
                  </w14:solidFill>
                </w14:textFill>
              </w:rPr>
            </w:pPr>
          </w:p>
          <w:p w14:paraId="3B768E1C">
            <w:pPr>
              <w:spacing w:line="259" w:lineRule="auto"/>
              <w:rPr>
                <w:color w:val="000000" w:themeColor="text1"/>
                <w14:textFill>
                  <w14:solidFill>
                    <w14:schemeClr w14:val="tx1"/>
                  </w14:solidFill>
                </w14:textFill>
              </w:rPr>
            </w:pPr>
          </w:p>
          <w:p w14:paraId="69785C1F">
            <w:pPr>
              <w:spacing w:before="59" w:line="220" w:lineRule="auto"/>
              <w:ind w:left="3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普通</w:t>
            </w:r>
          </w:p>
          <w:p w14:paraId="1C85F2C0">
            <w:pPr>
              <w:spacing w:before="25" w:line="220" w:lineRule="auto"/>
              <w:ind w:left="3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共同</w:t>
            </w:r>
          </w:p>
          <w:p w14:paraId="035C4C62">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p>
        </w:tc>
        <w:tc>
          <w:tcPr>
            <w:tcW w:w="925" w:type="dxa"/>
          </w:tcPr>
          <w:p w14:paraId="595B099A">
            <w:pPr>
              <w:spacing w:before="107"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1</w:t>
            </w:r>
          </w:p>
        </w:tc>
        <w:tc>
          <w:tcPr>
            <w:tcW w:w="2772" w:type="dxa"/>
          </w:tcPr>
          <w:p w14:paraId="7D4E4363">
            <w:pPr>
              <w:spacing w:before="79" w:line="219" w:lineRule="auto"/>
              <w:ind w:left="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军事理论</w:t>
            </w:r>
          </w:p>
        </w:tc>
        <w:tc>
          <w:tcPr>
            <w:tcW w:w="600" w:type="dxa"/>
          </w:tcPr>
          <w:p w14:paraId="5DC96ADC">
            <w:pPr>
              <w:spacing w:before="107"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Borders>
              <w:top w:val="single" w:color="000000" w:sz="2" w:space="0"/>
            </w:tcBorders>
          </w:tcPr>
          <w:p w14:paraId="15DDD121">
            <w:pPr>
              <w:spacing w:before="108"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Borders>
              <w:top w:val="single" w:color="000000" w:sz="2" w:space="0"/>
            </w:tcBorders>
          </w:tcPr>
          <w:p w14:paraId="698DE2FA">
            <w:pPr>
              <w:spacing w:before="107"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6</w:t>
            </w:r>
          </w:p>
        </w:tc>
        <w:tc>
          <w:tcPr>
            <w:tcW w:w="566" w:type="dxa"/>
            <w:tcBorders>
              <w:top w:val="single" w:color="000000" w:sz="2" w:space="0"/>
            </w:tcBorders>
          </w:tcPr>
          <w:p w14:paraId="51BC6824">
            <w:pPr>
              <w:spacing w:before="107"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Borders>
              <w:top w:val="single" w:color="000000" w:sz="2" w:space="0"/>
            </w:tcBorders>
          </w:tcPr>
          <w:p w14:paraId="3C9EA5B8">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Borders>
              <w:top w:val="single" w:color="000000" w:sz="2" w:space="0"/>
            </w:tcBorders>
          </w:tcPr>
          <w:p w14:paraId="02171F53">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Borders>
              <w:top w:val="single" w:color="000000" w:sz="2" w:space="0"/>
            </w:tcBorders>
          </w:tcPr>
          <w:p w14:paraId="57E99C10">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Borders>
              <w:top w:val="single" w:color="000000" w:sz="2" w:space="0"/>
            </w:tcBorders>
          </w:tcPr>
          <w:p w14:paraId="7509C8DF">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Borders>
              <w:top w:val="single" w:color="000000" w:sz="2" w:space="0"/>
            </w:tcBorders>
          </w:tcPr>
          <w:p w14:paraId="70676578">
            <w:pPr>
              <w:spacing w:before="80" w:line="220" w:lineRule="auto"/>
              <w:ind w:left="184"/>
              <w:rPr>
                <w:rFonts w:ascii="宋体" w:hAnsi="宋体" w:eastAsia="宋体" w:cs="宋体"/>
                <w:color w:val="000000" w:themeColor="text1"/>
                <w:sz w:val="18"/>
                <w:szCs w:val="18"/>
                <w14:textFill>
                  <w14:solidFill>
                    <w14:schemeClr w14:val="tx1"/>
                  </w14:solidFill>
                </w14:textFill>
              </w:rPr>
            </w:pPr>
          </w:p>
        </w:tc>
      </w:tr>
      <w:tr w14:paraId="1D23D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6988A810">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AF9A7D3">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0D6074E9">
            <w:pPr>
              <w:rPr>
                <w:color w:val="000000" w:themeColor="text1"/>
                <w14:textFill>
                  <w14:solidFill>
                    <w14:schemeClr w14:val="tx1"/>
                  </w14:solidFill>
                </w14:textFill>
              </w:rPr>
            </w:pPr>
          </w:p>
        </w:tc>
        <w:tc>
          <w:tcPr>
            <w:tcW w:w="925" w:type="dxa"/>
          </w:tcPr>
          <w:p w14:paraId="7EF2B7E3">
            <w:pPr>
              <w:spacing w:before="109"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LG</w:t>
            </w:r>
            <w:r>
              <w:rPr>
                <w:rFonts w:ascii="宋体" w:hAnsi="宋体" w:eastAsia="宋体" w:cs="宋体"/>
                <w:color w:val="000000" w:themeColor="text1"/>
                <w:spacing w:val="-1"/>
                <w:sz w:val="18"/>
                <w:szCs w:val="18"/>
                <w14:textFill>
                  <w14:solidFill>
                    <w14:schemeClr w14:val="tx1"/>
                  </w14:solidFill>
                </w14:textFill>
              </w:rPr>
              <w:t>002</w:t>
            </w:r>
          </w:p>
        </w:tc>
        <w:tc>
          <w:tcPr>
            <w:tcW w:w="2772" w:type="dxa"/>
          </w:tcPr>
          <w:p w14:paraId="2A504B82">
            <w:pPr>
              <w:spacing w:before="81" w:line="220" w:lineRule="auto"/>
              <w:ind w:left="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大学</w:t>
            </w:r>
            <w:r>
              <w:rPr>
                <w:rFonts w:ascii="宋体" w:hAnsi="宋体" w:eastAsia="宋体" w:cs="宋体"/>
                <w:color w:val="000000" w:themeColor="text1"/>
                <w:spacing w:val="-1"/>
                <w:sz w:val="18"/>
                <w:szCs w:val="18"/>
                <w14:textFill>
                  <w14:solidFill>
                    <w14:schemeClr w14:val="tx1"/>
                  </w14:solidFill>
                </w14:textFill>
              </w:rPr>
              <w:t>英语(二)</w:t>
            </w:r>
          </w:p>
        </w:tc>
        <w:tc>
          <w:tcPr>
            <w:tcW w:w="600" w:type="dxa"/>
          </w:tcPr>
          <w:p w14:paraId="14F7FC8B">
            <w:pPr>
              <w:spacing w:before="10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0A94B838">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3956CB54">
            <w:pPr>
              <w:spacing w:before="10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66" w:type="dxa"/>
          </w:tcPr>
          <w:p w14:paraId="008096F7">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6F639E5">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159965F2">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88A1A92">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4BECFCFA">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205E8AF">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38BC7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3" w:type="dxa"/>
            <w:vMerge w:val="continue"/>
            <w:tcBorders>
              <w:top w:val="nil"/>
              <w:bottom w:val="nil"/>
            </w:tcBorders>
          </w:tcPr>
          <w:p w14:paraId="4EE52ACD">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9BE72E9">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758AEEBD">
            <w:pPr>
              <w:rPr>
                <w:color w:val="000000" w:themeColor="text1"/>
                <w14:textFill>
                  <w14:solidFill>
                    <w14:schemeClr w14:val="tx1"/>
                  </w14:solidFill>
                </w14:textFill>
              </w:rPr>
            </w:pPr>
          </w:p>
        </w:tc>
        <w:tc>
          <w:tcPr>
            <w:tcW w:w="925" w:type="dxa"/>
          </w:tcPr>
          <w:p w14:paraId="5C298DAC">
            <w:pPr>
              <w:spacing w:before="109"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3</w:t>
            </w:r>
          </w:p>
        </w:tc>
        <w:tc>
          <w:tcPr>
            <w:tcW w:w="2772" w:type="dxa"/>
          </w:tcPr>
          <w:p w14:paraId="5D889EA0">
            <w:pPr>
              <w:spacing w:before="81"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体育</w:t>
            </w:r>
            <w:r>
              <w:rPr>
                <w:rFonts w:ascii="宋体" w:hAnsi="宋体" w:eastAsia="宋体" w:cs="宋体"/>
                <w:color w:val="000000" w:themeColor="text1"/>
                <w:spacing w:val="-1"/>
                <w:sz w:val="18"/>
                <w:szCs w:val="18"/>
                <w14:textFill>
                  <w14:solidFill>
                    <w14:schemeClr w14:val="tx1"/>
                  </w14:solidFill>
                </w14:textFill>
              </w:rPr>
              <w:t>(一)</w:t>
            </w:r>
          </w:p>
        </w:tc>
        <w:tc>
          <w:tcPr>
            <w:tcW w:w="600" w:type="dxa"/>
          </w:tcPr>
          <w:p w14:paraId="30AEA6E5">
            <w:pPr>
              <w:spacing w:before="109"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0B2B4829">
            <w:pPr>
              <w:spacing w:before="109"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77CB9A8E">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5890D9DC">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6517937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591D986F">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192298C5">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151E110B">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6EE8A685">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20D67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509542C1">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54B2DBF4">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2CB19286">
            <w:pPr>
              <w:rPr>
                <w:color w:val="000000" w:themeColor="text1"/>
                <w14:textFill>
                  <w14:solidFill>
                    <w14:schemeClr w14:val="tx1"/>
                  </w14:solidFill>
                </w14:textFill>
              </w:rPr>
            </w:pPr>
          </w:p>
        </w:tc>
        <w:tc>
          <w:tcPr>
            <w:tcW w:w="925" w:type="dxa"/>
          </w:tcPr>
          <w:p w14:paraId="376267BB">
            <w:pPr>
              <w:spacing w:before="107" w:line="185" w:lineRule="auto"/>
              <w:ind w:left="19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CM</w:t>
            </w:r>
            <w:r>
              <w:rPr>
                <w:rFonts w:ascii="宋体" w:hAnsi="宋体" w:eastAsia="宋体" w:cs="宋体"/>
                <w:color w:val="000000" w:themeColor="text1"/>
                <w:sz w:val="18"/>
                <w:szCs w:val="18"/>
                <w14:textFill>
                  <w14:solidFill>
                    <w14:schemeClr w14:val="tx1"/>
                  </w14:solidFill>
                </w14:textFill>
              </w:rPr>
              <w:t>P</w:t>
            </w:r>
            <w:r>
              <w:rPr>
                <w:rFonts w:ascii="宋体" w:hAnsi="宋体" w:eastAsia="宋体" w:cs="宋体"/>
                <w:color w:val="000000" w:themeColor="text1"/>
                <w:spacing w:val="-1"/>
                <w:sz w:val="18"/>
                <w:szCs w:val="18"/>
                <w14:textFill>
                  <w14:solidFill>
                    <w14:schemeClr w14:val="tx1"/>
                  </w14:solidFill>
                </w14:textFill>
              </w:rPr>
              <w:t>002</w:t>
            </w:r>
          </w:p>
        </w:tc>
        <w:tc>
          <w:tcPr>
            <w:tcW w:w="2772" w:type="dxa"/>
          </w:tcPr>
          <w:p w14:paraId="41BEE809">
            <w:pPr>
              <w:spacing w:before="79" w:line="220" w:lineRule="auto"/>
              <w:ind w:left="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办公</w:t>
            </w:r>
            <w:r>
              <w:rPr>
                <w:rFonts w:ascii="宋体" w:hAnsi="宋体" w:eastAsia="宋体" w:cs="宋体"/>
                <w:color w:val="000000" w:themeColor="text1"/>
                <w:spacing w:val="-1"/>
                <w:sz w:val="18"/>
                <w:szCs w:val="18"/>
                <w14:textFill>
                  <w14:solidFill>
                    <w14:schemeClr w14:val="tx1"/>
                  </w14:solidFill>
                </w14:textFill>
              </w:rPr>
              <w:t>软件高级应用</w:t>
            </w:r>
          </w:p>
        </w:tc>
        <w:tc>
          <w:tcPr>
            <w:tcW w:w="600" w:type="dxa"/>
          </w:tcPr>
          <w:p w14:paraId="15200A23">
            <w:pPr>
              <w:spacing w:before="108"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357430EC">
            <w:pPr>
              <w:spacing w:before="108" w:line="186" w:lineRule="auto"/>
              <w:ind w:left="20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4.</w:t>
            </w:r>
            <w:r>
              <w:rPr>
                <w:rFonts w:ascii="宋体" w:hAnsi="宋体" w:eastAsia="宋体" w:cs="宋体"/>
                <w:color w:val="000000" w:themeColor="text1"/>
                <w:sz w:val="18"/>
                <w:szCs w:val="18"/>
                <w14:textFill>
                  <w14:solidFill>
                    <w14:schemeClr w14:val="tx1"/>
                  </w14:solidFill>
                </w14:textFill>
              </w:rPr>
              <w:t>0</w:t>
            </w:r>
          </w:p>
        </w:tc>
        <w:tc>
          <w:tcPr>
            <w:tcW w:w="517" w:type="dxa"/>
          </w:tcPr>
          <w:p w14:paraId="635C5C8C">
            <w:pPr>
              <w:spacing w:before="107"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54485AE6">
            <w:pPr>
              <w:spacing w:before="107" w:line="185" w:lineRule="auto"/>
              <w:ind w:left="20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7" w:type="dxa"/>
          </w:tcPr>
          <w:p w14:paraId="19A661D2">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4B745BA6">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43572ECF">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5B3FF093">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0B395002">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7FF69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1B0993C6">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863553D">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34242739">
            <w:pPr>
              <w:rPr>
                <w:color w:val="000000" w:themeColor="text1"/>
                <w14:textFill>
                  <w14:solidFill>
                    <w14:schemeClr w14:val="tx1"/>
                  </w14:solidFill>
                </w14:textFill>
              </w:rPr>
            </w:pPr>
          </w:p>
        </w:tc>
        <w:tc>
          <w:tcPr>
            <w:tcW w:w="925" w:type="dxa"/>
            <w:vAlign w:val="center"/>
          </w:tcPr>
          <w:p w14:paraId="71E3CCF2">
            <w:pPr>
              <w:spacing w:line="240" w:lineRule="atLeast"/>
              <w:jc w:val="center"/>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CMP00</w:t>
            </w:r>
            <w:r>
              <w:rPr>
                <w:rFonts w:ascii="宋体" w:hAnsi="宋体" w:cs="宋体"/>
                <w:color w:val="000000" w:themeColor="text1"/>
                <w:sz w:val="18"/>
                <w:szCs w:val="18"/>
                <w14:textFill>
                  <w14:solidFill>
                    <w14:schemeClr w14:val="tx1"/>
                  </w14:solidFill>
                </w14:textFill>
              </w:rPr>
              <w:t>1</w:t>
            </w:r>
          </w:p>
        </w:tc>
        <w:tc>
          <w:tcPr>
            <w:tcW w:w="2772" w:type="dxa"/>
            <w:vAlign w:val="center"/>
          </w:tcPr>
          <w:p w14:paraId="47F46403">
            <w:pPr>
              <w:spacing w:line="240" w:lineRule="atLeast"/>
              <w:rPr>
                <w:rFonts w:ascii="宋体" w:hAnsi="宋体" w:eastAsia="宋体" w:cs="宋体"/>
                <w:color w:val="000000" w:themeColor="text1"/>
                <w:spacing w:val="-2"/>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大</w:t>
            </w:r>
            <w:r>
              <w:rPr>
                <w:rFonts w:hint="eastAsia" w:ascii="宋体" w:hAnsi="宋体" w:cs="宋体"/>
                <w:color w:val="000000" w:themeColor="text1"/>
                <w:sz w:val="18"/>
                <w:szCs w:val="18"/>
                <w14:textFill>
                  <w14:solidFill>
                    <w14:schemeClr w14:val="tx1"/>
                  </w14:solidFill>
                </w14:textFill>
              </w:rPr>
              <w:t>学计算机基础</w:t>
            </w:r>
          </w:p>
        </w:tc>
        <w:tc>
          <w:tcPr>
            <w:tcW w:w="600" w:type="dxa"/>
            <w:vAlign w:val="center"/>
          </w:tcPr>
          <w:p w14:paraId="5311F070">
            <w:pPr>
              <w:spacing w:line="240" w:lineRule="atLeast"/>
              <w:jc w:val="center"/>
              <w:rPr>
                <w:rFonts w:ascii="宋体" w:hAnsi="宋体" w:eastAsia="宋体" w:cs="宋体"/>
                <w:color w:val="000000" w:themeColor="text1"/>
                <w:spacing w:val="-16"/>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一</w:t>
            </w:r>
            <w:r>
              <w:rPr>
                <w:rFonts w:hint="eastAsia" w:ascii="宋体" w:hAnsi="宋体" w:cs="宋体"/>
                <w:color w:val="000000" w:themeColor="text1"/>
                <w:sz w:val="18"/>
                <w:szCs w:val="18"/>
                <w14:textFill>
                  <w14:solidFill>
                    <w14:schemeClr w14:val="tx1"/>
                  </w14:solidFill>
                </w14:textFill>
              </w:rPr>
              <w:t>1</w:t>
            </w:r>
          </w:p>
        </w:tc>
        <w:tc>
          <w:tcPr>
            <w:tcW w:w="662" w:type="dxa"/>
            <w:vAlign w:val="center"/>
          </w:tcPr>
          <w:p w14:paraId="7C1E9BFB">
            <w:pPr>
              <w:spacing w:line="240" w:lineRule="atLeast"/>
              <w:jc w:val="center"/>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w:t>
            </w:r>
            <w:r>
              <w:rPr>
                <w:rFonts w:ascii="宋体" w:hAnsi="宋体" w:cs="宋体"/>
                <w:color w:val="000000" w:themeColor="text1"/>
                <w:sz w:val="18"/>
                <w:szCs w:val="18"/>
                <w14:textFill>
                  <w14:solidFill>
                    <w14:schemeClr w14:val="tx1"/>
                  </w14:solidFill>
                </w14:textFill>
              </w:rPr>
              <w:t>.0</w:t>
            </w:r>
          </w:p>
        </w:tc>
        <w:tc>
          <w:tcPr>
            <w:tcW w:w="517" w:type="dxa"/>
            <w:vAlign w:val="center"/>
          </w:tcPr>
          <w:p w14:paraId="05470569">
            <w:pPr>
              <w:spacing w:line="240" w:lineRule="atLeast"/>
              <w:jc w:val="center"/>
              <w:rPr>
                <w:rFonts w:ascii="宋体" w:hAnsi="宋体" w:eastAsia="宋体" w:cs="宋体"/>
                <w:color w:val="000000" w:themeColor="text1"/>
                <w:spacing w:val="-4"/>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16</w:t>
            </w:r>
          </w:p>
        </w:tc>
        <w:tc>
          <w:tcPr>
            <w:tcW w:w="566" w:type="dxa"/>
            <w:vAlign w:val="center"/>
          </w:tcPr>
          <w:p w14:paraId="4E1821B7">
            <w:pPr>
              <w:spacing w:line="240" w:lineRule="atLeast"/>
              <w:jc w:val="center"/>
              <w:rPr>
                <w:rFonts w:ascii="宋体" w:hAnsi="宋体" w:eastAsia="宋体" w:cs="宋体"/>
                <w:color w:val="000000" w:themeColor="text1"/>
                <w:spacing w:val="-4"/>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r>
              <w:rPr>
                <w:rFonts w:ascii="宋体" w:hAnsi="宋体" w:cs="宋体"/>
                <w:color w:val="000000" w:themeColor="text1"/>
                <w:sz w:val="18"/>
                <w:szCs w:val="18"/>
                <w14:textFill>
                  <w14:solidFill>
                    <w14:schemeClr w14:val="tx1"/>
                  </w14:solidFill>
                </w14:textFill>
              </w:rPr>
              <w:t>6</w:t>
            </w:r>
          </w:p>
        </w:tc>
        <w:tc>
          <w:tcPr>
            <w:tcW w:w="567" w:type="dxa"/>
            <w:vAlign w:val="center"/>
          </w:tcPr>
          <w:p w14:paraId="0ADD3EDC">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6" w:type="dxa"/>
            <w:vAlign w:val="center"/>
          </w:tcPr>
          <w:p w14:paraId="28561FA7">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6" w:type="dxa"/>
            <w:vAlign w:val="center"/>
          </w:tcPr>
          <w:p w14:paraId="32E23D41">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否</w:t>
            </w:r>
          </w:p>
        </w:tc>
        <w:tc>
          <w:tcPr>
            <w:tcW w:w="531" w:type="dxa"/>
            <w:vAlign w:val="center"/>
          </w:tcPr>
          <w:p w14:paraId="52B4CE56">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否</w:t>
            </w:r>
          </w:p>
        </w:tc>
        <w:tc>
          <w:tcPr>
            <w:tcW w:w="596" w:type="dxa"/>
            <w:vAlign w:val="center"/>
          </w:tcPr>
          <w:p w14:paraId="1365ADD3">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数</w:t>
            </w:r>
          </w:p>
        </w:tc>
      </w:tr>
      <w:tr w14:paraId="0D897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57032057">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25F1355">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7D51206C">
            <w:pPr>
              <w:rPr>
                <w:color w:val="000000" w:themeColor="text1"/>
                <w14:textFill>
                  <w14:solidFill>
                    <w14:schemeClr w14:val="tx1"/>
                  </w14:solidFill>
                </w14:textFill>
              </w:rPr>
            </w:pPr>
          </w:p>
        </w:tc>
        <w:tc>
          <w:tcPr>
            <w:tcW w:w="925" w:type="dxa"/>
          </w:tcPr>
          <w:p w14:paraId="15AD1C19">
            <w:pPr>
              <w:spacing w:before="109"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MHC</w:t>
            </w:r>
            <w:r>
              <w:rPr>
                <w:rFonts w:ascii="宋体" w:hAnsi="宋体" w:eastAsia="宋体" w:cs="宋体"/>
                <w:color w:val="000000" w:themeColor="text1"/>
                <w:spacing w:val="-1"/>
                <w:sz w:val="18"/>
                <w:szCs w:val="18"/>
                <w14:textFill>
                  <w14:solidFill>
                    <w14:schemeClr w14:val="tx1"/>
                  </w14:solidFill>
                </w14:textFill>
              </w:rPr>
              <w:t>002</w:t>
            </w:r>
          </w:p>
        </w:tc>
        <w:tc>
          <w:tcPr>
            <w:tcW w:w="2772" w:type="dxa"/>
          </w:tcPr>
          <w:p w14:paraId="079D8B47">
            <w:pPr>
              <w:spacing w:before="80" w:line="220" w:lineRule="auto"/>
              <w:ind w:left="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大学生心理健康教育</w:t>
            </w:r>
          </w:p>
        </w:tc>
        <w:tc>
          <w:tcPr>
            <w:tcW w:w="600" w:type="dxa"/>
          </w:tcPr>
          <w:p w14:paraId="5AAD60B4">
            <w:pPr>
              <w:spacing w:before="10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7FC85CA4">
            <w:pPr>
              <w:spacing w:before="108"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2.0</w:t>
            </w:r>
          </w:p>
        </w:tc>
        <w:tc>
          <w:tcPr>
            <w:tcW w:w="517" w:type="dxa"/>
          </w:tcPr>
          <w:p w14:paraId="3619DC64">
            <w:pPr>
              <w:spacing w:before="109" w:line="186"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4</w:t>
            </w:r>
          </w:p>
        </w:tc>
        <w:tc>
          <w:tcPr>
            <w:tcW w:w="566" w:type="dxa"/>
          </w:tcPr>
          <w:p w14:paraId="6547BB22">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2BEFB43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61FBA47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33639AAC">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48FA276">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1CC46488">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78A6C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3" w:type="dxa"/>
            <w:vMerge w:val="continue"/>
            <w:tcBorders>
              <w:top w:val="nil"/>
              <w:bottom w:val="nil"/>
            </w:tcBorders>
          </w:tcPr>
          <w:p w14:paraId="681E497E">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1B8FDB18">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6972B79B">
            <w:pPr>
              <w:rPr>
                <w:color w:val="000000" w:themeColor="text1"/>
                <w14:textFill>
                  <w14:solidFill>
                    <w14:schemeClr w14:val="tx1"/>
                  </w14:solidFill>
                </w14:textFill>
              </w:rPr>
            </w:pPr>
          </w:p>
        </w:tc>
        <w:tc>
          <w:tcPr>
            <w:tcW w:w="925" w:type="dxa"/>
          </w:tcPr>
          <w:p w14:paraId="22F4B3CB">
            <w:pPr>
              <w:spacing w:before="109"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IPT</w:t>
            </w:r>
            <w:r>
              <w:rPr>
                <w:rFonts w:hint="eastAsia" w:ascii="宋体" w:hAnsi="宋体" w:eastAsia="宋体" w:cs="宋体"/>
                <w:color w:val="000000" w:themeColor="text1"/>
                <w:spacing w:val="-4"/>
                <w:sz w:val="18"/>
                <w:szCs w:val="18"/>
                <w14:textFill>
                  <w14:solidFill>
                    <w14:schemeClr w14:val="tx1"/>
                  </w14:solidFill>
                </w14:textFill>
              </w:rPr>
              <w:t>013</w:t>
            </w:r>
          </w:p>
        </w:tc>
        <w:tc>
          <w:tcPr>
            <w:tcW w:w="2772" w:type="dxa"/>
          </w:tcPr>
          <w:p w14:paraId="4AC97731">
            <w:pPr>
              <w:spacing w:before="81" w:line="220" w:lineRule="auto"/>
              <w:ind w:left="1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思想</w:t>
            </w:r>
            <w:r>
              <w:rPr>
                <w:rFonts w:ascii="宋体" w:hAnsi="宋体" w:eastAsia="宋体" w:cs="宋体"/>
                <w:color w:val="000000" w:themeColor="text1"/>
                <w:spacing w:val="-1"/>
                <w:sz w:val="18"/>
                <w:szCs w:val="18"/>
                <w14:textFill>
                  <w14:solidFill>
                    <w14:schemeClr w14:val="tx1"/>
                  </w14:solidFill>
                </w14:textFill>
              </w:rPr>
              <w:t>道德与</w:t>
            </w:r>
            <w:r>
              <w:rPr>
                <w:rFonts w:hint="eastAsia" w:ascii="宋体" w:hAnsi="宋体" w:eastAsia="宋体" w:cs="宋体"/>
                <w:color w:val="000000" w:themeColor="text1"/>
                <w:spacing w:val="-1"/>
                <w:sz w:val="18"/>
                <w:szCs w:val="18"/>
                <w14:textFill>
                  <w14:solidFill>
                    <w14:schemeClr w14:val="tx1"/>
                  </w14:solidFill>
                </w14:textFill>
              </w:rPr>
              <w:t>法治</w:t>
            </w:r>
          </w:p>
        </w:tc>
        <w:tc>
          <w:tcPr>
            <w:tcW w:w="600" w:type="dxa"/>
          </w:tcPr>
          <w:p w14:paraId="784285D2">
            <w:pPr>
              <w:spacing w:before="109"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w:t>
            </w:r>
            <w:r>
              <w:rPr>
                <w:rFonts w:hint="eastAsia" w:ascii="宋体" w:hAnsi="宋体" w:eastAsia="宋体" w:cs="宋体"/>
                <w:color w:val="000000" w:themeColor="text1"/>
                <w:spacing w:val="-11"/>
                <w:sz w:val="18"/>
                <w:szCs w:val="18"/>
                <w14:textFill>
                  <w14:solidFill>
                    <w14:schemeClr w14:val="tx1"/>
                  </w14:solidFill>
                </w14:textFill>
              </w:rPr>
              <w:t>2</w:t>
            </w:r>
          </w:p>
        </w:tc>
        <w:tc>
          <w:tcPr>
            <w:tcW w:w="662" w:type="dxa"/>
          </w:tcPr>
          <w:p w14:paraId="6FE5A098">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7805F6D6">
            <w:pPr>
              <w:spacing w:before="10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66" w:type="dxa"/>
          </w:tcPr>
          <w:p w14:paraId="1F9ADA3F">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2B39010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5184D2AC">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033B6F71">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863D4C3">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13D21EB6">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6860D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3817D9A9">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E0DA241">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2A455694">
            <w:pPr>
              <w:rPr>
                <w:color w:val="000000" w:themeColor="text1"/>
                <w14:textFill>
                  <w14:solidFill>
                    <w14:schemeClr w14:val="tx1"/>
                  </w14:solidFill>
                </w14:textFill>
              </w:rPr>
            </w:pPr>
          </w:p>
        </w:tc>
        <w:tc>
          <w:tcPr>
            <w:tcW w:w="925" w:type="dxa"/>
          </w:tcPr>
          <w:p w14:paraId="6E7474C9">
            <w:pPr>
              <w:spacing w:before="107"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4</w:t>
            </w:r>
          </w:p>
        </w:tc>
        <w:tc>
          <w:tcPr>
            <w:tcW w:w="2772" w:type="dxa"/>
          </w:tcPr>
          <w:p w14:paraId="19AF55FF">
            <w:pPr>
              <w:spacing w:before="79"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体育</w:t>
            </w:r>
            <w:r>
              <w:rPr>
                <w:rFonts w:ascii="宋体" w:hAnsi="宋体" w:eastAsia="宋体" w:cs="宋体"/>
                <w:color w:val="000000" w:themeColor="text1"/>
                <w:spacing w:val="-1"/>
                <w:sz w:val="18"/>
                <w:szCs w:val="18"/>
                <w14:textFill>
                  <w14:solidFill>
                    <w14:schemeClr w14:val="tx1"/>
                  </w14:solidFill>
                </w14:textFill>
              </w:rPr>
              <w:t>(二)</w:t>
            </w:r>
          </w:p>
        </w:tc>
        <w:tc>
          <w:tcPr>
            <w:tcW w:w="600" w:type="dxa"/>
          </w:tcPr>
          <w:p w14:paraId="6A5AE4F6">
            <w:pPr>
              <w:spacing w:before="108"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39BB188D">
            <w:pPr>
              <w:spacing w:before="107"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40187DC1">
            <w:pPr>
              <w:spacing w:before="107"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04A9E686">
            <w:pPr>
              <w:spacing w:before="107"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BBF7FC1">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6F149AA9">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3E37CF92">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737342C4">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604560CA">
            <w:pPr>
              <w:spacing w:before="80" w:line="220" w:lineRule="auto"/>
              <w:ind w:left="184"/>
              <w:rPr>
                <w:rFonts w:ascii="宋体" w:hAnsi="宋体" w:eastAsia="宋体" w:cs="宋体"/>
                <w:color w:val="000000" w:themeColor="text1"/>
                <w:sz w:val="18"/>
                <w:szCs w:val="18"/>
                <w14:textFill>
                  <w14:solidFill>
                    <w14:schemeClr w14:val="tx1"/>
                  </w14:solidFill>
                </w14:textFill>
              </w:rPr>
            </w:pPr>
          </w:p>
        </w:tc>
      </w:tr>
      <w:tr w14:paraId="0F45C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27300E70">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5EF363CE">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7D85EF95">
            <w:pPr>
              <w:rPr>
                <w:color w:val="000000" w:themeColor="text1"/>
                <w14:textFill>
                  <w14:solidFill>
                    <w14:schemeClr w14:val="tx1"/>
                  </w14:solidFill>
                </w14:textFill>
              </w:rPr>
            </w:pPr>
          </w:p>
        </w:tc>
        <w:tc>
          <w:tcPr>
            <w:tcW w:w="925" w:type="dxa"/>
          </w:tcPr>
          <w:p w14:paraId="71ED9616">
            <w:pPr>
              <w:spacing w:before="109"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LG</w:t>
            </w:r>
            <w:r>
              <w:rPr>
                <w:rFonts w:ascii="宋体" w:hAnsi="宋体" w:eastAsia="宋体" w:cs="宋体"/>
                <w:color w:val="000000" w:themeColor="text1"/>
                <w:spacing w:val="-1"/>
                <w:sz w:val="18"/>
                <w:szCs w:val="18"/>
                <w14:textFill>
                  <w14:solidFill>
                    <w14:schemeClr w14:val="tx1"/>
                  </w14:solidFill>
                </w14:textFill>
              </w:rPr>
              <w:t>003</w:t>
            </w:r>
          </w:p>
        </w:tc>
        <w:tc>
          <w:tcPr>
            <w:tcW w:w="2772" w:type="dxa"/>
          </w:tcPr>
          <w:p w14:paraId="6B34A446">
            <w:pPr>
              <w:spacing w:before="81" w:line="220" w:lineRule="auto"/>
              <w:ind w:left="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大学</w:t>
            </w:r>
            <w:r>
              <w:rPr>
                <w:rFonts w:ascii="宋体" w:hAnsi="宋体" w:eastAsia="宋体" w:cs="宋体"/>
                <w:color w:val="000000" w:themeColor="text1"/>
                <w:spacing w:val="-1"/>
                <w:sz w:val="18"/>
                <w:szCs w:val="18"/>
                <w14:textFill>
                  <w14:solidFill>
                    <w14:schemeClr w14:val="tx1"/>
                  </w14:solidFill>
                </w14:textFill>
              </w:rPr>
              <w:t>英语(三)</w:t>
            </w:r>
          </w:p>
        </w:tc>
        <w:tc>
          <w:tcPr>
            <w:tcW w:w="600" w:type="dxa"/>
          </w:tcPr>
          <w:p w14:paraId="6D541261">
            <w:pPr>
              <w:spacing w:before="109"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75920F9A">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6424A338">
            <w:pPr>
              <w:spacing w:before="10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66" w:type="dxa"/>
          </w:tcPr>
          <w:p w14:paraId="10B00C67">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D26B63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472E1F55">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0D9F22B9">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2FB1A831">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72483D67">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4756B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3" w:type="dxa"/>
            <w:vMerge w:val="continue"/>
            <w:tcBorders>
              <w:top w:val="nil"/>
              <w:bottom w:val="nil"/>
            </w:tcBorders>
          </w:tcPr>
          <w:p w14:paraId="6BFB2C46">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731D26B">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24EB5E31">
            <w:pPr>
              <w:rPr>
                <w:color w:val="000000" w:themeColor="text1"/>
                <w14:textFill>
                  <w14:solidFill>
                    <w14:schemeClr w14:val="tx1"/>
                  </w14:solidFill>
                </w14:textFill>
              </w:rPr>
            </w:pPr>
          </w:p>
        </w:tc>
        <w:tc>
          <w:tcPr>
            <w:tcW w:w="925" w:type="dxa"/>
          </w:tcPr>
          <w:p w14:paraId="6480E47C">
            <w:pPr>
              <w:spacing w:before="109"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IPT</w:t>
            </w:r>
            <w:r>
              <w:rPr>
                <w:rFonts w:ascii="宋体" w:hAnsi="宋体" w:eastAsia="宋体" w:cs="宋体"/>
                <w:color w:val="000000" w:themeColor="text1"/>
                <w:spacing w:val="-4"/>
                <w:sz w:val="18"/>
                <w:szCs w:val="18"/>
                <w14:textFill>
                  <w14:solidFill>
                    <w14:schemeClr w14:val="tx1"/>
                  </w14:solidFill>
                </w14:textFill>
              </w:rPr>
              <w:t>0</w:t>
            </w:r>
            <w:r>
              <w:rPr>
                <w:rFonts w:hint="eastAsia" w:ascii="宋体" w:hAnsi="宋体" w:eastAsia="宋体" w:cs="宋体"/>
                <w:color w:val="000000" w:themeColor="text1"/>
                <w:spacing w:val="-3"/>
                <w:sz w:val="18"/>
                <w:szCs w:val="18"/>
                <w14:textFill>
                  <w14:solidFill>
                    <w14:schemeClr w14:val="tx1"/>
                  </w14:solidFill>
                </w14:textFill>
              </w:rPr>
              <w:t>11</w:t>
            </w:r>
          </w:p>
        </w:tc>
        <w:tc>
          <w:tcPr>
            <w:tcW w:w="2772" w:type="dxa"/>
          </w:tcPr>
          <w:p w14:paraId="0346CF81">
            <w:pPr>
              <w:spacing w:before="81"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中国</w:t>
            </w:r>
            <w:r>
              <w:rPr>
                <w:rFonts w:ascii="宋体" w:hAnsi="宋体" w:eastAsia="宋体" w:cs="宋体"/>
                <w:color w:val="000000" w:themeColor="text1"/>
                <w:spacing w:val="-3"/>
                <w:sz w:val="18"/>
                <w:szCs w:val="18"/>
                <w14:textFill>
                  <w14:solidFill>
                    <w14:schemeClr w14:val="tx1"/>
                  </w14:solidFill>
                </w14:textFill>
              </w:rPr>
              <w:t>近</w:t>
            </w:r>
            <w:r>
              <w:rPr>
                <w:rFonts w:ascii="宋体" w:hAnsi="宋体" w:eastAsia="宋体" w:cs="宋体"/>
                <w:color w:val="000000" w:themeColor="text1"/>
                <w:spacing w:val="-2"/>
                <w:sz w:val="18"/>
                <w:szCs w:val="18"/>
                <w14:textFill>
                  <w14:solidFill>
                    <w14:schemeClr w14:val="tx1"/>
                  </w14:solidFill>
                </w14:textFill>
              </w:rPr>
              <w:t>现代史纲要</w:t>
            </w:r>
          </w:p>
        </w:tc>
        <w:tc>
          <w:tcPr>
            <w:tcW w:w="600" w:type="dxa"/>
          </w:tcPr>
          <w:p w14:paraId="2E270584">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w:t>
            </w:r>
            <w:r>
              <w:rPr>
                <w:rFonts w:hint="eastAsia" w:ascii="宋体" w:hAnsi="宋体" w:eastAsia="宋体" w:cs="宋体"/>
                <w:color w:val="000000" w:themeColor="text1"/>
                <w:spacing w:val="-15"/>
                <w:sz w:val="18"/>
                <w:szCs w:val="18"/>
                <w14:textFill>
                  <w14:solidFill>
                    <w14:schemeClr w14:val="tx1"/>
                  </w14:solidFill>
                </w14:textFill>
              </w:rPr>
              <w:t>1</w:t>
            </w:r>
          </w:p>
        </w:tc>
        <w:tc>
          <w:tcPr>
            <w:tcW w:w="662" w:type="dxa"/>
          </w:tcPr>
          <w:p w14:paraId="2ADB755D">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59210217">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22B4FA25">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5B3941B">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2E91F85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B0C0E6C">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57E294C2">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F2972AF">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4A212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3F532291">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2FE5E35">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3F1C5C9D">
            <w:pPr>
              <w:rPr>
                <w:color w:val="000000" w:themeColor="text1"/>
                <w14:textFill>
                  <w14:solidFill>
                    <w14:schemeClr w14:val="tx1"/>
                  </w14:solidFill>
                </w14:textFill>
              </w:rPr>
            </w:pPr>
          </w:p>
        </w:tc>
        <w:tc>
          <w:tcPr>
            <w:tcW w:w="925" w:type="dxa"/>
          </w:tcPr>
          <w:p w14:paraId="7845826B">
            <w:pPr>
              <w:spacing w:before="107" w:line="185" w:lineRule="auto"/>
              <w:ind w:left="19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CD</w:t>
            </w:r>
            <w:r>
              <w:rPr>
                <w:rFonts w:ascii="宋体" w:hAnsi="宋体" w:eastAsia="宋体" w:cs="宋体"/>
                <w:color w:val="000000" w:themeColor="text1"/>
                <w:sz w:val="18"/>
                <w:szCs w:val="18"/>
                <w14:textFill>
                  <w14:solidFill>
                    <w14:schemeClr w14:val="tx1"/>
                  </w14:solidFill>
                </w14:textFill>
              </w:rPr>
              <w:t>E</w:t>
            </w:r>
            <w:r>
              <w:rPr>
                <w:rFonts w:ascii="宋体" w:hAnsi="宋体" w:eastAsia="宋体" w:cs="宋体"/>
                <w:color w:val="000000" w:themeColor="text1"/>
                <w:spacing w:val="-1"/>
                <w:sz w:val="18"/>
                <w:szCs w:val="18"/>
                <w14:textFill>
                  <w14:solidFill>
                    <w14:schemeClr w14:val="tx1"/>
                  </w14:solidFill>
                </w14:textFill>
              </w:rPr>
              <w:t>001</w:t>
            </w:r>
          </w:p>
        </w:tc>
        <w:tc>
          <w:tcPr>
            <w:tcW w:w="2772" w:type="dxa"/>
          </w:tcPr>
          <w:p w14:paraId="58F653DA">
            <w:pPr>
              <w:spacing w:before="80" w:line="220" w:lineRule="auto"/>
              <w:ind w:left="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大学生职业生涯与创</w:t>
            </w:r>
            <w:r>
              <w:rPr>
                <w:rFonts w:ascii="宋体" w:hAnsi="宋体" w:eastAsia="宋体" w:cs="宋体"/>
                <w:color w:val="000000" w:themeColor="text1"/>
                <w:sz w:val="18"/>
                <w:szCs w:val="18"/>
                <w14:textFill>
                  <w14:solidFill>
                    <w14:schemeClr w14:val="tx1"/>
                  </w14:solidFill>
                </w14:textFill>
              </w:rPr>
              <w:t>业基础</w:t>
            </w:r>
          </w:p>
        </w:tc>
        <w:tc>
          <w:tcPr>
            <w:tcW w:w="600" w:type="dxa"/>
          </w:tcPr>
          <w:p w14:paraId="2DA434FA">
            <w:pPr>
              <w:spacing w:before="107"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1B1A56EE">
            <w:pPr>
              <w:spacing w:before="107"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3B767EA9">
            <w:pPr>
              <w:spacing w:before="107"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469CD06D">
            <w:pPr>
              <w:spacing w:before="107"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72324114">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600898E">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21F7AD9">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46462C23">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3533291B">
            <w:pPr>
              <w:spacing w:before="80" w:line="220" w:lineRule="auto"/>
              <w:ind w:left="184"/>
              <w:rPr>
                <w:rFonts w:ascii="宋体" w:hAnsi="宋体" w:eastAsia="宋体" w:cs="宋体"/>
                <w:color w:val="000000" w:themeColor="text1"/>
                <w:sz w:val="18"/>
                <w:szCs w:val="18"/>
                <w14:textFill>
                  <w14:solidFill>
                    <w14:schemeClr w14:val="tx1"/>
                  </w14:solidFill>
                </w14:textFill>
              </w:rPr>
            </w:pPr>
          </w:p>
        </w:tc>
      </w:tr>
      <w:tr w14:paraId="446A8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4ED56FD6">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5A9427E6">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0F23AEF5">
            <w:pPr>
              <w:rPr>
                <w:color w:val="000000" w:themeColor="text1"/>
                <w14:textFill>
                  <w14:solidFill>
                    <w14:schemeClr w14:val="tx1"/>
                  </w14:solidFill>
                </w14:textFill>
              </w:rPr>
            </w:pPr>
          </w:p>
        </w:tc>
        <w:tc>
          <w:tcPr>
            <w:tcW w:w="925" w:type="dxa"/>
            <w:vAlign w:val="center"/>
          </w:tcPr>
          <w:p w14:paraId="1E3B8552">
            <w:pPr>
              <w:spacing w:line="240" w:lineRule="atLeast"/>
              <w:jc w:val="center"/>
              <w:rPr>
                <w:rFonts w:ascii="宋体" w:hAnsi="宋体" w:eastAsia="宋体" w:cs="宋体"/>
                <w:color w:val="000000" w:themeColor="text1"/>
                <w:spacing w:val="-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CDE004</w:t>
            </w:r>
          </w:p>
        </w:tc>
        <w:tc>
          <w:tcPr>
            <w:tcW w:w="2772" w:type="dxa"/>
            <w:vAlign w:val="center"/>
          </w:tcPr>
          <w:p w14:paraId="6ED01B47">
            <w:pPr>
              <w:spacing w:line="240" w:lineRule="atLeast"/>
              <w:rPr>
                <w:rFonts w:ascii="宋体" w:hAnsi="宋体" w:eastAsia="宋体" w:cs="宋体"/>
                <w:color w:val="000000" w:themeColor="text1"/>
                <w:spacing w:val="-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创</w:t>
            </w:r>
            <w:r>
              <w:rPr>
                <w:rFonts w:hint="eastAsia" w:ascii="宋体" w:hAnsi="宋体" w:cs="宋体"/>
                <w:color w:val="000000" w:themeColor="text1"/>
                <w:sz w:val="18"/>
                <w:szCs w:val="18"/>
                <w14:textFill>
                  <w14:solidFill>
                    <w14:schemeClr w14:val="tx1"/>
                  </w14:solidFill>
                </w14:textFill>
              </w:rPr>
              <w:t>业基础实训</w:t>
            </w:r>
          </w:p>
        </w:tc>
        <w:tc>
          <w:tcPr>
            <w:tcW w:w="600" w:type="dxa"/>
            <w:vAlign w:val="center"/>
          </w:tcPr>
          <w:p w14:paraId="2495D122">
            <w:pPr>
              <w:spacing w:line="240" w:lineRule="atLeast"/>
              <w:jc w:val="center"/>
              <w:rPr>
                <w:rFonts w:ascii="宋体" w:hAnsi="宋体" w:eastAsia="宋体" w:cs="宋体"/>
                <w:color w:val="000000" w:themeColor="text1"/>
                <w:spacing w:val="-12"/>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二</w:t>
            </w:r>
            <w:r>
              <w:rPr>
                <w:rFonts w:hint="eastAsia" w:ascii="宋体" w:hAnsi="宋体" w:eastAsia="宋体" w:cs="宋体"/>
                <w:color w:val="000000" w:themeColor="text1"/>
                <w:sz w:val="18"/>
                <w:szCs w:val="18"/>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1</w:t>
            </w:r>
          </w:p>
        </w:tc>
        <w:tc>
          <w:tcPr>
            <w:tcW w:w="662" w:type="dxa"/>
            <w:vAlign w:val="center"/>
          </w:tcPr>
          <w:p w14:paraId="523D1207">
            <w:pPr>
              <w:spacing w:line="240" w:lineRule="atLeast"/>
              <w:jc w:val="center"/>
              <w:rPr>
                <w:rFonts w:ascii="宋体" w:hAnsi="宋体" w:eastAsia="宋体" w:cs="宋体"/>
                <w:color w:val="000000" w:themeColor="text1"/>
                <w:spacing w:val="-4"/>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r>
              <w:rPr>
                <w:rFonts w:ascii="宋体" w:hAnsi="宋体" w:cs="宋体"/>
                <w:color w:val="000000" w:themeColor="text1"/>
                <w:sz w:val="18"/>
                <w:szCs w:val="18"/>
                <w14:textFill>
                  <w14:solidFill>
                    <w14:schemeClr w14:val="tx1"/>
                  </w14:solidFill>
                </w14:textFill>
              </w:rPr>
              <w:t>.0</w:t>
            </w:r>
          </w:p>
        </w:tc>
        <w:tc>
          <w:tcPr>
            <w:tcW w:w="517" w:type="dxa"/>
            <w:vAlign w:val="center"/>
          </w:tcPr>
          <w:p w14:paraId="69A9035B">
            <w:pPr>
              <w:spacing w:line="240" w:lineRule="atLeast"/>
              <w:jc w:val="center"/>
              <w:rPr>
                <w:rFonts w:ascii="宋体" w:hAnsi="宋体" w:eastAsia="宋体" w:cs="宋体"/>
                <w:color w:val="000000" w:themeColor="text1"/>
                <w:spacing w:val="-4"/>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16</w:t>
            </w:r>
          </w:p>
        </w:tc>
        <w:tc>
          <w:tcPr>
            <w:tcW w:w="566" w:type="dxa"/>
            <w:vAlign w:val="center"/>
          </w:tcPr>
          <w:p w14:paraId="3817035E">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7" w:type="dxa"/>
            <w:vAlign w:val="center"/>
          </w:tcPr>
          <w:p w14:paraId="4068260B">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6" w:type="dxa"/>
            <w:vAlign w:val="center"/>
          </w:tcPr>
          <w:p w14:paraId="3E63FD8A">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16</w:t>
            </w:r>
          </w:p>
        </w:tc>
        <w:tc>
          <w:tcPr>
            <w:tcW w:w="566" w:type="dxa"/>
            <w:vAlign w:val="center"/>
          </w:tcPr>
          <w:p w14:paraId="589D6B1E">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否</w:t>
            </w:r>
          </w:p>
        </w:tc>
        <w:tc>
          <w:tcPr>
            <w:tcW w:w="531" w:type="dxa"/>
            <w:vAlign w:val="center"/>
          </w:tcPr>
          <w:p w14:paraId="16C9BEC0">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否</w:t>
            </w:r>
          </w:p>
        </w:tc>
        <w:tc>
          <w:tcPr>
            <w:tcW w:w="596" w:type="dxa"/>
            <w:vAlign w:val="center"/>
          </w:tcPr>
          <w:p w14:paraId="45611DBF">
            <w:pPr>
              <w:spacing w:line="240" w:lineRule="atLeast"/>
              <w:jc w:val="center"/>
              <w:rPr>
                <w:rFonts w:ascii="宋体" w:hAnsi="宋体" w:cs="宋体"/>
                <w:color w:val="000000" w:themeColor="text1"/>
                <w:sz w:val="18"/>
                <w:szCs w:val="18"/>
                <w14:textFill>
                  <w14:solidFill>
                    <w14:schemeClr w14:val="tx1"/>
                  </w14:solidFill>
                </w14:textFill>
              </w:rPr>
            </w:pPr>
          </w:p>
        </w:tc>
      </w:tr>
      <w:tr w14:paraId="35B61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2753AA2F">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163C6F16">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18C4F13B">
            <w:pPr>
              <w:rPr>
                <w:color w:val="000000" w:themeColor="text1"/>
                <w14:textFill>
                  <w14:solidFill>
                    <w14:schemeClr w14:val="tx1"/>
                  </w14:solidFill>
                </w14:textFill>
              </w:rPr>
            </w:pPr>
          </w:p>
        </w:tc>
        <w:tc>
          <w:tcPr>
            <w:tcW w:w="925" w:type="dxa"/>
          </w:tcPr>
          <w:p w14:paraId="64CC072A">
            <w:pPr>
              <w:spacing w:before="109"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5</w:t>
            </w:r>
          </w:p>
        </w:tc>
        <w:tc>
          <w:tcPr>
            <w:tcW w:w="2772" w:type="dxa"/>
          </w:tcPr>
          <w:p w14:paraId="52D51DA4">
            <w:pPr>
              <w:spacing w:before="80"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体育</w:t>
            </w:r>
            <w:r>
              <w:rPr>
                <w:rFonts w:ascii="宋体" w:hAnsi="宋体" w:eastAsia="宋体" w:cs="宋体"/>
                <w:color w:val="000000" w:themeColor="text1"/>
                <w:spacing w:val="-1"/>
                <w:sz w:val="18"/>
                <w:szCs w:val="18"/>
                <w14:textFill>
                  <w14:solidFill>
                    <w14:schemeClr w14:val="tx1"/>
                  </w14:solidFill>
                </w14:textFill>
              </w:rPr>
              <w:t>(三)</w:t>
            </w:r>
          </w:p>
        </w:tc>
        <w:tc>
          <w:tcPr>
            <w:tcW w:w="600" w:type="dxa"/>
          </w:tcPr>
          <w:p w14:paraId="114667C8">
            <w:pPr>
              <w:spacing w:before="10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4D2AFEC6">
            <w:pPr>
              <w:spacing w:before="108"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797DF1AF">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69040108">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59C17F7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E1F19A8">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3A1E2A26">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2193EC54">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3085266">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7C54C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453" w:type="dxa"/>
            <w:vMerge w:val="continue"/>
            <w:tcBorders>
              <w:top w:val="nil"/>
              <w:bottom w:val="nil"/>
            </w:tcBorders>
          </w:tcPr>
          <w:p w14:paraId="532C3AC8">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50C0930">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1EA1B6B9">
            <w:pPr>
              <w:rPr>
                <w:color w:val="000000" w:themeColor="text1"/>
                <w14:textFill>
                  <w14:solidFill>
                    <w14:schemeClr w14:val="tx1"/>
                  </w14:solidFill>
                </w14:textFill>
              </w:rPr>
            </w:pPr>
          </w:p>
        </w:tc>
        <w:tc>
          <w:tcPr>
            <w:tcW w:w="925" w:type="dxa"/>
          </w:tcPr>
          <w:p w14:paraId="3DCD858B">
            <w:pPr>
              <w:spacing w:before="285" w:line="211"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LG</w:t>
            </w:r>
            <w:r>
              <w:rPr>
                <w:rFonts w:ascii="宋体" w:hAnsi="宋体" w:eastAsia="宋体" w:cs="宋体"/>
                <w:color w:val="000000" w:themeColor="text1"/>
                <w:spacing w:val="-1"/>
                <w:sz w:val="18"/>
                <w:szCs w:val="18"/>
                <w14:textFill>
                  <w14:solidFill>
                    <w14:schemeClr w14:val="tx1"/>
                  </w14:solidFill>
                </w14:textFill>
              </w:rPr>
              <w:t>004</w:t>
            </w:r>
          </w:p>
          <w:p w14:paraId="020D3B4C">
            <w:pPr>
              <w:spacing w:line="220" w:lineRule="auto"/>
              <w:ind w:left="19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或</w:t>
            </w:r>
            <w:r>
              <w:rPr>
                <w:rFonts w:ascii="宋体" w:hAnsi="宋体" w:eastAsia="宋体" w:cs="宋体"/>
                <w:color w:val="000000" w:themeColor="text1"/>
                <w:spacing w:val="-2"/>
                <w:sz w:val="18"/>
                <w:szCs w:val="18"/>
                <w14:textFill>
                  <w14:solidFill>
                    <w14:schemeClr w14:val="tx1"/>
                  </w14:solidFill>
                </w14:textFill>
              </w:rPr>
              <w:t>其他</w:t>
            </w:r>
          </w:p>
        </w:tc>
        <w:tc>
          <w:tcPr>
            <w:tcW w:w="2772" w:type="dxa"/>
          </w:tcPr>
          <w:p w14:paraId="2FA8E337">
            <w:pPr>
              <w:spacing w:before="24" w:line="248" w:lineRule="auto"/>
              <w:ind w:left="4"/>
              <w:rPr>
                <w:rFonts w:ascii="宋体" w:hAnsi="宋体" w:eastAsia="宋体" w:cs="宋体"/>
                <w:color w:val="000000" w:themeColor="text1"/>
                <w:sz w:val="17"/>
                <w:szCs w:val="17"/>
                <w14:textFill>
                  <w14:solidFill>
                    <w14:schemeClr w14:val="tx1"/>
                  </w14:solidFill>
                </w14:textFill>
              </w:rPr>
            </w:pPr>
            <w:r>
              <w:rPr>
                <w:rFonts w:ascii="宋体" w:hAnsi="宋体" w:eastAsia="宋体" w:cs="宋体"/>
                <w:color w:val="000000" w:themeColor="text1"/>
                <w:sz w:val="17"/>
                <w:szCs w:val="17"/>
                <w14:textFill>
                  <w14:solidFill>
                    <w14:schemeClr w14:val="tx1"/>
                  </w14:solidFill>
                </w14:textFill>
              </w:rPr>
              <w:t>CET</w:t>
            </w:r>
            <w:r>
              <w:rPr>
                <w:rFonts w:ascii="宋体" w:hAnsi="宋体" w:eastAsia="宋体" w:cs="宋体"/>
                <w:color w:val="000000" w:themeColor="text1"/>
                <w:spacing w:val="1"/>
                <w:sz w:val="17"/>
                <w:szCs w:val="17"/>
                <w14:textFill>
                  <w14:solidFill>
                    <w14:schemeClr w14:val="tx1"/>
                  </w14:solidFill>
                </w14:textFill>
              </w:rPr>
              <w:t xml:space="preserve">-4 </w:t>
            </w:r>
            <w:r>
              <w:rPr>
                <w:rFonts w:ascii="宋体" w:hAnsi="宋体" w:eastAsia="宋体" w:cs="宋体"/>
                <w:color w:val="000000" w:themeColor="text1"/>
                <w:sz w:val="17"/>
                <w:szCs w:val="17"/>
                <w14:textFill>
                  <w14:solidFill>
                    <w14:schemeClr w14:val="tx1"/>
                  </w14:solidFill>
                </w14:textFill>
              </w:rPr>
              <w:t xml:space="preserve">未到 425 分选大学英语(四) </w:t>
            </w:r>
            <w:r>
              <w:rPr>
                <w:rFonts w:ascii="宋体" w:hAnsi="宋体" w:eastAsia="宋体" w:cs="宋体"/>
                <w:color w:val="000000" w:themeColor="text1"/>
                <w:spacing w:val="22"/>
                <w:sz w:val="17"/>
                <w:szCs w:val="17"/>
                <w14:textFill>
                  <w14:solidFill>
                    <w14:schemeClr w14:val="tx1"/>
                  </w14:solidFill>
                </w14:textFill>
              </w:rPr>
              <w:t>或</w:t>
            </w:r>
            <w:r>
              <w:rPr>
                <w:rFonts w:ascii="宋体" w:hAnsi="宋体" w:eastAsia="宋体" w:cs="宋体"/>
                <w:color w:val="000000" w:themeColor="text1"/>
                <w:spacing w:val="17"/>
                <w:sz w:val="17"/>
                <w:szCs w:val="17"/>
                <w14:textFill>
                  <w14:solidFill>
                    <w14:schemeClr w14:val="tx1"/>
                  </w14:solidFill>
                </w14:textFill>
              </w:rPr>
              <w:t>模块三的“考级英语(</w:t>
            </w:r>
            <w:r>
              <w:rPr>
                <w:rFonts w:ascii="宋体" w:hAnsi="宋体" w:eastAsia="宋体" w:cs="宋体"/>
                <w:color w:val="000000" w:themeColor="text1"/>
                <w:sz w:val="17"/>
                <w:szCs w:val="17"/>
                <w14:textFill>
                  <w14:solidFill>
                    <w14:schemeClr w14:val="tx1"/>
                  </w14:solidFill>
                </w14:textFill>
              </w:rPr>
              <w:t>CET</w:t>
            </w:r>
            <w:r>
              <w:rPr>
                <w:rFonts w:ascii="宋体" w:hAnsi="宋体" w:eastAsia="宋体" w:cs="宋体"/>
                <w:color w:val="000000" w:themeColor="text1"/>
                <w:spacing w:val="17"/>
                <w:sz w:val="17"/>
                <w:szCs w:val="17"/>
                <w14:textFill>
                  <w14:solidFill>
                    <w14:schemeClr w14:val="tx1"/>
                  </w14:solidFill>
                </w14:textFill>
              </w:rPr>
              <w:t>-4)；</w:t>
            </w:r>
            <w:r>
              <w:rPr>
                <w:rFonts w:ascii="宋体" w:hAnsi="宋体" w:eastAsia="宋体" w:cs="宋体"/>
                <w:color w:val="000000" w:themeColor="text1"/>
                <w:sz w:val="17"/>
                <w:szCs w:val="17"/>
                <w14:textFill>
                  <w14:solidFill>
                    <w14:schemeClr w14:val="tx1"/>
                  </w14:solidFill>
                </w14:textFill>
              </w:rPr>
              <w:t xml:space="preserve"> CET</w:t>
            </w:r>
            <w:r>
              <w:rPr>
                <w:rFonts w:ascii="宋体" w:hAnsi="宋体" w:eastAsia="宋体" w:cs="宋体"/>
                <w:color w:val="000000" w:themeColor="text1"/>
                <w:spacing w:val="3"/>
                <w:sz w:val="17"/>
                <w:szCs w:val="17"/>
                <w14:textFill>
                  <w14:solidFill>
                    <w14:schemeClr w14:val="tx1"/>
                  </w14:solidFill>
                </w14:textFill>
              </w:rPr>
              <w:t>-4 达 425分以上选二、三、四</w:t>
            </w:r>
            <w:r>
              <w:rPr>
                <w:rFonts w:ascii="宋体" w:hAnsi="宋体" w:eastAsia="宋体" w:cs="宋体"/>
                <w:color w:val="000000" w:themeColor="text1"/>
                <w:spacing w:val="1"/>
                <w:sz w:val="17"/>
                <w:szCs w:val="17"/>
                <w14:textFill>
                  <w14:solidFill>
                    <w14:schemeClr w14:val="tx1"/>
                  </w14:solidFill>
                </w14:textFill>
              </w:rPr>
              <w:t>模</w:t>
            </w:r>
            <w:r>
              <w:rPr>
                <w:rFonts w:ascii="宋体" w:hAnsi="宋体" w:eastAsia="宋体" w:cs="宋体"/>
                <w:color w:val="000000" w:themeColor="text1"/>
                <w:sz w:val="17"/>
                <w:szCs w:val="17"/>
                <w14:textFill>
                  <w14:solidFill>
                    <w14:schemeClr w14:val="tx1"/>
                  </w14:solidFill>
                </w14:textFill>
              </w:rPr>
              <w:t xml:space="preserve"> </w:t>
            </w:r>
            <w:r>
              <w:rPr>
                <w:rFonts w:ascii="宋体" w:hAnsi="宋体" w:eastAsia="宋体" w:cs="宋体"/>
                <w:color w:val="000000" w:themeColor="text1"/>
                <w:spacing w:val="8"/>
                <w:sz w:val="17"/>
                <w:szCs w:val="17"/>
                <w14:textFill>
                  <w14:solidFill>
                    <w14:schemeClr w14:val="tx1"/>
                  </w14:solidFill>
                </w14:textFill>
              </w:rPr>
              <w:t>块</w:t>
            </w:r>
            <w:r>
              <w:rPr>
                <w:rFonts w:ascii="宋体" w:hAnsi="宋体" w:eastAsia="宋体" w:cs="宋体"/>
                <w:color w:val="000000" w:themeColor="text1"/>
                <w:spacing w:val="7"/>
                <w:sz w:val="17"/>
                <w:szCs w:val="17"/>
                <w14:textFill>
                  <w14:solidFill>
                    <w14:schemeClr w14:val="tx1"/>
                  </w14:solidFill>
                </w14:textFill>
              </w:rPr>
              <w:t>一门</w:t>
            </w:r>
          </w:p>
        </w:tc>
        <w:tc>
          <w:tcPr>
            <w:tcW w:w="600" w:type="dxa"/>
          </w:tcPr>
          <w:p w14:paraId="3319B268">
            <w:pPr>
              <w:spacing w:line="341" w:lineRule="auto"/>
              <w:rPr>
                <w:color w:val="000000" w:themeColor="text1"/>
                <w14:textFill>
                  <w14:solidFill>
                    <w14:schemeClr w14:val="tx1"/>
                  </w14:solidFill>
                </w14:textFill>
              </w:rPr>
            </w:pPr>
          </w:p>
          <w:p w14:paraId="39797EB3">
            <w:pPr>
              <w:spacing w:before="5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435FB901">
            <w:pPr>
              <w:spacing w:line="341" w:lineRule="auto"/>
              <w:rPr>
                <w:color w:val="000000" w:themeColor="text1"/>
                <w14:textFill>
                  <w14:solidFill>
                    <w14:schemeClr w14:val="tx1"/>
                  </w14:solidFill>
                </w14:textFill>
              </w:rPr>
            </w:pPr>
          </w:p>
          <w:p w14:paraId="140F15D4">
            <w:pPr>
              <w:spacing w:before="5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5A45254D">
            <w:pPr>
              <w:spacing w:line="341" w:lineRule="auto"/>
              <w:rPr>
                <w:color w:val="000000" w:themeColor="text1"/>
                <w14:textFill>
                  <w14:solidFill>
                    <w14:schemeClr w14:val="tx1"/>
                  </w14:solidFill>
                </w14:textFill>
              </w:rPr>
            </w:pPr>
          </w:p>
          <w:p w14:paraId="6EA85DF4">
            <w:pPr>
              <w:spacing w:before="5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66" w:type="dxa"/>
          </w:tcPr>
          <w:p w14:paraId="2F17C4A1">
            <w:pPr>
              <w:spacing w:line="341" w:lineRule="auto"/>
              <w:rPr>
                <w:color w:val="000000" w:themeColor="text1"/>
                <w14:textFill>
                  <w14:solidFill>
                    <w14:schemeClr w14:val="tx1"/>
                  </w14:solidFill>
                </w14:textFill>
              </w:rPr>
            </w:pPr>
          </w:p>
          <w:p w14:paraId="5D43D2F9">
            <w:pPr>
              <w:spacing w:before="5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42EFB061">
            <w:pPr>
              <w:spacing w:line="341" w:lineRule="auto"/>
              <w:rPr>
                <w:color w:val="000000" w:themeColor="text1"/>
                <w14:textFill>
                  <w14:solidFill>
                    <w14:schemeClr w14:val="tx1"/>
                  </w14:solidFill>
                </w14:textFill>
              </w:rPr>
            </w:pPr>
          </w:p>
          <w:p w14:paraId="4696073F">
            <w:pPr>
              <w:spacing w:before="5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21BCD90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538A9C80">
            <w:pPr>
              <w:spacing w:line="314" w:lineRule="auto"/>
              <w:rPr>
                <w:color w:val="000000" w:themeColor="text1"/>
                <w14:textFill>
                  <w14:solidFill>
                    <w14:schemeClr w14:val="tx1"/>
                  </w14:solidFill>
                </w14:textFill>
              </w:rPr>
            </w:pPr>
          </w:p>
          <w:p w14:paraId="79B60380">
            <w:pPr>
              <w:spacing w:before="58"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0FEFA3B6">
            <w:pPr>
              <w:spacing w:line="314" w:lineRule="auto"/>
              <w:rPr>
                <w:color w:val="000000" w:themeColor="text1"/>
                <w14:textFill>
                  <w14:solidFill>
                    <w14:schemeClr w14:val="tx1"/>
                  </w14:solidFill>
                </w14:textFill>
              </w:rPr>
            </w:pPr>
          </w:p>
          <w:p w14:paraId="7A67B469">
            <w:pPr>
              <w:spacing w:before="58"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4CEE7932">
            <w:pPr>
              <w:spacing w:before="58" w:line="220" w:lineRule="auto"/>
              <w:ind w:left="184"/>
              <w:rPr>
                <w:rFonts w:ascii="宋体" w:hAnsi="宋体" w:eastAsia="宋体" w:cs="宋体"/>
                <w:color w:val="000000" w:themeColor="text1"/>
                <w:sz w:val="18"/>
                <w:szCs w:val="18"/>
                <w14:textFill>
                  <w14:solidFill>
                    <w14:schemeClr w14:val="tx1"/>
                  </w14:solidFill>
                </w14:textFill>
              </w:rPr>
            </w:pPr>
          </w:p>
        </w:tc>
      </w:tr>
      <w:tr w14:paraId="36232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453" w:type="dxa"/>
            <w:vMerge w:val="continue"/>
            <w:tcBorders>
              <w:top w:val="nil"/>
              <w:bottom w:val="nil"/>
            </w:tcBorders>
          </w:tcPr>
          <w:p w14:paraId="171B6D03">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3F8737D9">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5E6D7FB1">
            <w:pPr>
              <w:rPr>
                <w:color w:val="000000" w:themeColor="text1"/>
                <w14:textFill>
                  <w14:solidFill>
                    <w14:schemeClr w14:val="tx1"/>
                  </w14:solidFill>
                </w14:textFill>
              </w:rPr>
            </w:pPr>
          </w:p>
        </w:tc>
        <w:tc>
          <w:tcPr>
            <w:tcW w:w="925" w:type="dxa"/>
          </w:tcPr>
          <w:p w14:paraId="25D1BBA8">
            <w:pPr>
              <w:spacing w:before="179"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IPT</w:t>
            </w:r>
            <w:r>
              <w:rPr>
                <w:rFonts w:ascii="宋体" w:hAnsi="宋体" w:eastAsia="宋体" w:cs="宋体"/>
                <w:color w:val="000000" w:themeColor="text1"/>
                <w:spacing w:val="-4"/>
                <w:sz w:val="18"/>
                <w:szCs w:val="18"/>
                <w14:textFill>
                  <w14:solidFill>
                    <w14:schemeClr w14:val="tx1"/>
                  </w14:solidFill>
                </w14:textFill>
              </w:rPr>
              <w:t>0</w:t>
            </w:r>
            <w:r>
              <w:rPr>
                <w:rFonts w:hint="eastAsia" w:ascii="宋体" w:hAnsi="宋体" w:eastAsia="宋体" w:cs="宋体"/>
                <w:color w:val="000000" w:themeColor="text1"/>
                <w:spacing w:val="-3"/>
                <w:sz w:val="18"/>
                <w:szCs w:val="18"/>
                <w14:textFill>
                  <w14:solidFill>
                    <w14:schemeClr w14:val="tx1"/>
                  </w14:solidFill>
                </w14:textFill>
              </w:rPr>
              <w:t>10</w:t>
            </w:r>
          </w:p>
        </w:tc>
        <w:tc>
          <w:tcPr>
            <w:tcW w:w="2772" w:type="dxa"/>
          </w:tcPr>
          <w:p w14:paraId="1B1B3644">
            <w:pPr>
              <w:spacing w:before="32" w:line="232" w:lineRule="auto"/>
              <w:ind w:left="6" w:right="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毛泽东思想和中国</w:t>
            </w:r>
            <w:r>
              <w:rPr>
                <w:rFonts w:ascii="宋体" w:hAnsi="宋体" w:eastAsia="宋体" w:cs="宋体"/>
                <w:color w:val="000000" w:themeColor="text1"/>
                <w:sz w:val="18"/>
                <w:szCs w:val="18"/>
                <w14:textFill>
                  <w14:solidFill>
                    <w14:schemeClr w14:val="tx1"/>
                  </w14:solidFill>
                </w14:textFill>
              </w:rPr>
              <w:t xml:space="preserve">特色社会主义理 </w:t>
            </w:r>
            <w:r>
              <w:rPr>
                <w:rFonts w:ascii="宋体" w:hAnsi="宋体" w:eastAsia="宋体" w:cs="宋体"/>
                <w:color w:val="000000" w:themeColor="text1"/>
                <w:spacing w:val="-2"/>
                <w:sz w:val="18"/>
                <w:szCs w:val="18"/>
                <w14:textFill>
                  <w14:solidFill>
                    <w14:schemeClr w14:val="tx1"/>
                  </w14:solidFill>
                </w14:textFill>
              </w:rPr>
              <w:t>论体</w:t>
            </w:r>
            <w:r>
              <w:rPr>
                <w:rFonts w:ascii="宋体" w:hAnsi="宋体" w:eastAsia="宋体" w:cs="宋体"/>
                <w:color w:val="000000" w:themeColor="text1"/>
                <w:spacing w:val="-1"/>
                <w:sz w:val="18"/>
                <w:szCs w:val="18"/>
                <w14:textFill>
                  <w14:solidFill>
                    <w14:schemeClr w14:val="tx1"/>
                  </w14:solidFill>
                </w14:textFill>
              </w:rPr>
              <w:t>系概论</w:t>
            </w:r>
          </w:p>
        </w:tc>
        <w:tc>
          <w:tcPr>
            <w:tcW w:w="600" w:type="dxa"/>
          </w:tcPr>
          <w:p w14:paraId="765AD69E">
            <w:pPr>
              <w:spacing w:before="18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2879699C">
            <w:pPr>
              <w:spacing w:before="180" w:line="186" w:lineRule="auto"/>
              <w:ind w:left="201"/>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w:t>
            </w:r>
            <w:r>
              <w:rPr>
                <w:rFonts w:ascii="宋体" w:hAnsi="宋体" w:eastAsia="宋体" w:cs="宋体"/>
                <w:color w:val="000000" w:themeColor="text1"/>
                <w:spacing w:val="1"/>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0</w:t>
            </w:r>
          </w:p>
        </w:tc>
        <w:tc>
          <w:tcPr>
            <w:tcW w:w="517" w:type="dxa"/>
          </w:tcPr>
          <w:p w14:paraId="7A1668BD">
            <w:pPr>
              <w:spacing w:before="179" w:line="185" w:lineRule="auto"/>
              <w:ind w:left="176"/>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40</w:t>
            </w:r>
          </w:p>
        </w:tc>
        <w:tc>
          <w:tcPr>
            <w:tcW w:w="566" w:type="dxa"/>
          </w:tcPr>
          <w:p w14:paraId="3EF1A231">
            <w:pPr>
              <w:spacing w:before="17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787577C1">
            <w:pPr>
              <w:spacing w:before="17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8</w:t>
            </w:r>
          </w:p>
        </w:tc>
        <w:tc>
          <w:tcPr>
            <w:tcW w:w="566" w:type="dxa"/>
          </w:tcPr>
          <w:p w14:paraId="20948D3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613E9B98">
            <w:pPr>
              <w:spacing w:before="15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54FFC28C">
            <w:pPr>
              <w:spacing w:before="15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6123EEE7">
            <w:pPr>
              <w:spacing w:before="151" w:line="220" w:lineRule="auto"/>
              <w:ind w:left="184"/>
              <w:rPr>
                <w:rFonts w:ascii="宋体" w:hAnsi="宋体" w:eastAsia="宋体" w:cs="宋体"/>
                <w:color w:val="000000" w:themeColor="text1"/>
                <w:sz w:val="18"/>
                <w:szCs w:val="18"/>
                <w14:textFill>
                  <w14:solidFill>
                    <w14:schemeClr w14:val="tx1"/>
                  </w14:solidFill>
                </w14:textFill>
              </w:rPr>
            </w:pPr>
          </w:p>
        </w:tc>
      </w:tr>
      <w:tr w14:paraId="54441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453" w:type="dxa"/>
            <w:vMerge w:val="continue"/>
            <w:tcBorders>
              <w:top w:val="nil"/>
              <w:bottom w:val="nil"/>
            </w:tcBorders>
          </w:tcPr>
          <w:p w14:paraId="4E99F888">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391F69F9">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38CB0DD7">
            <w:pPr>
              <w:rPr>
                <w:color w:val="000000" w:themeColor="text1"/>
                <w14:textFill>
                  <w14:solidFill>
                    <w14:schemeClr w14:val="tx1"/>
                  </w14:solidFill>
                </w14:textFill>
              </w:rPr>
            </w:pPr>
          </w:p>
        </w:tc>
        <w:tc>
          <w:tcPr>
            <w:tcW w:w="925" w:type="dxa"/>
          </w:tcPr>
          <w:p w14:paraId="37930A1C">
            <w:pPr>
              <w:spacing w:before="179" w:line="185" w:lineRule="auto"/>
              <w:ind w:left="204"/>
              <w:rPr>
                <w:rFonts w:ascii="宋体" w:hAnsi="宋体" w:eastAsia="宋体" w:cs="宋体"/>
                <w:color w:val="000000" w:themeColor="text1"/>
                <w:spacing w:val="-2"/>
                <w:sz w:val="18"/>
                <w:szCs w:val="18"/>
                <w14:textFill>
                  <w14:solidFill>
                    <w14:schemeClr w14:val="tx1"/>
                  </w14:solidFill>
                </w14:textFill>
              </w:rPr>
            </w:pPr>
            <w:r>
              <w:rPr>
                <w:rFonts w:hint="eastAsia" w:ascii="宋体" w:hAnsi="宋体" w:eastAsia="宋体" w:cs="宋体"/>
                <w:color w:val="000000" w:themeColor="text1"/>
                <w:spacing w:val="-2"/>
                <w:sz w:val="18"/>
                <w:szCs w:val="18"/>
                <w14:textFill>
                  <w14:solidFill>
                    <w14:schemeClr w14:val="tx1"/>
                  </w14:solidFill>
                </w14:textFill>
              </w:rPr>
              <w:t>IPT014</w:t>
            </w:r>
          </w:p>
        </w:tc>
        <w:tc>
          <w:tcPr>
            <w:tcW w:w="2772" w:type="dxa"/>
          </w:tcPr>
          <w:p w14:paraId="1F2A6561">
            <w:pPr>
              <w:spacing w:before="32" w:line="232" w:lineRule="auto"/>
              <w:ind w:left="6" w:right="77"/>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习近平新时代中国特色社会主义思想</w:t>
            </w:r>
          </w:p>
        </w:tc>
        <w:tc>
          <w:tcPr>
            <w:tcW w:w="600" w:type="dxa"/>
          </w:tcPr>
          <w:p w14:paraId="615217E4">
            <w:pPr>
              <w:spacing w:before="180" w:line="186" w:lineRule="auto"/>
              <w:ind w:left="150"/>
              <w:rPr>
                <w:rFonts w:ascii="宋体" w:hAnsi="宋体" w:eastAsia="宋体" w:cs="宋体"/>
                <w:color w:val="000000" w:themeColor="text1"/>
                <w:spacing w:val="-16"/>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一</w:t>
            </w:r>
            <w:r>
              <w:rPr>
                <w:rFonts w:hint="eastAsia" w:ascii="宋体" w:hAnsi="宋体" w:cs="宋体"/>
                <w:color w:val="000000" w:themeColor="text1"/>
                <w:sz w:val="18"/>
                <w:szCs w:val="18"/>
                <w14:textFill>
                  <w14:solidFill>
                    <w14:schemeClr w14:val="tx1"/>
                  </w14:solidFill>
                </w14:textFill>
              </w:rPr>
              <w:t>1</w:t>
            </w:r>
          </w:p>
        </w:tc>
        <w:tc>
          <w:tcPr>
            <w:tcW w:w="662" w:type="dxa"/>
          </w:tcPr>
          <w:p w14:paraId="3DB07D25">
            <w:pPr>
              <w:spacing w:before="180" w:line="186" w:lineRule="auto"/>
              <w:ind w:left="201"/>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17" w:type="dxa"/>
          </w:tcPr>
          <w:p w14:paraId="3D48E65A">
            <w:pPr>
              <w:spacing w:before="179" w:line="185" w:lineRule="auto"/>
              <w:ind w:left="176"/>
              <w:rPr>
                <w:rFonts w:ascii="宋体" w:hAnsi="宋体" w:eastAsia="宋体" w:cs="宋体"/>
                <w:color w:val="000000" w:themeColor="text1"/>
                <w:spacing w:val="-3"/>
                <w:sz w:val="18"/>
                <w:szCs w:val="18"/>
                <w14:textFill>
                  <w14:solidFill>
                    <w14:schemeClr w14:val="tx1"/>
                  </w14:solidFill>
                </w14:textFill>
              </w:rPr>
            </w:pPr>
            <w:r>
              <w:rPr>
                <w:rFonts w:hint="eastAsia" w:ascii="宋体" w:hAnsi="宋体" w:eastAsia="宋体" w:cs="宋体"/>
                <w:color w:val="000000" w:themeColor="text1"/>
                <w:spacing w:val="-3"/>
                <w:sz w:val="18"/>
                <w:szCs w:val="18"/>
                <w14:textFill>
                  <w14:solidFill>
                    <w14:schemeClr w14:val="tx1"/>
                  </w14:solidFill>
                </w14:textFill>
              </w:rPr>
              <w:t>40</w:t>
            </w:r>
          </w:p>
        </w:tc>
        <w:tc>
          <w:tcPr>
            <w:tcW w:w="566" w:type="dxa"/>
          </w:tcPr>
          <w:p w14:paraId="2D6AC59B">
            <w:pPr>
              <w:spacing w:before="179" w:line="185" w:lineRule="auto"/>
              <w:ind w:left="246"/>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7" w:type="dxa"/>
          </w:tcPr>
          <w:p w14:paraId="4A157CD6">
            <w:pPr>
              <w:spacing w:before="17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8</w:t>
            </w:r>
          </w:p>
        </w:tc>
        <w:tc>
          <w:tcPr>
            <w:tcW w:w="566" w:type="dxa"/>
          </w:tcPr>
          <w:p w14:paraId="34A867C0">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3D9371E1">
            <w:pPr>
              <w:spacing w:before="15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240D8363">
            <w:pPr>
              <w:spacing w:before="15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5579F988">
            <w:pPr>
              <w:spacing w:before="151" w:line="220" w:lineRule="auto"/>
              <w:ind w:left="184"/>
              <w:rPr>
                <w:rFonts w:ascii="宋体" w:hAnsi="宋体" w:eastAsia="宋体" w:cs="宋体"/>
                <w:color w:val="000000" w:themeColor="text1"/>
                <w:sz w:val="18"/>
                <w:szCs w:val="18"/>
                <w14:textFill>
                  <w14:solidFill>
                    <w14:schemeClr w14:val="tx1"/>
                  </w14:solidFill>
                </w14:textFill>
              </w:rPr>
            </w:pPr>
          </w:p>
        </w:tc>
      </w:tr>
      <w:tr w14:paraId="3CD9B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7B189C92">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28807012">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1AC92132">
            <w:pPr>
              <w:rPr>
                <w:color w:val="000000" w:themeColor="text1"/>
                <w14:textFill>
                  <w14:solidFill>
                    <w14:schemeClr w14:val="tx1"/>
                  </w14:solidFill>
                </w14:textFill>
              </w:rPr>
            </w:pPr>
          </w:p>
        </w:tc>
        <w:tc>
          <w:tcPr>
            <w:tcW w:w="925" w:type="dxa"/>
          </w:tcPr>
          <w:p w14:paraId="1D3134E7">
            <w:pPr>
              <w:spacing w:before="109"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6</w:t>
            </w:r>
          </w:p>
        </w:tc>
        <w:tc>
          <w:tcPr>
            <w:tcW w:w="2772" w:type="dxa"/>
          </w:tcPr>
          <w:p w14:paraId="4E301868">
            <w:pPr>
              <w:spacing w:before="81"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体育</w:t>
            </w:r>
            <w:r>
              <w:rPr>
                <w:rFonts w:ascii="宋体" w:hAnsi="宋体" w:eastAsia="宋体" w:cs="宋体"/>
                <w:color w:val="000000" w:themeColor="text1"/>
                <w:spacing w:val="-1"/>
                <w:sz w:val="18"/>
                <w:szCs w:val="18"/>
                <w14:textFill>
                  <w14:solidFill>
                    <w14:schemeClr w14:val="tx1"/>
                  </w14:solidFill>
                </w14:textFill>
              </w:rPr>
              <w:t>(四)</w:t>
            </w:r>
          </w:p>
        </w:tc>
        <w:tc>
          <w:tcPr>
            <w:tcW w:w="600" w:type="dxa"/>
          </w:tcPr>
          <w:p w14:paraId="223AF5BE">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1F841568">
            <w:pPr>
              <w:spacing w:before="109"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06BBB458">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3653AA60">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5F6660E3">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vAlign w:val="center"/>
          </w:tcPr>
          <w:p w14:paraId="4EAC6D3B">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6" w:type="dxa"/>
          </w:tcPr>
          <w:p w14:paraId="204BE5E2">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05CFE81B">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6A2D90A1">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0A1BB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11B818DE">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1197D282">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7E65E85F">
            <w:pPr>
              <w:rPr>
                <w:color w:val="000000" w:themeColor="text1"/>
                <w14:textFill>
                  <w14:solidFill>
                    <w14:schemeClr w14:val="tx1"/>
                  </w14:solidFill>
                </w14:textFill>
              </w:rPr>
            </w:pPr>
          </w:p>
        </w:tc>
        <w:tc>
          <w:tcPr>
            <w:tcW w:w="925" w:type="dxa"/>
          </w:tcPr>
          <w:p w14:paraId="2A05B919">
            <w:pPr>
              <w:spacing w:before="108"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IPT</w:t>
            </w:r>
            <w:r>
              <w:rPr>
                <w:rFonts w:ascii="宋体" w:hAnsi="宋体" w:eastAsia="宋体" w:cs="宋体"/>
                <w:color w:val="000000" w:themeColor="text1"/>
                <w:spacing w:val="-4"/>
                <w:sz w:val="18"/>
                <w:szCs w:val="18"/>
                <w14:textFill>
                  <w14:solidFill>
                    <w14:schemeClr w14:val="tx1"/>
                  </w14:solidFill>
                </w14:textFill>
              </w:rPr>
              <w:t>0</w:t>
            </w:r>
            <w:r>
              <w:rPr>
                <w:rFonts w:hint="eastAsia" w:ascii="宋体" w:hAnsi="宋体" w:eastAsia="宋体" w:cs="宋体"/>
                <w:color w:val="000000" w:themeColor="text1"/>
                <w:spacing w:val="-3"/>
                <w:sz w:val="18"/>
                <w:szCs w:val="18"/>
                <w14:textFill>
                  <w14:solidFill>
                    <w14:schemeClr w14:val="tx1"/>
                  </w14:solidFill>
                </w14:textFill>
              </w:rPr>
              <w:t>12</w:t>
            </w:r>
          </w:p>
        </w:tc>
        <w:tc>
          <w:tcPr>
            <w:tcW w:w="2772" w:type="dxa"/>
          </w:tcPr>
          <w:p w14:paraId="53C9B289">
            <w:pPr>
              <w:spacing w:before="80" w:line="219" w:lineRule="auto"/>
              <w:ind w:left="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马</w:t>
            </w:r>
            <w:r>
              <w:rPr>
                <w:rFonts w:ascii="宋体" w:hAnsi="宋体" w:eastAsia="宋体" w:cs="宋体"/>
                <w:color w:val="000000" w:themeColor="text1"/>
                <w:spacing w:val="-1"/>
                <w:sz w:val="18"/>
                <w:szCs w:val="18"/>
                <w14:textFill>
                  <w14:solidFill>
                    <w14:schemeClr w14:val="tx1"/>
                  </w14:solidFill>
                </w14:textFill>
              </w:rPr>
              <w:t>克思主义基本原理</w:t>
            </w:r>
          </w:p>
        </w:tc>
        <w:tc>
          <w:tcPr>
            <w:tcW w:w="600" w:type="dxa"/>
          </w:tcPr>
          <w:p w14:paraId="63EC9AF1">
            <w:pPr>
              <w:spacing w:before="10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2594885D">
            <w:pPr>
              <w:spacing w:before="108"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137FB769">
            <w:pPr>
              <w:spacing w:before="108"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w:t>
            </w:r>
            <w:r>
              <w:rPr>
                <w:rFonts w:hint="eastAsia" w:ascii="宋体" w:hAnsi="宋体" w:eastAsia="宋体" w:cs="宋体"/>
                <w:color w:val="000000" w:themeColor="text1"/>
                <w:spacing w:val="-2"/>
                <w:sz w:val="18"/>
                <w:szCs w:val="18"/>
                <w14:textFill>
                  <w14:solidFill>
                    <w14:schemeClr w14:val="tx1"/>
                  </w14:solidFill>
                </w14:textFill>
              </w:rPr>
              <w:t>0</w:t>
            </w:r>
          </w:p>
        </w:tc>
        <w:tc>
          <w:tcPr>
            <w:tcW w:w="566" w:type="dxa"/>
          </w:tcPr>
          <w:p w14:paraId="6BB62482">
            <w:pPr>
              <w:spacing w:before="108"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23C5A79C">
            <w:pPr>
              <w:spacing w:before="108"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8</w:t>
            </w:r>
          </w:p>
        </w:tc>
        <w:tc>
          <w:tcPr>
            <w:tcW w:w="566" w:type="dxa"/>
          </w:tcPr>
          <w:p w14:paraId="4E6A9E9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62942009">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27755294">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5BCDDE5C">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08B16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4E09C379">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7861D784">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15C4772A">
            <w:pPr>
              <w:rPr>
                <w:color w:val="000000" w:themeColor="text1"/>
                <w14:textFill>
                  <w14:solidFill>
                    <w14:schemeClr w14:val="tx1"/>
                  </w14:solidFill>
                </w14:textFill>
              </w:rPr>
            </w:pPr>
          </w:p>
        </w:tc>
        <w:tc>
          <w:tcPr>
            <w:tcW w:w="925" w:type="dxa"/>
          </w:tcPr>
          <w:p w14:paraId="6C38B0EF">
            <w:pPr>
              <w:spacing w:before="110" w:line="185" w:lineRule="auto"/>
              <w:ind w:left="19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CD</w:t>
            </w:r>
            <w:r>
              <w:rPr>
                <w:rFonts w:ascii="宋体" w:hAnsi="宋体" w:eastAsia="宋体" w:cs="宋体"/>
                <w:color w:val="000000" w:themeColor="text1"/>
                <w:sz w:val="18"/>
                <w:szCs w:val="18"/>
                <w14:textFill>
                  <w14:solidFill>
                    <w14:schemeClr w14:val="tx1"/>
                  </w14:solidFill>
                </w14:textFill>
              </w:rPr>
              <w:t>E</w:t>
            </w:r>
            <w:r>
              <w:rPr>
                <w:rFonts w:ascii="宋体" w:hAnsi="宋体" w:eastAsia="宋体" w:cs="宋体"/>
                <w:color w:val="000000" w:themeColor="text1"/>
                <w:spacing w:val="-1"/>
                <w:sz w:val="18"/>
                <w:szCs w:val="18"/>
                <w14:textFill>
                  <w14:solidFill>
                    <w14:schemeClr w14:val="tx1"/>
                  </w14:solidFill>
                </w14:textFill>
              </w:rPr>
              <w:t>002</w:t>
            </w:r>
          </w:p>
        </w:tc>
        <w:tc>
          <w:tcPr>
            <w:tcW w:w="2772" w:type="dxa"/>
          </w:tcPr>
          <w:p w14:paraId="143D653A">
            <w:pPr>
              <w:spacing w:before="82" w:line="220" w:lineRule="auto"/>
              <w:ind w:left="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大学生就业与创业指</w:t>
            </w:r>
            <w:r>
              <w:rPr>
                <w:rFonts w:ascii="宋体" w:hAnsi="宋体" w:eastAsia="宋体" w:cs="宋体"/>
                <w:color w:val="000000" w:themeColor="text1"/>
                <w:sz w:val="18"/>
                <w:szCs w:val="18"/>
                <w14:textFill>
                  <w14:solidFill>
                    <w14:schemeClr w14:val="tx1"/>
                  </w14:solidFill>
                </w14:textFill>
              </w:rPr>
              <w:t>导</w:t>
            </w:r>
          </w:p>
        </w:tc>
        <w:tc>
          <w:tcPr>
            <w:tcW w:w="600" w:type="dxa"/>
          </w:tcPr>
          <w:p w14:paraId="0FC7FAF1">
            <w:pPr>
              <w:spacing w:before="82"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2" w:type="dxa"/>
          </w:tcPr>
          <w:p w14:paraId="605C57BD">
            <w:pPr>
              <w:spacing w:before="110" w:line="185"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0.</w:t>
            </w:r>
            <w:r>
              <w:rPr>
                <w:rFonts w:ascii="宋体" w:hAnsi="宋体" w:eastAsia="宋体" w:cs="宋体"/>
                <w:color w:val="000000" w:themeColor="text1"/>
                <w:sz w:val="18"/>
                <w:szCs w:val="18"/>
                <w14:textFill>
                  <w14:solidFill>
                    <w14:schemeClr w14:val="tx1"/>
                  </w14:solidFill>
                </w14:textFill>
              </w:rPr>
              <w:t>5</w:t>
            </w:r>
          </w:p>
        </w:tc>
        <w:tc>
          <w:tcPr>
            <w:tcW w:w="517" w:type="dxa"/>
          </w:tcPr>
          <w:p w14:paraId="5FEA1E30">
            <w:pPr>
              <w:spacing w:before="110"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6" w:type="dxa"/>
          </w:tcPr>
          <w:p w14:paraId="202F0CB1">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378DCCFD">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AC2D95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5FED83FB">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38351954">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8504180">
            <w:pPr>
              <w:spacing w:before="82" w:line="220" w:lineRule="auto"/>
              <w:ind w:left="184"/>
              <w:rPr>
                <w:rFonts w:ascii="宋体" w:hAnsi="宋体" w:eastAsia="宋体" w:cs="宋体"/>
                <w:color w:val="000000" w:themeColor="text1"/>
                <w:sz w:val="18"/>
                <w:szCs w:val="18"/>
                <w14:textFill>
                  <w14:solidFill>
                    <w14:schemeClr w14:val="tx1"/>
                  </w14:solidFill>
                </w14:textFill>
              </w:rPr>
            </w:pPr>
          </w:p>
        </w:tc>
      </w:tr>
      <w:tr w14:paraId="01E2F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453" w:type="dxa"/>
            <w:vMerge w:val="continue"/>
            <w:tcBorders>
              <w:top w:val="nil"/>
              <w:bottom w:val="nil"/>
            </w:tcBorders>
          </w:tcPr>
          <w:p w14:paraId="325063BF">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19676C4A">
            <w:pPr>
              <w:rPr>
                <w:color w:val="000000" w:themeColor="text1"/>
                <w14:textFill>
                  <w14:solidFill>
                    <w14:schemeClr w14:val="tx1"/>
                  </w14:solidFill>
                </w14:textFill>
              </w:rPr>
            </w:pPr>
          </w:p>
        </w:tc>
        <w:tc>
          <w:tcPr>
            <w:tcW w:w="436" w:type="dxa"/>
            <w:vMerge w:val="continue"/>
            <w:tcBorders>
              <w:top w:val="single" w:color="000000" w:sz="2" w:space="0"/>
              <w:bottom w:val="single" w:color="000000" w:sz="2" w:space="0"/>
            </w:tcBorders>
          </w:tcPr>
          <w:p w14:paraId="2427AF38">
            <w:pPr>
              <w:rPr>
                <w:color w:val="000000" w:themeColor="text1"/>
                <w14:textFill>
                  <w14:solidFill>
                    <w14:schemeClr w14:val="tx1"/>
                  </w14:solidFill>
                </w14:textFill>
              </w:rPr>
            </w:pPr>
          </w:p>
        </w:tc>
        <w:tc>
          <w:tcPr>
            <w:tcW w:w="925" w:type="dxa"/>
          </w:tcPr>
          <w:p w14:paraId="63A220F1">
            <w:pPr>
              <w:spacing w:before="82" w:line="220" w:lineRule="auto"/>
              <w:ind w:left="8"/>
              <w:jc w:val="center"/>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IPT009</w:t>
            </w:r>
          </w:p>
        </w:tc>
        <w:tc>
          <w:tcPr>
            <w:tcW w:w="2772" w:type="dxa"/>
          </w:tcPr>
          <w:p w14:paraId="2FF478ED">
            <w:pPr>
              <w:spacing w:before="82" w:line="220" w:lineRule="auto"/>
              <w:ind w:left="8"/>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形势与政策教育</w:t>
            </w:r>
          </w:p>
        </w:tc>
        <w:tc>
          <w:tcPr>
            <w:tcW w:w="600" w:type="dxa"/>
          </w:tcPr>
          <w:p w14:paraId="10232CE8">
            <w:pPr>
              <w:spacing w:before="110" w:line="187" w:lineRule="auto"/>
              <w:ind w:left="150"/>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2"/>
                <w:sz w:val="18"/>
                <w:szCs w:val="18"/>
                <w14:textFill>
                  <w14:solidFill>
                    <w14:schemeClr w14:val="tx1"/>
                  </w14:solidFill>
                </w14:textFill>
              </w:rPr>
              <w:t>四</w:t>
            </w:r>
            <w:r>
              <w:rPr>
                <w:rFonts w:ascii="宋体" w:hAnsi="宋体" w:eastAsia="宋体" w:cs="宋体"/>
                <w:color w:val="000000" w:themeColor="text1"/>
                <w:spacing w:val="-11"/>
                <w:sz w:val="18"/>
                <w:szCs w:val="18"/>
                <w14:textFill>
                  <w14:solidFill>
                    <w14:schemeClr w14:val="tx1"/>
                  </w14:solidFill>
                </w14:textFill>
              </w:rPr>
              <w:t xml:space="preserve"> </w:t>
            </w:r>
            <w:r>
              <w:rPr>
                <w:rFonts w:hint="eastAsia" w:ascii="宋体" w:hAnsi="宋体" w:eastAsia="宋体" w:cs="宋体"/>
                <w:color w:val="000000" w:themeColor="text1"/>
                <w:spacing w:val="-11"/>
                <w:sz w:val="18"/>
                <w:szCs w:val="18"/>
                <w14:textFill>
                  <w14:solidFill>
                    <w14:schemeClr w14:val="tx1"/>
                  </w14:solidFill>
                </w14:textFill>
              </w:rPr>
              <w:t>2</w:t>
            </w:r>
          </w:p>
        </w:tc>
        <w:tc>
          <w:tcPr>
            <w:tcW w:w="662" w:type="dxa"/>
          </w:tcPr>
          <w:p w14:paraId="2E41C94F">
            <w:pPr>
              <w:spacing w:before="110" w:line="187" w:lineRule="auto"/>
              <w:ind w:left="21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4"/>
                <w:sz w:val="18"/>
                <w:szCs w:val="18"/>
                <w14:textFill>
                  <w14:solidFill>
                    <w14:schemeClr w14:val="tx1"/>
                  </w14:solidFill>
                </w14:textFill>
              </w:rPr>
              <w:t>2.0</w:t>
            </w:r>
          </w:p>
        </w:tc>
        <w:tc>
          <w:tcPr>
            <w:tcW w:w="517" w:type="dxa"/>
          </w:tcPr>
          <w:p w14:paraId="592A97B3">
            <w:pPr>
              <w:spacing w:before="110" w:line="185" w:lineRule="auto"/>
              <w:ind w:left="188"/>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64</w:t>
            </w:r>
          </w:p>
        </w:tc>
        <w:tc>
          <w:tcPr>
            <w:tcW w:w="566" w:type="dxa"/>
          </w:tcPr>
          <w:p w14:paraId="7A8D1B23">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DC00963">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5E3BBAA5">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6CE74458">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4530790A">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33B3EC66">
            <w:pPr>
              <w:spacing w:before="82" w:line="220" w:lineRule="auto"/>
              <w:ind w:left="184"/>
              <w:rPr>
                <w:rFonts w:ascii="宋体" w:hAnsi="宋体" w:eastAsia="宋体" w:cs="宋体"/>
                <w:color w:val="000000" w:themeColor="text1"/>
                <w:sz w:val="18"/>
                <w:szCs w:val="18"/>
                <w14:textFill>
                  <w14:solidFill>
                    <w14:schemeClr w14:val="tx1"/>
                  </w14:solidFill>
                </w14:textFill>
              </w:rPr>
            </w:pPr>
          </w:p>
        </w:tc>
      </w:tr>
      <w:tr w14:paraId="53EB7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137B5D55">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1236C77">
            <w:pPr>
              <w:rPr>
                <w:color w:val="000000" w:themeColor="text1"/>
                <w14:textFill>
                  <w14:solidFill>
                    <w14:schemeClr w14:val="tx1"/>
                  </w14:solidFill>
                </w14:textFill>
              </w:rPr>
            </w:pPr>
          </w:p>
        </w:tc>
        <w:tc>
          <w:tcPr>
            <w:tcW w:w="436" w:type="dxa"/>
            <w:vMerge w:val="restart"/>
            <w:tcBorders>
              <w:top w:val="single" w:color="000000" w:sz="2" w:space="0"/>
              <w:bottom w:val="nil"/>
            </w:tcBorders>
          </w:tcPr>
          <w:p w14:paraId="418E11D6">
            <w:pPr>
              <w:spacing w:line="270" w:lineRule="auto"/>
              <w:rPr>
                <w:color w:val="000000" w:themeColor="text1"/>
                <w14:textFill>
                  <w14:solidFill>
                    <w14:schemeClr w14:val="tx1"/>
                  </w14:solidFill>
                </w14:textFill>
              </w:rPr>
            </w:pPr>
          </w:p>
          <w:p w14:paraId="568E2DAE">
            <w:pPr>
              <w:spacing w:line="270" w:lineRule="auto"/>
              <w:rPr>
                <w:color w:val="000000" w:themeColor="text1"/>
                <w14:textFill>
                  <w14:solidFill>
                    <w14:schemeClr w14:val="tx1"/>
                  </w14:solidFill>
                </w14:textFill>
              </w:rPr>
            </w:pPr>
          </w:p>
          <w:p w14:paraId="28092D63">
            <w:pPr>
              <w:spacing w:line="270" w:lineRule="auto"/>
              <w:rPr>
                <w:color w:val="000000" w:themeColor="text1"/>
                <w14:textFill>
                  <w14:solidFill>
                    <w14:schemeClr w14:val="tx1"/>
                  </w14:solidFill>
                </w14:textFill>
              </w:rPr>
            </w:pPr>
          </w:p>
          <w:p w14:paraId="1379CE61">
            <w:pPr>
              <w:spacing w:line="270" w:lineRule="auto"/>
              <w:rPr>
                <w:color w:val="000000" w:themeColor="text1"/>
                <w14:textFill>
                  <w14:solidFill>
                    <w14:schemeClr w14:val="tx1"/>
                  </w14:solidFill>
                </w14:textFill>
              </w:rPr>
            </w:pPr>
          </w:p>
          <w:p w14:paraId="20384B6E">
            <w:pPr>
              <w:spacing w:line="270" w:lineRule="auto"/>
              <w:rPr>
                <w:color w:val="000000" w:themeColor="text1"/>
                <w14:textFill>
                  <w14:solidFill>
                    <w14:schemeClr w14:val="tx1"/>
                  </w14:solidFill>
                </w14:textFill>
              </w:rPr>
            </w:pPr>
          </w:p>
          <w:p w14:paraId="49C175EC">
            <w:pPr>
              <w:spacing w:before="59" w:line="219" w:lineRule="auto"/>
              <w:ind w:left="4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学</w:t>
            </w:r>
            <w:r>
              <w:rPr>
                <w:rFonts w:ascii="宋体" w:hAnsi="宋体" w:eastAsia="宋体" w:cs="宋体"/>
                <w:color w:val="000000" w:themeColor="text1"/>
                <w:spacing w:val="-2"/>
                <w:sz w:val="18"/>
                <w:szCs w:val="18"/>
                <w14:textFill>
                  <w14:solidFill>
                    <w14:schemeClr w14:val="tx1"/>
                  </w14:solidFill>
                </w14:textFill>
              </w:rPr>
              <w:t>科</w:t>
            </w:r>
          </w:p>
          <w:p w14:paraId="05A7C969">
            <w:pPr>
              <w:spacing w:before="26" w:line="220" w:lineRule="auto"/>
              <w:ind w:left="3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共同</w:t>
            </w:r>
          </w:p>
          <w:p w14:paraId="714EC05C">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p>
        </w:tc>
        <w:tc>
          <w:tcPr>
            <w:tcW w:w="925" w:type="dxa"/>
          </w:tcPr>
          <w:p w14:paraId="6B827A3E">
            <w:pPr>
              <w:spacing w:before="110"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JAC001</w:t>
            </w:r>
          </w:p>
        </w:tc>
        <w:tc>
          <w:tcPr>
            <w:tcW w:w="2772" w:type="dxa"/>
          </w:tcPr>
          <w:p w14:paraId="51EE7F78">
            <w:pPr>
              <w:spacing w:before="83"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媒介</w:t>
            </w:r>
            <w:r>
              <w:rPr>
                <w:rFonts w:ascii="宋体" w:hAnsi="宋体" w:eastAsia="宋体" w:cs="宋体"/>
                <w:color w:val="000000" w:themeColor="text1"/>
                <w:spacing w:val="-1"/>
                <w:sz w:val="18"/>
                <w:szCs w:val="18"/>
                <w14:textFill>
                  <w14:solidFill>
                    <w14:schemeClr w14:val="tx1"/>
                  </w14:solidFill>
                </w14:textFill>
              </w:rPr>
              <w:t>素养</w:t>
            </w:r>
          </w:p>
        </w:tc>
        <w:tc>
          <w:tcPr>
            <w:tcW w:w="600" w:type="dxa"/>
          </w:tcPr>
          <w:p w14:paraId="74A5D4AB">
            <w:pPr>
              <w:spacing w:before="110"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FF0000"/>
                <w:spacing w:val="-12"/>
                <w:sz w:val="18"/>
                <w:szCs w:val="18"/>
              </w:rPr>
              <w:t>一</w:t>
            </w:r>
            <w:r>
              <w:rPr>
                <w:rFonts w:ascii="宋体" w:hAnsi="宋体" w:eastAsia="宋体" w:cs="宋体"/>
                <w:color w:val="FF0000"/>
                <w:spacing w:val="-11"/>
                <w:sz w:val="18"/>
                <w:szCs w:val="18"/>
              </w:rPr>
              <w:t xml:space="preserve"> </w:t>
            </w:r>
            <w:r>
              <w:rPr>
                <w:rFonts w:hint="eastAsia" w:ascii="宋体" w:hAnsi="宋体" w:eastAsia="宋体" w:cs="宋体"/>
                <w:color w:val="FF0000"/>
                <w:spacing w:val="-11"/>
                <w:sz w:val="18"/>
                <w:szCs w:val="18"/>
              </w:rPr>
              <w:t>2</w:t>
            </w:r>
          </w:p>
        </w:tc>
        <w:tc>
          <w:tcPr>
            <w:tcW w:w="662" w:type="dxa"/>
          </w:tcPr>
          <w:p w14:paraId="0F6749E5">
            <w:pPr>
              <w:spacing w:before="111" w:line="186" w:lineRule="auto"/>
              <w:ind w:left="17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40E5D6E0">
            <w:pPr>
              <w:spacing w:before="111" w:line="185" w:lineRule="auto"/>
              <w:ind w:left="15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7EBC595D">
            <w:pPr>
              <w:spacing w:before="111" w:line="185" w:lineRule="auto"/>
              <w:ind w:left="22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ED68974">
            <w:pPr>
              <w:spacing w:before="111" w:line="185" w:lineRule="auto"/>
              <w:ind w:left="2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A70FEB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5D997DC7">
            <w:pPr>
              <w:spacing w:before="83" w:line="220" w:lineRule="auto"/>
              <w:ind w:left="18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F2CE135">
            <w:pPr>
              <w:spacing w:before="83" w:line="220" w:lineRule="auto"/>
              <w:ind w:left="16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EA65687">
            <w:pPr>
              <w:spacing w:before="83" w:line="220" w:lineRule="auto"/>
              <w:ind w:left="160"/>
              <w:rPr>
                <w:rFonts w:ascii="宋体" w:hAnsi="宋体" w:eastAsia="宋体" w:cs="宋体"/>
                <w:color w:val="000000" w:themeColor="text1"/>
                <w:sz w:val="18"/>
                <w:szCs w:val="18"/>
                <w14:textFill>
                  <w14:solidFill>
                    <w14:schemeClr w14:val="tx1"/>
                  </w14:solidFill>
                </w14:textFill>
              </w:rPr>
            </w:pPr>
          </w:p>
        </w:tc>
      </w:tr>
      <w:tr w14:paraId="2AD0C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143A46E5">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19CC064F">
            <w:pPr>
              <w:rPr>
                <w:color w:val="000000" w:themeColor="text1"/>
                <w14:textFill>
                  <w14:solidFill>
                    <w14:schemeClr w14:val="tx1"/>
                  </w14:solidFill>
                </w14:textFill>
              </w:rPr>
            </w:pPr>
          </w:p>
        </w:tc>
        <w:tc>
          <w:tcPr>
            <w:tcW w:w="436" w:type="dxa"/>
            <w:vMerge w:val="continue"/>
            <w:tcBorders>
              <w:top w:val="nil"/>
              <w:bottom w:val="nil"/>
            </w:tcBorders>
          </w:tcPr>
          <w:p w14:paraId="44742314">
            <w:pPr>
              <w:rPr>
                <w:color w:val="000000" w:themeColor="text1"/>
                <w14:textFill>
                  <w14:solidFill>
                    <w14:schemeClr w14:val="tx1"/>
                  </w14:solidFill>
                </w14:textFill>
              </w:rPr>
            </w:pPr>
          </w:p>
        </w:tc>
        <w:tc>
          <w:tcPr>
            <w:tcW w:w="925" w:type="dxa"/>
          </w:tcPr>
          <w:p w14:paraId="1FCF63AD">
            <w:pPr>
              <w:spacing w:before="111"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JAC002</w:t>
            </w:r>
          </w:p>
        </w:tc>
        <w:tc>
          <w:tcPr>
            <w:tcW w:w="2772" w:type="dxa"/>
          </w:tcPr>
          <w:p w14:paraId="6911FA4A">
            <w:pPr>
              <w:spacing w:before="83"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新闻</w:t>
            </w:r>
            <w:r>
              <w:rPr>
                <w:rFonts w:ascii="宋体" w:hAnsi="宋体" w:eastAsia="宋体" w:cs="宋体"/>
                <w:color w:val="000000" w:themeColor="text1"/>
                <w:spacing w:val="-1"/>
                <w:sz w:val="18"/>
                <w:szCs w:val="18"/>
                <w14:textFill>
                  <w14:solidFill>
                    <w14:schemeClr w14:val="tx1"/>
                  </w14:solidFill>
                </w14:textFill>
              </w:rPr>
              <w:t>学概论</w:t>
            </w:r>
          </w:p>
        </w:tc>
        <w:tc>
          <w:tcPr>
            <w:tcW w:w="600" w:type="dxa"/>
          </w:tcPr>
          <w:p w14:paraId="2DB6B033">
            <w:pPr>
              <w:spacing w:before="111"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0A10ADD1">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16E33D40">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30C85201">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081520DD">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457E23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50EAD6F8">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37F9C141">
            <w:pPr>
              <w:spacing w:before="83"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7A3E7E06">
            <w:pPr>
              <w:spacing w:before="83" w:line="220" w:lineRule="auto"/>
              <w:ind w:left="184"/>
              <w:rPr>
                <w:rFonts w:ascii="宋体" w:hAnsi="宋体" w:eastAsia="宋体" w:cs="宋体"/>
                <w:color w:val="000000" w:themeColor="text1"/>
                <w:sz w:val="18"/>
                <w:szCs w:val="18"/>
                <w14:textFill>
                  <w14:solidFill>
                    <w14:schemeClr w14:val="tx1"/>
                  </w14:solidFill>
                </w14:textFill>
              </w:rPr>
            </w:pPr>
          </w:p>
        </w:tc>
      </w:tr>
      <w:tr w14:paraId="1AB1F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51E7772B">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4ADA205B">
            <w:pPr>
              <w:rPr>
                <w:color w:val="000000" w:themeColor="text1"/>
                <w14:textFill>
                  <w14:solidFill>
                    <w14:schemeClr w14:val="tx1"/>
                  </w14:solidFill>
                </w14:textFill>
              </w:rPr>
            </w:pPr>
          </w:p>
        </w:tc>
        <w:tc>
          <w:tcPr>
            <w:tcW w:w="436" w:type="dxa"/>
            <w:vMerge w:val="continue"/>
            <w:tcBorders>
              <w:top w:val="nil"/>
              <w:bottom w:val="nil"/>
            </w:tcBorders>
          </w:tcPr>
          <w:p w14:paraId="08AE9783">
            <w:pPr>
              <w:rPr>
                <w:color w:val="000000" w:themeColor="text1"/>
                <w14:textFill>
                  <w14:solidFill>
                    <w14:schemeClr w14:val="tx1"/>
                  </w14:solidFill>
                </w14:textFill>
              </w:rPr>
            </w:pPr>
          </w:p>
        </w:tc>
        <w:tc>
          <w:tcPr>
            <w:tcW w:w="925" w:type="dxa"/>
          </w:tcPr>
          <w:p w14:paraId="6B9A251E">
            <w:pPr>
              <w:spacing w:before="110"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JAC003</w:t>
            </w:r>
          </w:p>
        </w:tc>
        <w:tc>
          <w:tcPr>
            <w:tcW w:w="2772" w:type="dxa"/>
          </w:tcPr>
          <w:p w14:paraId="2AB30C4A">
            <w:pPr>
              <w:spacing w:before="83" w:line="220" w:lineRule="auto"/>
              <w:ind w:left="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视觉文化基础</w:t>
            </w:r>
          </w:p>
        </w:tc>
        <w:tc>
          <w:tcPr>
            <w:tcW w:w="600" w:type="dxa"/>
          </w:tcPr>
          <w:p w14:paraId="177B5B79">
            <w:pPr>
              <w:spacing w:before="111"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6CD0163B">
            <w:pPr>
              <w:spacing w:before="111"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00150548">
            <w:pPr>
              <w:spacing w:before="110"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6FDAE3DA">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2F21FD9B">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35F334C0">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09074B7A">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1C72B980">
            <w:pPr>
              <w:spacing w:before="83"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46F22071">
            <w:pPr>
              <w:spacing w:before="83" w:line="220" w:lineRule="auto"/>
              <w:ind w:left="184"/>
              <w:rPr>
                <w:rFonts w:ascii="宋体" w:hAnsi="宋体" w:eastAsia="宋体" w:cs="宋体"/>
                <w:color w:val="000000" w:themeColor="text1"/>
                <w:sz w:val="18"/>
                <w:szCs w:val="18"/>
                <w14:textFill>
                  <w14:solidFill>
                    <w14:schemeClr w14:val="tx1"/>
                  </w14:solidFill>
                </w14:textFill>
              </w:rPr>
            </w:pPr>
          </w:p>
        </w:tc>
      </w:tr>
      <w:tr w14:paraId="15039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67370A4A">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08B39B7">
            <w:pPr>
              <w:rPr>
                <w:color w:val="000000" w:themeColor="text1"/>
                <w14:textFill>
                  <w14:solidFill>
                    <w14:schemeClr w14:val="tx1"/>
                  </w14:solidFill>
                </w14:textFill>
              </w:rPr>
            </w:pPr>
          </w:p>
        </w:tc>
        <w:tc>
          <w:tcPr>
            <w:tcW w:w="436" w:type="dxa"/>
            <w:vMerge w:val="continue"/>
            <w:tcBorders>
              <w:top w:val="nil"/>
              <w:bottom w:val="nil"/>
            </w:tcBorders>
          </w:tcPr>
          <w:p w14:paraId="1B1F82C1">
            <w:pPr>
              <w:rPr>
                <w:color w:val="000000" w:themeColor="text1"/>
                <w14:textFill>
                  <w14:solidFill>
                    <w14:schemeClr w14:val="tx1"/>
                  </w14:solidFill>
                </w14:textFill>
              </w:rPr>
            </w:pPr>
          </w:p>
        </w:tc>
        <w:tc>
          <w:tcPr>
            <w:tcW w:w="925" w:type="dxa"/>
          </w:tcPr>
          <w:p w14:paraId="1A140816">
            <w:pPr>
              <w:spacing w:before="111"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JAC004</w:t>
            </w:r>
          </w:p>
        </w:tc>
        <w:tc>
          <w:tcPr>
            <w:tcW w:w="2772" w:type="dxa"/>
          </w:tcPr>
          <w:p w14:paraId="58B09D25">
            <w:pPr>
              <w:spacing w:before="84" w:line="218"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广</w:t>
            </w:r>
            <w:r>
              <w:rPr>
                <w:rFonts w:ascii="宋体" w:hAnsi="宋体" w:eastAsia="宋体" w:cs="宋体"/>
                <w:color w:val="000000" w:themeColor="text1"/>
                <w:spacing w:val="-1"/>
                <w:sz w:val="18"/>
                <w:szCs w:val="18"/>
                <w14:textFill>
                  <w14:solidFill>
                    <w14:schemeClr w14:val="tx1"/>
                  </w14:solidFill>
                </w14:textFill>
              </w:rPr>
              <w:t>告学概论</w:t>
            </w:r>
          </w:p>
        </w:tc>
        <w:tc>
          <w:tcPr>
            <w:tcW w:w="600" w:type="dxa"/>
          </w:tcPr>
          <w:p w14:paraId="297009CB">
            <w:pPr>
              <w:spacing w:before="111"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2CC8DDCF">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09F0AFDD">
            <w:pPr>
              <w:spacing w:before="112"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239C3204">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092F8588">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0A190A17">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600B5206">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9459EAC">
            <w:pPr>
              <w:spacing w:before="84"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CDE7C07">
            <w:pPr>
              <w:spacing w:before="84" w:line="220" w:lineRule="auto"/>
              <w:ind w:left="184"/>
              <w:rPr>
                <w:rFonts w:ascii="宋体" w:hAnsi="宋体" w:eastAsia="宋体" w:cs="宋体"/>
                <w:color w:val="000000" w:themeColor="text1"/>
                <w:sz w:val="18"/>
                <w:szCs w:val="18"/>
                <w14:textFill>
                  <w14:solidFill>
                    <w14:schemeClr w14:val="tx1"/>
                  </w14:solidFill>
                </w14:textFill>
              </w:rPr>
            </w:pPr>
          </w:p>
        </w:tc>
      </w:tr>
      <w:tr w14:paraId="44163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36DFCF53">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44E73D80">
            <w:pPr>
              <w:rPr>
                <w:color w:val="000000" w:themeColor="text1"/>
                <w14:textFill>
                  <w14:solidFill>
                    <w14:schemeClr w14:val="tx1"/>
                  </w14:solidFill>
                </w14:textFill>
              </w:rPr>
            </w:pPr>
          </w:p>
        </w:tc>
        <w:tc>
          <w:tcPr>
            <w:tcW w:w="436" w:type="dxa"/>
            <w:vMerge w:val="continue"/>
            <w:tcBorders>
              <w:top w:val="nil"/>
              <w:bottom w:val="nil"/>
            </w:tcBorders>
          </w:tcPr>
          <w:p w14:paraId="4775264A">
            <w:pPr>
              <w:rPr>
                <w:color w:val="000000" w:themeColor="text1"/>
                <w14:textFill>
                  <w14:solidFill>
                    <w14:schemeClr w14:val="tx1"/>
                  </w14:solidFill>
                </w14:textFill>
              </w:rPr>
            </w:pPr>
          </w:p>
        </w:tc>
        <w:tc>
          <w:tcPr>
            <w:tcW w:w="925" w:type="dxa"/>
          </w:tcPr>
          <w:p w14:paraId="471702C8">
            <w:pPr>
              <w:spacing w:before="112"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JAC005</w:t>
            </w:r>
          </w:p>
        </w:tc>
        <w:tc>
          <w:tcPr>
            <w:tcW w:w="2772" w:type="dxa"/>
          </w:tcPr>
          <w:p w14:paraId="3FC6B231">
            <w:pPr>
              <w:spacing w:before="84"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新媒</w:t>
            </w:r>
            <w:r>
              <w:rPr>
                <w:rFonts w:ascii="宋体" w:hAnsi="宋体" w:eastAsia="宋体" w:cs="宋体"/>
                <w:color w:val="000000" w:themeColor="text1"/>
                <w:spacing w:val="-1"/>
                <w:sz w:val="18"/>
                <w:szCs w:val="18"/>
                <w14:textFill>
                  <w14:solidFill>
                    <w14:schemeClr w14:val="tx1"/>
                  </w14:solidFill>
                </w14:textFill>
              </w:rPr>
              <w:t>体概论</w:t>
            </w:r>
          </w:p>
        </w:tc>
        <w:tc>
          <w:tcPr>
            <w:tcW w:w="600" w:type="dxa"/>
          </w:tcPr>
          <w:p w14:paraId="7957C3EF">
            <w:pPr>
              <w:spacing w:before="113"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FF0000"/>
                <w:spacing w:val="-16"/>
                <w:sz w:val="18"/>
                <w:szCs w:val="18"/>
              </w:rPr>
              <w:t>一</w:t>
            </w:r>
            <w:r>
              <w:rPr>
                <w:rFonts w:ascii="宋体" w:hAnsi="宋体" w:eastAsia="宋体" w:cs="宋体"/>
                <w:color w:val="FF0000"/>
                <w:spacing w:val="-15"/>
                <w:sz w:val="18"/>
                <w:szCs w:val="18"/>
              </w:rPr>
              <w:t xml:space="preserve"> </w:t>
            </w:r>
            <w:r>
              <w:rPr>
                <w:rFonts w:hint="eastAsia" w:ascii="宋体" w:hAnsi="宋体" w:eastAsia="宋体" w:cs="宋体"/>
                <w:color w:val="FF0000"/>
                <w:spacing w:val="-15"/>
                <w:sz w:val="18"/>
                <w:szCs w:val="18"/>
              </w:rPr>
              <w:t>1</w:t>
            </w:r>
          </w:p>
        </w:tc>
        <w:tc>
          <w:tcPr>
            <w:tcW w:w="662" w:type="dxa"/>
          </w:tcPr>
          <w:p w14:paraId="0C33A3B8">
            <w:pPr>
              <w:spacing w:before="113"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6B8DDEC5">
            <w:pPr>
              <w:spacing w:before="112"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723DFE1E">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2DA016AF">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197DB8B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2A178FC2">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031C2BEC">
            <w:pPr>
              <w:spacing w:before="84"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C1D78BA">
            <w:pPr>
              <w:spacing w:before="84" w:line="220" w:lineRule="auto"/>
              <w:ind w:left="184"/>
              <w:rPr>
                <w:rFonts w:ascii="宋体" w:hAnsi="宋体" w:eastAsia="宋体" w:cs="宋体"/>
                <w:color w:val="000000" w:themeColor="text1"/>
                <w:sz w:val="18"/>
                <w:szCs w:val="18"/>
                <w14:textFill>
                  <w14:solidFill>
                    <w14:schemeClr w14:val="tx1"/>
                  </w14:solidFill>
                </w14:textFill>
              </w:rPr>
            </w:pPr>
          </w:p>
        </w:tc>
      </w:tr>
      <w:tr w14:paraId="77D9A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3CEB3612">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0B5C247">
            <w:pPr>
              <w:rPr>
                <w:color w:val="000000" w:themeColor="text1"/>
                <w14:textFill>
                  <w14:solidFill>
                    <w14:schemeClr w14:val="tx1"/>
                  </w14:solidFill>
                </w14:textFill>
              </w:rPr>
            </w:pPr>
          </w:p>
        </w:tc>
        <w:tc>
          <w:tcPr>
            <w:tcW w:w="436" w:type="dxa"/>
            <w:vMerge w:val="continue"/>
            <w:tcBorders>
              <w:top w:val="nil"/>
              <w:bottom w:val="nil"/>
            </w:tcBorders>
          </w:tcPr>
          <w:p w14:paraId="6A249106">
            <w:pPr>
              <w:rPr>
                <w:color w:val="000000" w:themeColor="text1"/>
                <w14:textFill>
                  <w14:solidFill>
                    <w14:schemeClr w14:val="tx1"/>
                  </w14:solidFill>
                </w14:textFill>
              </w:rPr>
            </w:pPr>
          </w:p>
        </w:tc>
        <w:tc>
          <w:tcPr>
            <w:tcW w:w="925" w:type="dxa"/>
          </w:tcPr>
          <w:p w14:paraId="7217FBB8">
            <w:pPr>
              <w:spacing w:before="111"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JAC006</w:t>
            </w:r>
          </w:p>
        </w:tc>
        <w:tc>
          <w:tcPr>
            <w:tcW w:w="2772" w:type="dxa"/>
          </w:tcPr>
          <w:p w14:paraId="6F89202A">
            <w:pPr>
              <w:spacing w:before="83" w:line="220" w:lineRule="auto"/>
              <w:ind w:left="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马克思主</w:t>
            </w:r>
            <w:r>
              <w:rPr>
                <w:rFonts w:ascii="宋体" w:hAnsi="宋体" w:eastAsia="宋体" w:cs="宋体"/>
                <w:color w:val="000000" w:themeColor="text1"/>
                <w:spacing w:val="-1"/>
                <w:sz w:val="18"/>
                <w:szCs w:val="18"/>
                <w14:textFill>
                  <w14:solidFill>
                    <w14:schemeClr w14:val="tx1"/>
                  </w14:solidFill>
                </w14:textFill>
              </w:rPr>
              <w:t>义新闻观</w:t>
            </w:r>
          </w:p>
        </w:tc>
        <w:tc>
          <w:tcPr>
            <w:tcW w:w="600" w:type="dxa"/>
          </w:tcPr>
          <w:p w14:paraId="0A2054CF">
            <w:pPr>
              <w:spacing w:before="112"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095B7E18">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4C673A31">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21D9BA34">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30BD93F8">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04A3DCA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18F7E408">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002278C4">
            <w:pPr>
              <w:spacing w:before="84"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22D3841F">
            <w:pPr>
              <w:spacing w:before="84" w:line="220" w:lineRule="auto"/>
              <w:ind w:left="184"/>
              <w:rPr>
                <w:rFonts w:ascii="宋体" w:hAnsi="宋体" w:eastAsia="宋体" w:cs="宋体"/>
                <w:color w:val="000000" w:themeColor="text1"/>
                <w:sz w:val="18"/>
                <w:szCs w:val="18"/>
                <w14:textFill>
                  <w14:solidFill>
                    <w14:schemeClr w14:val="tx1"/>
                  </w14:solidFill>
                </w14:textFill>
              </w:rPr>
            </w:pPr>
          </w:p>
        </w:tc>
      </w:tr>
      <w:tr w14:paraId="21DA3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7490F9BB">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7CD26863">
            <w:pPr>
              <w:rPr>
                <w:color w:val="000000" w:themeColor="text1"/>
                <w14:textFill>
                  <w14:solidFill>
                    <w14:schemeClr w14:val="tx1"/>
                  </w14:solidFill>
                </w14:textFill>
              </w:rPr>
            </w:pPr>
          </w:p>
        </w:tc>
        <w:tc>
          <w:tcPr>
            <w:tcW w:w="436" w:type="dxa"/>
            <w:vMerge w:val="continue"/>
            <w:tcBorders>
              <w:top w:val="nil"/>
              <w:bottom w:val="nil"/>
            </w:tcBorders>
          </w:tcPr>
          <w:p w14:paraId="78757497">
            <w:pPr>
              <w:rPr>
                <w:color w:val="000000" w:themeColor="text1"/>
                <w14:textFill>
                  <w14:solidFill>
                    <w14:schemeClr w14:val="tx1"/>
                  </w14:solidFill>
                </w14:textFill>
              </w:rPr>
            </w:pPr>
          </w:p>
        </w:tc>
        <w:tc>
          <w:tcPr>
            <w:tcW w:w="925" w:type="dxa"/>
          </w:tcPr>
          <w:p w14:paraId="79F8C7E4">
            <w:pPr>
              <w:spacing w:before="112"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JAC007</w:t>
            </w:r>
          </w:p>
        </w:tc>
        <w:tc>
          <w:tcPr>
            <w:tcW w:w="2772" w:type="dxa"/>
          </w:tcPr>
          <w:p w14:paraId="7EA99BFC">
            <w:pPr>
              <w:spacing w:before="85" w:line="220"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经济</w:t>
            </w:r>
            <w:r>
              <w:rPr>
                <w:rFonts w:ascii="宋体" w:hAnsi="宋体" w:eastAsia="宋体" w:cs="宋体"/>
                <w:color w:val="000000" w:themeColor="text1"/>
                <w:spacing w:val="-1"/>
                <w:sz w:val="18"/>
                <w:szCs w:val="18"/>
                <w14:textFill>
                  <w14:solidFill>
                    <w14:schemeClr w14:val="tx1"/>
                  </w14:solidFill>
                </w14:textFill>
              </w:rPr>
              <w:t>学基础</w:t>
            </w:r>
          </w:p>
        </w:tc>
        <w:tc>
          <w:tcPr>
            <w:tcW w:w="600" w:type="dxa"/>
          </w:tcPr>
          <w:p w14:paraId="40C8B851">
            <w:pPr>
              <w:spacing w:before="112"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05153711">
            <w:pPr>
              <w:spacing w:before="113"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254ADC8A">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76848F4F">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BBC43F2">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42CD0BCE">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4E98EF57">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20535EE7">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377357BE">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00889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0076A749">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0CBC6F9F">
            <w:pPr>
              <w:rPr>
                <w:color w:val="000000" w:themeColor="text1"/>
                <w14:textFill>
                  <w14:solidFill>
                    <w14:schemeClr w14:val="tx1"/>
                  </w14:solidFill>
                </w14:textFill>
              </w:rPr>
            </w:pPr>
          </w:p>
        </w:tc>
        <w:tc>
          <w:tcPr>
            <w:tcW w:w="436" w:type="dxa"/>
            <w:vMerge w:val="continue"/>
            <w:tcBorders>
              <w:top w:val="nil"/>
              <w:bottom w:val="nil"/>
            </w:tcBorders>
          </w:tcPr>
          <w:p w14:paraId="4AF69C3C">
            <w:pPr>
              <w:rPr>
                <w:color w:val="000000" w:themeColor="text1"/>
                <w14:textFill>
                  <w14:solidFill>
                    <w14:schemeClr w14:val="tx1"/>
                  </w14:solidFill>
                </w14:textFill>
              </w:rPr>
            </w:pPr>
          </w:p>
        </w:tc>
        <w:tc>
          <w:tcPr>
            <w:tcW w:w="925" w:type="dxa"/>
          </w:tcPr>
          <w:p w14:paraId="36085D1E">
            <w:pPr>
              <w:spacing w:before="113"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JAC008</w:t>
            </w:r>
          </w:p>
        </w:tc>
        <w:tc>
          <w:tcPr>
            <w:tcW w:w="2772" w:type="dxa"/>
          </w:tcPr>
          <w:p w14:paraId="04C84F46">
            <w:pPr>
              <w:spacing w:before="85" w:line="219"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社会学</w:t>
            </w:r>
          </w:p>
        </w:tc>
        <w:tc>
          <w:tcPr>
            <w:tcW w:w="600" w:type="dxa"/>
          </w:tcPr>
          <w:p w14:paraId="5B11B33B">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6EF2CA1A">
            <w:pPr>
              <w:spacing w:before="114"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2E3BBB06">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6E346D12">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70F18977">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2F5A36BE">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4E73F5DC">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EAB56FE">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474EAC80">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05DD80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3C87E243">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5E86F72E">
            <w:pPr>
              <w:rPr>
                <w:color w:val="000000" w:themeColor="text1"/>
                <w14:textFill>
                  <w14:solidFill>
                    <w14:schemeClr w14:val="tx1"/>
                  </w14:solidFill>
                </w14:textFill>
              </w:rPr>
            </w:pPr>
          </w:p>
        </w:tc>
        <w:tc>
          <w:tcPr>
            <w:tcW w:w="436" w:type="dxa"/>
            <w:vMerge w:val="continue"/>
            <w:tcBorders>
              <w:top w:val="nil"/>
              <w:bottom w:val="nil"/>
            </w:tcBorders>
          </w:tcPr>
          <w:p w14:paraId="30BC715A">
            <w:pPr>
              <w:rPr>
                <w:color w:val="000000" w:themeColor="text1"/>
                <w14:textFill>
                  <w14:solidFill>
                    <w14:schemeClr w14:val="tx1"/>
                  </w14:solidFill>
                </w14:textFill>
              </w:rPr>
            </w:pPr>
          </w:p>
        </w:tc>
        <w:tc>
          <w:tcPr>
            <w:tcW w:w="925" w:type="dxa"/>
          </w:tcPr>
          <w:p w14:paraId="636D9829">
            <w:pPr>
              <w:spacing w:before="112"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JAC009</w:t>
            </w:r>
          </w:p>
        </w:tc>
        <w:tc>
          <w:tcPr>
            <w:tcW w:w="2772" w:type="dxa"/>
          </w:tcPr>
          <w:p w14:paraId="6C5BFEEE">
            <w:pPr>
              <w:spacing w:before="84"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摄影摄像基础</w:t>
            </w:r>
          </w:p>
        </w:tc>
        <w:tc>
          <w:tcPr>
            <w:tcW w:w="600" w:type="dxa"/>
          </w:tcPr>
          <w:p w14:paraId="03BE987B">
            <w:pPr>
              <w:spacing w:before="112"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0F7EDA37">
            <w:pPr>
              <w:spacing w:before="113"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3C781015">
            <w:pPr>
              <w:spacing w:before="112"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6" w:type="dxa"/>
          </w:tcPr>
          <w:p w14:paraId="77B588D5">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310BB442">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77D3A8C4">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58F08AD3">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6CEC13F2">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3662055E">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5C46B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49E7FDDA">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42285AE6">
            <w:pPr>
              <w:rPr>
                <w:color w:val="000000" w:themeColor="text1"/>
                <w14:textFill>
                  <w14:solidFill>
                    <w14:schemeClr w14:val="tx1"/>
                  </w14:solidFill>
                </w14:textFill>
              </w:rPr>
            </w:pPr>
          </w:p>
        </w:tc>
        <w:tc>
          <w:tcPr>
            <w:tcW w:w="436" w:type="dxa"/>
            <w:vMerge w:val="continue"/>
            <w:tcBorders>
              <w:top w:val="nil"/>
            </w:tcBorders>
          </w:tcPr>
          <w:p w14:paraId="48B9986C">
            <w:pPr>
              <w:rPr>
                <w:color w:val="000000" w:themeColor="text1"/>
                <w14:textFill>
                  <w14:solidFill>
                    <w14:schemeClr w14:val="tx1"/>
                  </w14:solidFill>
                </w14:textFill>
              </w:rPr>
            </w:pPr>
          </w:p>
        </w:tc>
        <w:tc>
          <w:tcPr>
            <w:tcW w:w="925" w:type="dxa"/>
          </w:tcPr>
          <w:p w14:paraId="5CC3373F">
            <w:pPr>
              <w:spacing w:before="113"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JAC010</w:t>
            </w:r>
          </w:p>
        </w:tc>
        <w:tc>
          <w:tcPr>
            <w:tcW w:w="2772" w:type="dxa"/>
          </w:tcPr>
          <w:p w14:paraId="02A8748B">
            <w:pPr>
              <w:spacing w:before="86" w:line="219" w:lineRule="auto"/>
              <w:ind w:left="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传播类平台</w:t>
            </w:r>
            <w:r>
              <w:rPr>
                <w:rFonts w:ascii="宋体" w:hAnsi="宋体" w:eastAsia="宋体" w:cs="宋体"/>
                <w:color w:val="000000" w:themeColor="text1"/>
                <w:sz w:val="18"/>
                <w:szCs w:val="18"/>
                <w14:textFill>
                  <w14:solidFill>
                    <w14:schemeClr w14:val="tx1"/>
                  </w14:solidFill>
                </w14:textFill>
              </w:rPr>
              <w:t>专业导论</w:t>
            </w:r>
          </w:p>
        </w:tc>
        <w:tc>
          <w:tcPr>
            <w:tcW w:w="600" w:type="dxa"/>
          </w:tcPr>
          <w:p w14:paraId="77F2CD4F">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一</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3C264C41">
            <w:pPr>
              <w:spacing w:before="113"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7" w:type="dxa"/>
          </w:tcPr>
          <w:p w14:paraId="2EE91ADB">
            <w:pPr>
              <w:spacing w:before="114"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6" w:type="dxa"/>
          </w:tcPr>
          <w:p w14:paraId="756CEBEA">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198B827A">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6" w:type="dxa"/>
          </w:tcPr>
          <w:p w14:paraId="2BE593AC">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2CD70BAF">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1" w:type="dxa"/>
          </w:tcPr>
          <w:p w14:paraId="78A867BE">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96" w:type="dxa"/>
          </w:tcPr>
          <w:p w14:paraId="35978FD1">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54E43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341D14F3">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540F547">
            <w:pPr>
              <w:rPr>
                <w:color w:val="000000" w:themeColor="text1"/>
                <w14:textFill>
                  <w14:solidFill>
                    <w14:schemeClr w14:val="tx1"/>
                  </w14:solidFill>
                </w14:textFill>
              </w:rPr>
            </w:pPr>
          </w:p>
        </w:tc>
        <w:tc>
          <w:tcPr>
            <w:tcW w:w="436" w:type="dxa"/>
            <w:vMerge w:val="restart"/>
            <w:tcBorders>
              <w:bottom w:val="nil"/>
            </w:tcBorders>
          </w:tcPr>
          <w:p w14:paraId="2D701142">
            <w:pPr>
              <w:spacing w:line="301" w:lineRule="auto"/>
              <w:rPr>
                <w:color w:val="000000" w:themeColor="text1"/>
                <w14:textFill>
                  <w14:solidFill>
                    <w14:schemeClr w14:val="tx1"/>
                  </w14:solidFill>
                </w14:textFill>
              </w:rPr>
            </w:pPr>
          </w:p>
          <w:p w14:paraId="354199FB">
            <w:pPr>
              <w:spacing w:before="58" w:line="220" w:lineRule="auto"/>
              <w:ind w:left="4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197D1010">
            <w:pPr>
              <w:spacing w:before="25" w:line="220" w:lineRule="auto"/>
              <w:ind w:left="4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核</w:t>
            </w:r>
            <w:r>
              <w:rPr>
                <w:rFonts w:ascii="宋体" w:hAnsi="宋体" w:eastAsia="宋体" w:cs="宋体"/>
                <w:color w:val="000000" w:themeColor="text1"/>
                <w:spacing w:val="-2"/>
                <w:sz w:val="18"/>
                <w:szCs w:val="18"/>
                <w14:textFill>
                  <w14:solidFill>
                    <w14:schemeClr w14:val="tx1"/>
                  </w14:solidFill>
                </w14:textFill>
              </w:rPr>
              <w:t>心</w:t>
            </w:r>
          </w:p>
          <w:p w14:paraId="71CCACD2">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p>
        </w:tc>
        <w:tc>
          <w:tcPr>
            <w:tcW w:w="925" w:type="dxa"/>
          </w:tcPr>
          <w:p w14:paraId="5901CA8C">
            <w:pPr>
              <w:spacing w:before="114"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JOU001</w:t>
            </w:r>
          </w:p>
        </w:tc>
        <w:tc>
          <w:tcPr>
            <w:tcW w:w="2772" w:type="dxa"/>
          </w:tcPr>
          <w:p w14:paraId="55473AA9">
            <w:pPr>
              <w:spacing w:before="86"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新闻采写与评论(上)</w:t>
            </w:r>
          </w:p>
        </w:tc>
        <w:tc>
          <w:tcPr>
            <w:tcW w:w="600" w:type="dxa"/>
          </w:tcPr>
          <w:p w14:paraId="3D60EF62">
            <w:pPr>
              <w:spacing w:before="114"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6AC8BA1F">
            <w:pPr>
              <w:spacing w:before="114"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79EB67B8">
            <w:pPr>
              <w:spacing w:before="114" w:line="185" w:lineRule="auto"/>
              <w:ind w:left="178"/>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4"/>
                <w:sz w:val="18"/>
                <w:szCs w:val="18"/>
                <w14:textFill>
                  <w14:solidFill>
                    <w14:schemeClr w14:val="tx1"/>
                  </w14:solidFill>
                </w14:textFill>
              </w:rPr>
              <w:t>28</w:t>
            </w:r>
          </w:p>
        </w:tc>
        <w:tc>
          <w:tcPr>
            <w:tcW w:w="566" w:type="dxa"/>
          </w:tcPr>
          <w:p w14:paraId="74879608">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4CFCA870">
            <w:pPr>
              <w:spacing w:before="114" w:line="185" w:lineRule="auto"/>
              <w:ind w:left="213"/>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6"/>
                <w:sz w:val="18"/>
                <w:szCs w:val="18"/>
                <w14:textFill>
                  <w14:solidFill>
                    <w14:schemeClr w14:val="tx1"/>
                  </w14:solidFill>
                </w14:textFill>
              </w:rPr>
              <w:t>12</w:t>
            </w:r>
          </w:p>
        </w:tc>
        <w:tc>
          <w:tcPr>
            <w:tcW w:w="566" w:type="dxa"/>
          </w:tcPr>
          <w:p w14:paraId="39FE6E88">
            <w:pPr>
              <w:spacing w:before="114" w:line="185" w:lineRule="auto"/>
              <w:jc w:val="center"/>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pacing w:val="-6"/>
                <w:sz w:val="18"/>
                <w:szCs w:val="18"/>
                <w14:textFill>
                  <w14:solidFill>
                    <w14:schemeClr w14:val="tx1"/>
                  </w14:solidFill>
                </w14:textFill>
              </w:rPr>
              <w:t>8</w:t>
            </w:r>
          </w:p>
        </w:tc>
        <w:tc>
          <w:tcPr>
            <w:tcW w:w="566" w:type="dxa"/>
          </w:tcPr>
          <w:p w14:paraId="03647E3C">
            <w:pPr>
              <w:spacing w:before="86"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0653E673">
            <w:pPr>
              <w:spacing w:before="86"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7905BAE2">
            <w:pPr>
              <w:spacing w:before="86" w:line="223" w:lineRule="auto"/>
              <w:ind w:left="182"/>
              <w:rPr>
                <w:rFonts w:ascii="宋体" w:hAnsi="宋体" w:eastAsia="宋体" w:cs="宋体"/>
                <w:color w:val="000000" w:themeColor="text1"/>
                <w:sz w:val="18"/>
                <w:szCs w:val="18"/>
                <w14:textFill>
                  <w14:solidFill>
                    <w14:schemeClr w14:val="tx1"/>
                  </w14:solidFill>
                </w14:textFill>
              </w:rPr>
            </w:pPr>
          </w:p>
        </w:tc>
      </w:tr>
      <w:tr w14:paraId="11999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6FC9541B">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3A1918DD">
            <w:pPr>
              <w:rPr>
                <w:color w:val="000000" w:themeColor="text1"/>
                <w14:textFill>
                  <w14:solidFill>
                    <w14:schemeClr w14:val="tx1"/>
                  </w14:solidFill>
                </w14:textFill>
              </w:rPr>
            </w:pPr>
          </w:p>
        </w:tc>
        <w:tc>
          <w:tcPr>
            <w:tcW w:w="436" w:type="dxa"/>
            <w:vMerge w:val="continue"/>
            <w:tcBorders>
              <w:top w:val="nil"/>
              <w:bottom w:val="nil"/>
            </w:tcBorders>
          </w:tcPr>
          <w:p w14:paraId="52EEB900">
            <w:pPr>
              <w:rPr>
                <w:color w:val="000000" w:themeColor="text1"/>
                <w14:textFill>
                  <w14:solidFill>
                    <w14:schemeClr w14:val="tx1"/>
                  </w14:solidFill>
                </w14:textFill>
              </w:rPr>
            </w:pPr>
          </w:p>
        </w:tc>
        <w:tc>
          <w:tcPr>
            <w:tcW w:w="925" w:type="dxa"/>
          </w:tcPr>
          <w:p w14:paraId="13B27AEC">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JOU002</w:t>
            </w:r>
          </w:p>
        </w:tc>
        <w:tc>
          <w:tcPr>
            <w:tcW w:w="2772" w:type="dxa"/>
          </w:tcPr>
          <w:p w14:paraId="158E6E28">
            <w:pPr>
              <w:spacing w:before="85"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新闻采写与评论(中)</w:t>
            </w:r>
          </w:p>
        </w:tc>
        <w:tc>
          <w:tcPr>
            <w:tcW w:w="600" w:type="dxa"/>
          </w:tcPr>
          <w:p w14:paraId="5C720C41">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1AECFCC8">
            <w:pPr>
              <w:spacing w:before="113"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59530415">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4"/>
                <w:sz w:val="18"/>
                <w:szCs w:val="18"/>
                <w14:textFill>
                  <w14:solidFill>
                    <w14:schemeClr w14:val="tx1"/>
                  </w14:solidFill>
                </w14:textFill>
              </w:rPr>
              <w:t>28</w:t>
            </w:r>
          </w:p>
        </w:tc>
        <w:tc>
          <w:tcPr>
            <w:tcW w:w="566" w:type="dxa"/>
          </w:tcPr>
          <w:p w14:paraId="5507F7C5">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79866A04">
            <w:pPr>
              <w:spacing w:before="113" w:line="185" w:lineRule="auto"/>
              <w:ind w:left="213"/>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6"/>
                <w:sz w:val="18"/>
                <w:szCs w:val="18"/>
                <w14:textFill>
                  <w14:solidFill>
                    <w14:schemeClr w14:val="tx1"/>
                  </w14:solidFill>
                </w14:textFill>
              </w:rPr>
              <w:t>12</w:t>
            </w:r>
          </w:p>
        </w:tc>
        <w:tc>
          <w:tcPr>
            <w:tcW w:w="566" w:type="dxa"/>
          </w:tcPr>
          <w:p w14:paraId="5EDA77D5">
            <w:pPr>
              <w:spacing w:before="113" w:line="185" w:lineRule="auto"/>
              <w:jc w:val="center"/>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pacing w:val="-6"/>
                <w:sz w:val="18"/>
                <w:szCs w:val="18"/>
                <w14:textFill>
                  <w14:solidFill>
                    <w14:schemeClr w14:val="tx1"/>
                  </w14:solidFill>
                </w14:textFill>
              </w:rPr>
              <w:t>8</w:t>
            </w:r>
          </w:p>
        </w:tc>
        <w:tc>
          <w:tcPr>
            <w:tcW w:w="566" w:type="dxa"/>
          </w:tcPr>
          <w:p w14:paraId="26233953">
            <w:pPr>
              <w:spacing w:before="86"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46B740AB">
            <w:pPr>
              <w:spacing w:before="86"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2BD73ACB">
            <w:pPr>
              <w:spacing w:before="86" w:line="223" w:lineRule="auto"/>
              <w:ind w:left="182"/>
              <w:rPr>
                <w:rFonts w:ascii="宋体" w:hAnsi="宋体" w:eastAsia="宋体" w:cs="宋体"/>
                <w:color w:val="000000" w:themeColor="text1"/>
                <w:sz w:val="18"/>
                <w:szCs w:val="18"/>
                <w14:textFill>
                  <w14:solidFill>
                    <w14:schemeClr w14:val="tx1"/>
                  </w14:solidFill>
                </w14:textFill>
              </w:rPr>
            </w:pPr>
          </w:p>
        </w:tc>
      </w:tr>
      <w:tr w14:paraId="42243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3" w:type="dxa"/>
            <w:vMerge w:val="continue"/>
            <w:tcBorders>
              <w:top w:val="nil"/>
              <w:bottom w:val="nil"/>
            </w:tcBorders>
          </w:tcPr>
          <w:p w14:paraId="33CFD51F">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D9F8266">
            <w:pPr>
              <w:rPr>
                <w:color w:val="000000" w:themeColor="text1"/>
                <w14:textFill>
                  <w14:solidFill>
                    <w14:schemeClr w14:val="tx1"/>
                  </w14:solidFill>
                </w14:textFill>
              </w:rPr>
            </w:pPr>
          </w:p>
        </w:tc>
        <w:tc>
          <w:tcPr>
            <w:tcW w:w="436" w:type="dxa"/>
            <w:vMerge w:val="continue"/>
            <w:tcBorders>
              <w:top w:val="nil"/>
              <w:bottom w:val="nil"/>
            </w:tcBorders>
          </w:tcPr>
          <w:p w14:paraId="2E723560">
            <w:pPr>
              <w:rPr>
                <w:color w:val="000000" w:themeColor="text1"/>
                <w14:textFill>
                  <w14:solidFill>
                    <w14:schemeClr w14:val="tx1"/>
                  </w14:solidFill>
                </w14:textFill>
              </w:rPr>
            </w:pPr>
          </w:p>
        </w:tc>
        <w:tc>
          <w:tcPr>
            <w:tcW w:w="925" w:type="dxa"/>
          </w:tcPr>
          <w:p w14:paraId="56A9051F">
            <w:pPr>
              <w:spacing w:before="115"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JOU003</w:t>
            </w:r>
          </w:p>
        </w:tc>
        <w:tc>
          <w:tcPr>
            <w:tcW w:w="2772" w:type="dxa"/>
          </w:tcPr>
          <w:p w14:paraId="52348763">
            <w:pPr>
              <w:spacing w:before="87"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新闻采写与评论(下)</w:t>
            </w:r>
          </w:p>
        </w:tc>
        <w:tc>
          <w:tcPr>
            <w:tcW w:w="600" w:type="dxa"/>
          </w:tcPr>
          <w:p w14:paraId="57F01949">
            <w:pPr>
              <w:spacing w:before="87"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2" w:type="dxa"/>
          </w:tcPr>
          <w:p w14:paraId="436D4344">
            <w:pPr>
              <w:spacing w:before="115"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7" w:type="dxa"/>
          </w:tcPr>
          <w:p w14:paraId="7C6D4B13">
            <w:pPr>
              <w:spacing w:before="115"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28</w:t>
            </w:r>
          </w:p>
        </w:tc>
        <w:tc>
          <w:tcPr>
            <w:tcW w:w="566" w:type="dxa"/>
          </w:tcPr>
          <w:p w14:paraId="62D777B0">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3BF40E15">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4</w:t>
            </w:r>
          </w:p>
        </w:tc>
        <w:tc>
          <w:tcPr>
            <w:tcW w:w="566" w:type="dxa"/>
          </w:tcPr>
          <w:p w14:paraId="5C2E205A">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610226BE">
            <w:pPr>
              <w:spacing w:before="87"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5F2DB11A">
            <w:pPr>
              <w:spacing w:before="87"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1BF44E14">
            <w:pPr>
              <w:spacing w:before="87" w:line="223" w:lineRule="auto"/>
              <w:ind w:left="182"/>
              <w:rPr>
                <w:rFonts w:ascii="宋体" w:hAnsi="宋体" w:eastAsia="宋体" w:cs="宋体"/>
                <w:color w:val="000000" w:themeColor="text1"/>
                <w:sz w:val="18"/>
                <w:szCs w:val="18"/>
                <w14:textFill>
                  <w14:solidFill>
                    <w14:schemeClr w14:val="tx1"/>
                  </w14:solidFill>
                </w14:textFill>
              </w:rPr>
            </w:pPr>
          </w:p>
        </w:tc>
      </w:tr>
      <w:tr w14:paraId="1372D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3" w:type="dxa"/>
            <w:vMerge w:val="continue"/>
            <w:tcBorders>
              <w:top w:val="nil"/>
              <w:bottom w:val="nil"/>
            </w:tcBorders>
          </w:tcPr>
          <w:p w14:paraId="1ECF06D3">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6D2D268E">
            <w:pPr>
              <w:rPr>
                <w:color w:val="000000" w:themeColor="text1"/>
                <w14:textFill>
                  <w14:solidFill>
                    <w14:schemeClr w14:val="tx1"/>
                  </w14:solidFill>
                </w14:textFill>
              </w:rPr>
            </w:pPr>
          </w:p>
        </w:tc>
        <w:tc>
          <w:tcPr>
            <w:tcW w:w="436" w:type="dxa"/>
            <w:vMerge w:val="continue"/>
            <w:tcBorders>
              <w:top w:val="nil"/>
              <w:bottom w:val="nil"/>
            </w:tcBorders>
          </w:tcPr>
          <w:p w14:paraId="3A716A7E">
            <w:pPr>
              <w:rPr>
                <w:color w:val="000000" w:themeColor="text1"/>
                <w14:textFill>
                  <w14:solidFill>
                    <w14:schemeClr w14:val="tx1"/>
                  </w14:solidFill>
                </w14:textFill>
              </w:rPr>
            </w:pPr>
          </w:p>
        </w:tc>
        <w:tc>
          <w:tcPr>
            <w:tcW w:w="925" w:type="dxa"/>
          </w:tcPr>
          <w:p w14:paraId="569C480A">
            <w:pPr>
              <w:spacing w:before="116"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JOU004</w:t>
            </w:r>
          </w:p>
        </w:tc>
        <w:tc>
          <w:tcPr>
            <w:tcW w:w="2772" w:type="dxa"/>
          </w:tcPr>
          <w:p w14:paraId="7F1ACD39">
            <w:pPr>
              <w:spacing w:before="87"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新闻编辑与制作(上)</w:t>
            </w:r>
          </w:p>
        </w:tc>
        <w:tc>
          <w:tcPr>
            <w:tcW w:w="600" w:type="dxa"/>
          </w:tcPr>
          <w:p w14:paraId="4BE1AD38">
            <w:pPr>
              <w:spacing w:before="115"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7A4C5559">
            <w:pPr>
              <w:spacing w:before="115"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2895A8C0">
            <w:pPr>
              <w:spacing w:before="115"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33</w:t>
            </w:r>
          </w:p>
        </w:tc>
        <w:tc>
          <w:tcPr>
            <w:tcW w:w="566" w:type="dxa"/>
          </w:tcPr>
          <w:p w14:paraId="4F809EA6">
            <w:pPr>
              <w:spacing w:before="115" w:line="185" w:lineRule="auto"/>
              <w:ind w:left="24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9</w:t>
            </w:r>
          </w:p>
        </w:tc>
        <w:tc>
          <w:tcPr>
            <w:tcW w:w="567" w:type="dxa"/>
          </w:tcPr>
          <w:p w14:paraId="50E3E40A">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6" w:type="dxa"/>
          </w:tcPr>
          <w:p w14:paraId="2D269959">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24D61BA">
            <w:pPr>
              <w:spacing w:before="87"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757BD889">
            <w:pPr>
              <w:spacing w:before="87"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1E5217BB">
            <w:pPr>
              <w:spacing w:before="87" w:line="223" w:lineRule="auto"/>
              <w:ind w:left="182"/>
              <w:rPr>
                <w:rFonts w:ascii="宋体" w:hAnsi="宋体" w:eastAsia="宋体" w:cs="宋体"/>
                <w:color w:val="000000" w:themeColor="text1"/>
                <w:sz w:val="18"/>
                <w:szCs w:val="18"/>
                <w14:textFill>
                  <w14:solidFill>
                    <w14:schemeClr w14:val="tx1"/>
                  </w14:solidFill>
                </w14:textFill>
              </w:rPr>
            </w:pPr>
          </w:p>
        </w:tc>
      </w:tr>
      <w:tr w14:paraId="054F8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3" w:type="dxa"/>
            <w:vMerge w:val="continue"/>
            <w:tcBorders>
              <w:top w:val="nil"/>
              <w:bottom w:val="nil"/>
            </w:tcBorders>
          </w:tcPr>
          <w:p w14:paraId="4DB62B62">
            <w:pPr>
              <w:rPr>
                <w:color w:val="000000" w:themeColor="text1"/>
                <w14:textFill>
                  <w14:solidFill>
                    <w14:schemeClr w14:val="tx1"/>
                  </w14:solidFill>
                </w14:textFill>
              </w:rPr>
            </w:pPr>
          </w:p>
        </w:tc>
        <w:tc>
          <w:tcPr>
            <w:tcW w:w="448" w:type="dxa"/>
            <w:vMerge w:val="continue"/>
            <w:tcBorders>
              <w:top w:val="nil"/>
              <w:bottom w:val="nil"/>
            </w:tcBorders>
            <w:textDirection w:val="tbRlV"/>
          </w:tcPr>
          <w:p w14:paraId="2E93CB41">
            <w:pPr>
              <w:rPr>
                <w:color w:val="000000" w:themeColor="text1"/>
                <w14:textFill>
                  <w14:solidFill>
                    <w14:schemeClr w14:val="tx1"/>
                  </w14:solidFill>
                </w14:textFill>
              </w:rPr>
            </w:pPr>
          </w:p>
        </w:tc>
        <w:tc>
          <w:tcPr>
            <w:tcW w:w="436" w:type="dxa"/>
            <w:vMerge w:val="continue"/>
            <w:tcBorders>
              <w:top w:val="nil"/>
              <w:bottom w:val="nil"/>
            </w:tcBorders>
          </w:tcPr>
          <w:p w14:paraId="3F440481">
            <w:pPr>
              <w:rPr>
                <w:color w:val="000000" w:themeColor="text1"/>
                <w14:textFill>
                  <w14:solidFill>
                    <w14:schemeClr w14:val="tx1"/>
                  </w14:solidFill>
                </w14:textFill>
              </w:rPr>
            </w:pPr>
          </w:p>
        </w:tc>
        <w:tc>
          <w:tcPr>
            <w:tcW w:w="925" w:type="dxa"/>
          </w:tcPr>
          <w:p w14:paraId="7FC7BBDB">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JOU005</w:t>
            </w:r>
          </w:p>
        </w:tc>
        <w:tc>
          <w:tcPr>
            <w:tcW w:w="2772" w:type="dxa"/>
          </w:tcPr>
          <w:p w14:paraId="4EC18E1F">
            <w:pPr>
              <w:spacing w:before="85"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新闻编辑与制作(下)</w:t>
            </w:r>
          </w:p>
        </w:tc>
        <w:tc>
          <w:tcPr>
            <w:tcW w:w="600" w:type="dxa"/>
          </w:tcPr>
          <w:p w14:paraId="052AD656">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2" w:type="dxa"/>
          </w:tcPr>
          <w:p w14:paraId="49F753A6">
            <w:pPr>
              <w:spacing w:before="113"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56BDD73E">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32</w:t>
            </w:r>
          </w:p>
        </w:tc>
        <w:tc>
          <w:tcPr>
            <w:tcW w:w="566" w:type="dxa"/>
          </w:tcPr>
          <w:p w14:paraId="2974C251">
            <w:pPr>
              <w:spacing w:before="113" w:line="185" w:lineRule="auto"/>
              <w:ind w:left="24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7" w:type="dxa"/>
          </w:tcPr>
          <w:p w14:paraId="7ECEABD8">
            <w:pPr>
              <w:spacing w:before="113"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10</w:t>
            </w:r>
          </w:p>
        </w:tc>
        <w:tc>
          <w:tcPr>
            <w:tcW w:w="566" w:type="dxa"/>
          </w:tcPr>
          <w:p w14:paraId="77AAF889">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8F02363">
            <w:pPr>
              <w:spacing w:before="86"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2C054691">
            <w:pPr>
              <w:spacing w:before="86"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5934E045">
            <w:pPr>
              <w:spacing w:before="86" w:line="223" w:lineRule="auto"/>
              <w:ind w:left="182"/>
              <w:rPr>
                <w:rFonts w:ascii="宋体" w:hAnsi="宋体" w:eastAsia="宋体" w:cs="宋体"/>
                <w:color w:val="000000" w:themeColor="text1"/>
                <w:sz w:val="18"/>
                <w:szCs w:val="18"/>
                <w:lang w:eastAsia="zh-Hans"/>
                <w14:textFill>
                  <w14:solidFill>
                    <w14:schemeClr w14:val="tx1"/>
                  </w14:solidFill>
                </w14:textFill>
              </w:rPr>
            </w:pPr>
            <w:r>
              <w:rPr>
                <w:rFonts w:hint="eastAsia" w:ascii="宋体" w:hAnsi="宋体" w:eastAsia="宋体" w:cs="宋体"/>
                <w:color w:val="000000" w:themeColor="text1"/>
                <w:sz w:val="15"/>
                <w:szCs w:val="15"/>
                <w:lang w:eastAsia="zh-Hans"/>
                <w14:textFill>
                  <w14:solidFill>
                    <w14:schemeClr w14:val="tx1"/>
                  </w14:solidFill>
                </w14:textFill>
              </w:rPr>
              <w:t>含艺术实践</w:t>
            </w:r>
            <w:r>
              <w:rPr>
                <w:rFonts w:ascii="宋体" w:hAnsi="宋体" w:eastAsia="宋体" w:cs="宋体"/>
                <w:color w:val="000000" w:themeColor="text1"/>
                <w:sz w:val="15"/>
                <w:szCs w:val="15"/>
                <w:lang w:eastAsia="zh-Hans"/>
                <w14:textFill>
                  <w14:solidFill>
                    <w14:schemeClr w14:val="tx1"/>
                  </w14:solidFill>
                </w14:textFill>
              </w:rPr>
              <w:t>1</w:t>
            </w:r>
            <w:r>
              <w:rPr>
                <w:rFonts w:hint="eastAsia" w:ascii="宋体" w:hAnsi="宋体" w:eastAsia="宋体" w:cs="宋体"/>
                <w:color w:val="000000" w:themeColor="text1"/>
                <w:sz w:val="15"/>
                <w:szCs w:val="15"/>
                <w:lang w:eastAsia="zh-Hans"/>
                <w14:textFill>
                  <w14:solidFill>
                    <w14:schemeClr w14:val="tx1"/>
                  </w14:solidFill>
                </w14:textFill>
              </w:rPr>
              <w:t>学分</w:t>
            </w:r>
          </w:p>
        </w:tc>
      </w:tr>
      <w:tr w14:paraId="0F942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453" w:type="dxa"/>
            <w:vMerge w:val="continue"/>
            <w:tcBorders>
              <w:top w:val="nil"/>
            </w:tcBorders>
          </w:tcPr>
          <w:p w14:paraId="39CAEEAD">
            <w:pPr>
              <w:rPr>
                <w:color w:val="000000" w:themeColor="text1"/>
                <w14:textFill>
                  <w14:solidFill>
                    <w14:schemeClr w14:val="tx1"/>
                  </w14:solidFill>
                </w14:textFill>
              </w:rPr>
            </w:pPr>
          </w:p>
        </w:tc>
        <w:tc>
          <w:tcPr>
            <w:tcW w:w="448" w:type="dxa"/>
            <w:vMerge w:val="continue"/>
            <w:tcBorders>
              <w:top w:val="nil"/>
            </w:tcBorders>
            <w:textDirection w:val="tbRlV"/>
          </w:tcPr>
          <w:p w14:paraId="363ABBA2">
            <w:pPr>
              <w:rPr>
                <w:color w:val="000000" w:themeColor="text1"/>
                <w14:textFill>
                  <w14:solidFill>
                    <w14:schemeClr w14:val="tx1"/>
                  </w14:solidFill>
                </w14:textFill>
              </w:rPr>
            </w:pPr>
          </w:p>
        </w:tc>
        <w:tc>
          <w:tcPr>
            <w:tcW w:w="436" w:type="dxa"/>
            <w:vMerge w:val="continue"/>
            <w:tcBorders>
              <w:top w:val="nil"/>
            </w:tcBorders>
          </w:tcPr>
          <w:p w14:paraId="40883EF6">
            <w:pPr>
              <w:rPr>
                <w:color w:val="000000" w:themeColor="text1"/>
                <w14:textFill>
                  <w14:solidFill>
                    <w14:schemeClr w14:val="tx1"/>
                  </w14:solidFill>
                </w14:textFill>
              </w:rPr>
            </w:pPr>
          </w:p>
        </w:tc>
        <w:tc>
          <w:tcPr>
            <w:tcW w:w="925" w:type="dxa"/>
          </w:tcPr>
          <w:p w14:paraId="4B6064FC">
            <w:pPr>
              <w:spacing w:before="115"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JOU006</w:t>
            </w:r>
          </w:p>
        </w:tc>
        <w:tc>
          <w:tcPr>
            <w:tcW w:w="2772" w:type="dxa"/>
          </w:tcPr>
          <w:p w14:paraId="3128217A">
            <w:pPr>
              <w:spacing w:before="87"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中</w:t>
            </w:r>
            <w:r>
              <w:rPr>
                <w:rFonts w:ascii="宋体" w:hAnsi="宋体" w:eastAsia="宋体" w:cs="宋体"/>
                <w:color w:val="000000" w:themeColor="text1"/>
                <w:spacing w:val="6"/>
                <w:sz w:val="18"/>
                <w:szCs w:val="18"/>
                <w14:textFill>
                  <w14:solidFill>
                    <w14:schemeClr w14:val="tx1"/>
                  </w14:solidFill>
                </w14:textFill>
              </w:rPr>
              <w:t>外新闻史(一)</w:t>
            </w:r>
          </w:p>
        </w:tc>
        <w:tc>
          <w:tcPr>
            <w:tcW w:w="600" w:type="dxa"/>
          </w:tcPr>
          <w:p w14:paraId="4ACF94C0">
            <w:pPr>
              <w:spacing w:before="114"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2" w:type="dxa"/>
          </w:tcPr>
          <w:p w14:paraId="5243EB78">
            <w:pPr>
              <w:spacing w:before="115"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7" w:type="dxa"/>
          </w:tcPr>
          <w:p w14:paraId="2D45E1A8">
            <w:pPr>
              <w:spacing w:before="115"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42</w:t>
            </w:r>
          </w:p>
        </w:tc>
        <w:tc>
          <w:tcPr>
            <w:tcW w:w="566" w:type="dxa"/>
          </w:tcPr>
          <w:p w14:paraId="65943C38">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7" w:type="dxa"/>
          </w:tcPr>
          <w:p w14:paraId="6306EDFF">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6" w:type="dxa"/>
          </w:tcPr>
          <w:p w14:paraId="7C17AC47">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6" w:type="dxa"/>
          </w:tcPr>
          <w:p w14:paraId="7A7F4964">
            <w:pPr>
              <w:spacing w:before="87"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1" w:type="dxa"/>
          </w:tcPr>
          <w:p w14:paraId="6E889D95">
            <w:pPr>
              <w:spacing w:before="87"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96" w:type="dxa"/>
          </w:tcPr>
          <w:p w14:paraId="4CA60C7C">
            <w:pPr>
              <w:spacing w:before="87" w:line="223" w:lineRule="auto"/>
              <w:ind w:left="182"/>
              <w:rPr>
                <w:rFonts w:ascii="宋体" w:hAnsi="宋体" w:eastAsia="宋体" w:cs="宋体"/>
                <w:color w:val="000000" w:themeColor="text1"/>
                <w:sz w:val="18"/>
                <w:szCs w:val="18"/>
                <w14:textFill>
                  <w14:solidFill>
                    <w14:schemeClr w14:val="tx1"/>
                  </w14:solidFill>
                </w14:textFill>
              </w:rPr>
            </w:pPr>
          </w:p>
        </w:tc>
      </w:tr>
    </w:tbl>
    <w:p w14:paraId="2D180C42">
      <w:pPr>
        <w:rPr>
          <w:color w:val="000000" w:themeColor="text1"/>
          <w14:textFill>
            <w14:solidFill>
              <w14:schemeClr w14:val="tx1"/>
            </w14:solidFill>
          </w14:textFill>
        </w:rPr>
        <w:sectPr>
          <w:pgSz w:w="11905" w:h="16840"/>
          <w:pgMar w:top="1403" w:right="1411" w:bottom="0" w:left="1411" w:header="0" w:footer="0" w:gutter="0"/>
          <w:cols w:space="720" w:num="1"/>
        </w:sectPr>
      </w:pPr>
    </w:p>
    <w:tbl>
      <w:tblPr>
        <w:tblStyle w:val="9"/>
        <w:tblW w:w="1020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4"/>
        <w:gridCol w:w="450"/>
        <w:gridCol w:w="438"/>
        <w:gridCol w:w="930"/>
        <w:gridCol w:w="2781"/>
        <w:gridCol w:w="8"/>
        <w:gridCol w:w="611"/>
        <w:gridCol w:w="647"/>
        <w:gridCol w:w="19"/>
        <w:gridCol w:w="500"/>
        <w:gridCol w:w="20"/>
        <w:gridCol w:w="548"/>
        <w:gridCol w:w="22"/>
        <w:gridCol w:w="547"/>
        <w:gridCol w:w="24"/>
        <w:gridCol w:w="544"/>
        <w:gridCol w:w="26"/>
        <w:gridCol w:w="542"/>
        <w:gridCol w:w="28"/>
        <w:gridCol w:w="534"/>
        <w:gridCol w:w="523"/>
        <w:gridCol w:w="11"/>
      </w:tblGrid>
      <w:tr w14:paraId="6586C9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0" w:hRule="atLeast"/>
          <w:jc w:val="center"/>
        </w:trPr>
        <w:tc>
          <w:tcPr>
            <w:tcW w:w="1342" w:type="dxa"/>
            <w:gridSpan w:val="3"/>
            <w:vMerge w:val="restart"/>
            <w:tcBorders>
              <w:bottom w:val="nil"/>
            </w:tcBorders>
          </w:tcPr>
          <w:p w14:paraId="7C6AF793">
            <w:pPr>
              <w:spacing w:before="141" w:line="240" w:lineRule="exact"/>
              <w:ind w:left="4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pacing w:val="-1"/>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程</w:t>
            </w:r>
          </w:p>
          <w:p w14:paraId="42397B9C">
            <w:pPr>
              <w:spacing w:line="219" w:lineRule="auto"/>
              <w:ind w:left="49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类</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别</w:t>
            </w:r>
          </w:p>
        </w:tc>
        <w:tc>
          <w:tcPr>
            <w:tcW w:w="930" w:type="dxa"/>
            <w:vMerge w:val="restart"/>
            <w:tcBorders>
              <w:bottom w:val="nil"/>
            </w:tcBorders>
          </w:tcPr>
          <w:p w14:paraId="3CA0A268">
            <w:pPr>
              <w:spacing w:before="261" w:line="220"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课程号</w:t>
            </w:r>
          </w:p>
        </w:tc>
        <w:tc>
          <w:tcPr>
            <w:tcW w:w="2789" w:type="dxa"/>
            <w:gridSpan w:val="2"/>
            <w:vMerge w:val="restart"/>
            <w:tcBorders>
              <w:bottom w:val="nil"/>
            </w:tcBorders>
          </w:tcPr>
          <w:p w14:paraId="7ABEB741">
            <w:pPr>
              <w:spacing w:before="261" w:line="220" w:lineRule="auto"/>
              <w:ind w:left="103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名称</w:t>
            </w:r>
          </w:p>
        </w:tc>
        <w:tc>
          <w:tcPr>
            <w:tcW w:w="611" w:type="dxa"/>
            <w:vMerge w:val="restart"/>
            <w:tcBorders>
              <w:bottom w:val="nil"/>
            </w:tcBorders>
          </w:tcPr>
          <w:p w14:paraId="063D0E78">
            <w:pPr>
              <w:spacing w:before="141" w:line="240" w:lineRule="exact"/>
              <w:ind w:left="12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开课</w:t>
            </w:r>
          </w:p>
          <w:p w14:paraId="26B86466">
            <w:pPr>
              <w:spacing w:line="220" w:lineRule="auto"/>
              <w:ind w:left="12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期</w:t>
            </w:r>
          </w:p>
        </w:tc>
        <w:tc>
          <w:tcPr>
            <w:tcW w:w="666" w:type="dxa"/>
            <w:gridSpan w:val="2"/>
            <w:vMerge w:val="restart"/>
            <w:tcBorders>
              <w:bottom w:val="nil"/>
            </w:tcBorders>
          </w:tcPr>
          <w:p w14:paraId="2F4D5A22">
            <w:pPr>
              <w:spacing w:before="261" w:line="220" w:lineRule="auto"/>
              <w:ind w:left="15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分</w:t>
            </w:r>
          </w:p>
        </w:tc>
        <w:tc>
          <w:tcPr>
            <w:tcW w:w="2231" w:type="dxa"/>
            <w:gridSpan w:val="8"/>
            <w:tcBorders>
              <w:bottom w:val="single" w:color="000000" w:sz="2" w:space="0"/>
            </w:tcBorders>
          </w:tcPr>
          <w:p w14:paraId="5B561B02">
            <w:pPr>
              <w:spacing w:before="87" w:line="220" w:lineRule="auto"/>
              <w:ind w:left="387"/>
              <w:jc w:val="cente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学时分配</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表</w:t>
            </w:r>
          </w:p>
        </w:tc>
        <w:tc>
          <w:tcPr>
            <w:tcW w:w="570" w:type="dxa"/>
            <w:gridSpan w:val="2"/>
            <w:vMerge w:val="restart"/>
            <w:tcBorders>
              <w:bottom w:val="nil"/>
            </w:tcBorders>
          </w:tcPr>
          <w:p w14:paraId="73DB203C">
            <w:pPr>
              <w:spacing w:before="142" w:line="261" w:lineRule="auto"/>
              <w:ind w:left="198" w:right="98" w:hanging="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辅</w:t>
            </w: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修</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34" w:type="dxa"/>
            <w:vMerge w:val="restart"/>
            <w:tcBorders>
              <w:bottom w:val="nil"/>
            </w:tcBorders>
          </w:tcPr>
          <w:p w14:paraId="29626F1C">
            <w:pPr>
              <w:spacing w:before="142" w:line="261" w:lineRule="auto"/>
              <w:ind w:left="88" w:right="84" w:firstLine="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二</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专</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业</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34" w:type="dxa"/>
            <w:gridSpan w:val="2"/>
            <w:vMerge w:val="restart"/>
          </w:tcPr>
          <w:p w14:paraId="1A459CD5">
            <w:pPr>
              <w:spacing w:before="142" w:line="261" w:lineRule="auto"/>
              <w:ind w:left="88" w:right="84" w:firstLine="3"/>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微软雅黑" w:hAnsi="微软雅黑" w:eastAsia="微软雅黑" w:cs="微软雅黑"/>
                <w:b/>
                <w:color w:val="000000" w:themeColor="text1"/>
                <w:sz w:val="18"/>
                <w:szCs w:val="18"/>
                <w14:textFill>
                  <w14:solidFill>
                    <w14:schemeClr w14:val="tx1"/>
                  </w14:solidFill>
                </w14:textFill>
              </w:rPr>
              <w:t>备</w:t>
            </w:r>
            <w:r>
              <w:rPr>
                <w:rFonts w:hint="eastAsia" w:ascii="宋体" w:hAnsi="宋体" w:cs="宋体"/>
                <w:b/>
                <w:color w:val="000000" w:themeColor="text1"/>
                <w:sz w:val="18"/>
                <w:szCs w:val="18"/>
                <w14:textFill>
                  <w14:solidFill>
                    <w14:schemeClr w14:val="tx1"/>
                  </w14:solidFill>
                </w14:textFill>
              </w:rPr>
              <w:t>注</w:t>
            </w:r>
          </w:p>
        </w:tc>
      </w:tr>
      <w:tr w14:paraId="0E19C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342" w:type="dxa"/>
            <w:gridSpan w:val="3"/>
            <w:vMerge w:val="continue"/>
            <w:tcBorders>
              <w:top w:val="nil"/>
            </w:tcBorders>
          </w:tcPr>
          <w:p w14:paraId="75624706">
            <w:pPr>
              <w:rPr>
                <w:color w:val="000000" w:themeColor="text1"/>
                <w14:textFill>
                  <w14:solidFill>
                    <w14:schemeClr w14:val="tx1"/>
                  </w14:solidFill>
                </w14:textFill>
              </w:rPr>
            </w:pPr>
          </w:p>
        </w:tc>
        <w:tc>
          <w:tcPr>
            <w:tcW w:w="930" w:type="dxa"/>
            <w:vMerge w:val="continue"/>
            <w:tcBorders>
              <w:top w:val="nil"/>
            </w:tcBorders>
          </w:tcPr>
          <w:p w14:paraId="56C1E805">
            <w:pPr>
              <w:rPr>
                <w:color w:val="000000" w:themeColor="text1"/>
                <w14:textFill>
                  <w14:solidFill>
                    <w14:schemeClr w14:val="tx1"/>
                  </w14:solidFill>
                </w14:textFill>
              </w:rPr>
            </w:pPr>
          </w:p>
        </w:tc>
        <w:tc>
          <w:tcPr>
            <w:tcW w:w="2789" w:type="dxa"/>
            <w:gridSpan w:val="2"/>
            <w:vMerge w:val="continue"/>
            <w:tcBorders>
              <w:top w:val="nil"/>
            </w:tcBorders>
          </w:tcPr>
          <w:p w14:paraId="794D84B2">
            <w:pPr>
              <w:rPr>
                <w:color w:val="000000" w:themeColor="text1"/>
                <w14:textFill>
                  <w14:solidFill>
                    <w14:schemeClr w14:val="tx1"/>
                  </w14:solidFill>
                </w14:textFill>
              </w:rPr>
            </w:pPr>
          </w:p>
        </w:tc>
        <w:tc>
          <w:tcPr>
            <w:tcW w:w="611" w:type="dxa"/>
            <w:vMerge w:val="continue"/>
            <w:tcBorders>
              <w:top w:val="nil"/>
            </w:tcBorders>
          </w:tcPr>
          <w:p w14:paraId="0E26C2D4">
            <w:pPr>
              <w:rPr>
                <w:color w:val="000000" w:themeColor="text1"/>
                <w14:textFill>
                  <w14:solidFill>
                    <w14:schemeClr w14:val="tx1"/>
                  </w14:solidFill>
                </w14:textFill>
              </w:rPr>
            </w:pPr>
          </w:p>
        </w:tc>
        <w:tc>
          <w:tcPr>
            <w:tcW w:w="666" w:type="dxa"/>
            <w:gridSpan w:val="2"/>
            <w:vMerge w:val="continue"/>
            <w:tcBorders>
              <w:top w:val="nil"/>
            </w:tcBorders>
          </w:tcPr>
          <w:p w14:paraId="54E34F79">
            <w:pPr>
              <w:rPr>
                <w:color w:val="000000" w:themeColor="text1"/>
                <w14:textFill>
                  <w14:solidFill>
                    <w14:schemeClr w14:val="tx1"/>
                  </w14:solidFill>
                </w14:textFill>
              </w:rPr>
            </w:pPr>
          </w:p>
        </w:tc>
        <w:tc>
          <w:tcPr>
            <w:tcW w:w="520" w:type="dxa"/>
            <w:gridSpan w:val="2"/>
            <w:tcBorders>
              <w:top w:val="single" w:color="000000" w:sz="2" w:space="0"/>
            </w:tcBorders>
          </w:tcPr>
          <w:p w14:paraId="02E2CFFD">
            <w:pPr>
              <w:spacing w:before="81" w:line="227" w:lineRule="auto"/>
              <w:ind w:left="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理论</w:t>
            </w:r>
          </w:p>
        </w:tc>
        <w:tc>
          <w:tcPr>
            <w:tcW w:w="570" w:type="dxa"/>
            <w:gridSpan w:val="2"/>
            <w:tcBorders>
              <w:top w:val="single" w:color="000000" w:sz="2" w:space="0"/>
            </w:tcBorders>
          </w:tcPr>
          <w:p w14:paraId="101F086F">
            <w:pPr>
              <w:spacing w:before="81" w:line="220" w:lineRule="auto"/>
              <w:ind w:left="11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验</w:t>
            </w:r>
          </w:p>
        </w:tc>
        <w:tc>
          <w:tcPr>
            <w:tcW w:w="571" w:type="dxa"/>
            <w:gridSpan w:val="2"/>
            <w:tcBorders>
              <w:top w:val="single" w:color="000000" w:sz="2" w:space="0"/>
            </w:tcBorders>
          </w:tcPr>
          <w:p w14:paraId="12B5A39A">
            <w:pPr>
              <w:spacing w:before="81" w:line="220" w:lineRule="auto"/>
              <w:ind w:left="11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习</w:t>
            </w:r>
          </w:p>
        </w:tc>
        <w:tc>
          <w:tcPr>
            <w:tcW w:w="570" w:type="dxa"/>
            <w:gridSpan w:val="2"/>
            <w:tcBorders>
              <w:top w:val="single" w:color="000000" w:sz="2" w:space="0"/>
            </w:tcBorders>
          </w:tcPr>
          <w:p w14:paraId="12BD3419">
            <w:pPr>
              <w:spacing w:before="81" w:line="220" w:lineRule="auto"/>
              <w:ind w:left="114"/>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劳动</w:t>
            </w:r>
          </w:p>
        </w:tc>
        <w:tc>
          <w:tcPr>
            <w:tcW w:w="570" w:type="dxa"/>
            <w:gridSpan w:val="2"/>
            <w:vMerge w:val="continue"/>
            <w:tcBorders>
              <w:top w:val="nil"/>
            </w:tcBorders>
          </w:tcPr>
          <w:p w14:paraId="42A1F369">
            <w:pPr>
              <w:rPr>
                <w:color w:val="000000" w:themeColor="text1"/>
                <w14:textFill>
                  <w14:solidFill>
                    <w14:schemeClr w14:val="tx1"/>
                  </w14:solidFill>
                </w14:textFill>
              </w:rPr>
            </w:pPr>
          </w:p>
        </w:tc>
        <w:tc>
          <w:tcPr>
            <w:tcW w:w="534" w:type="dxa"/>
            <w:vMerge w:val="continue"/>
            <w:tcBorders>
              <w:top w:val="nil"/>
            </w:tcBorders>
          </w:tcPr>
          <w:p w14:paraId="65BAC08D">
            <w:pPr>
              <w:rPr>
                <w:color w:val="000000" w:themeColor="text1"/>
                <w14:textFill>
                  <w14:solidFill>
                    <w14:schemeClr w14:val="tx1"/>
                  </w14:solidFill>
                </w14:textFill>
              </w:rPr>
            </w:pPr>
          </w:p>
        </w:tc>
        <w:tc>
          <w:tcPr>
            <w:tcW w:w="534" w:type="dxa"/>
            <w:gridSpan w:val="2"/>
            <w:vMerge w:val="continue"/>
          </w:tcPr>
          <w:p w14:paraId="50FE1B43">
            <w:pPr>
              <w:rPr>
                <w:color w:val="000000" w:themeColor="text1"/>
                <w14:textFill>
                  <w14:solidFill>
                    <w14:schemeClr w14:val="tx1"/>
                  </w14:solidFill>
                </w14:textFill>
              </w:rPr>
            </w:pPr>
          </w:p>
        </w:tc>
      </w:tr>
      <w:tr w14:paraId="5D2AF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restart"/>
            <w:tcBorders>
              <w:left w:val="single" w:color="auto" w:sz="4" w:space="0"/>
              <w:bottom w:val="nil"/>
            </w:tcBorders>
          </w:tcPr>
          <w:p w14:paraId="28E21EDD">
            <w:pPr>
              <w:rPr>
                <w:color w:val="000000" w:themeColor="text1"/>
                <w14:textFill>
                  <w14:solidFill>
                    <w14:schemeClr w14:val="tx1"/>
                  </w14:solidFill>
                </w14:textFill>
              </w:rPr>
            </w:pPr>
          </w:p>
        </w:tc>
        <w:tc>
          <w:tcPr>
            <w:tcW w:w="450" w:type="dxa"/>
            <w:vMerge w:val="restart"/>
            <w:tcBorders>
              <w:bottom w:val="nil"/>
            </w:tcBorders>
          </w:tcPr>
          <w:p w14:paraId="783C7DFF">
            <w:pPr>
              <w:rPr>
                <w:color w:val="000000" w:themeColor="text1"/>
                <w14:textFill>
                  <w14:solidFill>
                    <w14:schemeClr w14:val="tx1"/>
                  </w14:solidFill>
                </w14:textFill>
              </w:rPr>
            </w:pPr>
          </w:p>
        </w:tc>
        <w:tc>
          <w:tcPr>
            <w:tcW w:w="438" w:type="dxa"/>
            <w:vMerge w:val="restart"/>
            <w:tcBorders>
              <w:bottom w:val="nil"/>
            </w:tcBorders>
          </w:tcPr>
          <w:p w14:paraId="11A5DA04">
            <w:pPr>
              <w:spacing w:before="271" w:line="220" w:lineRule="auto"/>
              <w:ind w:left="4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75370EEA">
            <w:pPr>
              <w:spacing w:before="25" w:line="220" w:lineRule="auto"/>
              <w:ind w:left="4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核</w:t>
            </w:r>
            <w:r>
              <w:rPr>
                <w:rFonts w:ascii="宋体" w:hAnsi="宋体" w:eastAsia="宋体" w:cs="宋体"/>
                <w:color w:val="000000" w:themeColor="text1"/>
                <w:spacing w:val="-2"/>
                <w:sz w:val="18"/>
                <w:szCs w:val="18"/>
                <w14:textFill>
                  <w14:solidFill>
                    <w14:schemeClr w14:val="tx1"/>
                  </w14:solidFill>
                </w14:textFill>
              </w:rPr>
              <w:t>心</w:t>
            </w:r>
          </w:p>
          <w:p w14:paraId="3CA28D68">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p>
        </w:tc>
        <w:tc>
          <w:tcPr>
            <w:tcW w:w="930" w:type="dxa"/>
          </w:tcPr>
          <w:p w14:paraId="7EBD0388">
            <w:pPr>
              <w:spacing w:before="110"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JOU007</w:t>
            </w:r>
          </w:p>
        </w:tc>
        <w:tc>
          <w:tcPr>
            <w:tcW w:w="2789" w:type="dxa"/>
            <w:gridSpan w:val="2"/>
          </w:tcPr>
          <w:p w14:paraId="10FDF6B1">
            <w:pPr>
              <w:spacing w:before="82"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中</w:t>
            </w:r>
            <w:r>
              <w:rPr>
                <w:rFonts w:ascii="宋体" w:hAnsi="宋体" w:eastAsia="宋体" w:cs="宋体"/>
                <w:color w:val="000000" w:themeColor="text1"/>
                <w:spacing w:val="6"/>
                <w:sz w:val="18"/>
                <w:szCs w:val="18"/>
                <w14:textFill>
                  <w14:solidFill>
                    <w14:schemeClr w14:val="tx1"/>
                  </w14:solidFill>
                </w14:textFill>
              </w:rPr>
              <w:t>外新闻史(二)</w:t>
            </w:r>
          </w:p>
        </w:tc>
        <w:tc>
          <w:tcPr>
            <w:tcW w:w="611" w:type="dxa"/>
          </w:tcPr>
          <w:p w14:paraId="620315A0">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Pr>
          <w:p w14:paraId="1DE67720">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7B438997">
            <w:pPr>
              <w:spacing w:before="110"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42</w:t>
            </w:r>
          </w:p>
        </w:tc>
        <w:tc>
          <w:tcPr>
            <w:tcW w:w="570" w:type="dxa"/>
            <w:gridSpan w:val="2"/>
          </w:tcPr>
          <w:p w14:paraId="16693683">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75FDC759">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5F71FCA9">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751C3D1C">
            <w:pPr>
              <w:spacing w:before="82"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29C58816">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68186508">
            <w:pPr>
              <w:spacing w:before="82" w:line="223" w:lineRule="auto"/>
              <w:ind w:left="182"/>
              <w:rPr>
                <w:rFonts w:ascii="宋体" w:hAnsi="宋体" w:eastAsia="宋体" w:cs="宋体"/>
                <w:color w:val="000000" w:themeColor="text1"/>
                <w:sz w:val="18"/>
                <w:szCs w:val="18"/>
                <w14:textFill>
                  <w14:solidFill>
                    <w14:schemeClr w14:val="tx1"/>
                  </w14:solidFill>
                </w14:textFill>
              </w:rPr>
            </w:pPr>
          </w:p>
        </w:tc>
      </w:tr>
      <w:tr w14:paraId="56BE9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4" w:type="dxa"/>
            <w:vMerge w:val="continue"/>
            <w:tcBorders>
              <w:top w:val="nil"/>
              <w:left w:val="single" w:color="auto" w:sz="4" w:space="0"/>
              <w:bottom w:val="nil"/>
            </w:tcBorders>
          </w:tcPr>
          <w:p w14:paraId="6F8EDB42">
            <w:pPr>
              <w:rPr>
                <w:color w:val="000000" w:themeColor="text1"/>
                <w14:textFill>
                  <w14:solidFill>
                    <w14:schemeClr w14:val="tx1"/>
                  </w14:solidFill>
                </w14:textFill>
              </w:rPr>
            </w:pPr>
          </w:p>
        </w:tc>
        <w:tc>
          <w:tcPr>
            <w:tcW w:w="450" w:type="dxa"/>
            <w:vMerge w:val="continue"/>
            <w:tcBorders>
              <w:top w:val="nil"/>
              <w:bottom w:val="nil"/>
            </w:tcBorders>
          </w:tcPr>
          <w:p w14:paraId="5C53159C">
            <w:pPr>
              <w:rPr>
                <w:color w:val="000000" w:themeColor="text1"/>
                <w14:textFill>
                  <w14:solidFill>
                    <w14:schemeClr w14:val="tx1"/>
                  </w14:solidFill>
                </w14:textFill>
              </w:rPr>
            </w:pPr>
          </w:p>
        </w:tc>
        <w:tc>
          <w:tcPr>
            <w:tcW w:w="438" w:type="dxa"/>
            <w:vMerge w:val="continue"/>
            <w:tcBorders>
              <w:top w:val="nil"/>
              <w:bottom w:val="nil"/>
            </w:tcBorders>
          </w:tcPr>
          <w:p w14:paraId="7F2B5074">
            <w:pPr>
              <w:rPr>
                <w:color w:val="000000" w:themeColor="text1"/>
                <w14:textFill>
                  <w14:solidFill>
                    <w14:schemeClr w14:val="tx1"/>
                  </w14:solidFill>
                </w14:textFill>
              </w:rPr>
            </w:pPr>
          </w:p>
        </w:tc>
        <w:tc>
          <w:tcPr>
            <w:tcW w:w="930" w:type="dxa"/>
          </w:tcPr>
          <w:p w14:paraId="494D31DA">
            <w:pPr>
              <w:spacing w:before="111"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JOU008</w:t>
            </w:r>
          </w:p>
        </w:tc>
        <w:tc>
          <w:tcPr>
            <w:tcW w:w="2789" w:type="dxa"/>
            <w:gridSpan w:val="2"/>
          </w:tcPr>
          <w:p w14:paraId="667D32EE">
            <w:pPr>
              <w:spacing w:before="83"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新闻法规与新闻</w:t>
            </w:r>
            <w:r>
              <w:rPr>
                <w:rFonts w:ascii="宋体" w:hAnsi="宋体" w:eastAsia="宋体" w:cs="宋体"/>
                <w:color w:val="000000" w:themeColor="text1"/>
                <w:sz w:val="18"/>
                <w:szCs w:val="18"/>
                <w14:textFill>
                  <w14:solidFill>
                    <w14:schemeClr w14:val="tx1"/>
                  </w14:solidFill>
                </w14:textFill>
              </w:rPr>
              <w:t>伦理</w:t>
            </w:r>
          </w:p>
        </w:tc>
        <w:tc>
          <w:tcPr>
            <w:tcW w:w="611" w:type="dxa"/>
          </w:tcPr>
          <w:p w14:paraId="7EA57CA2">
            <w:pPr>
              <w:spacing w:before="83"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7D410E44">
            <w:pPr>
              <w:spacing w:before="111"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22254B25">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28</w:t>
            </w:r>
          </w:p>
        </w:tc>
        <w:tc>
          <w:tcPr>
            <w:tcW w:w="570" w:type="dxa"/>
            <w:gridSpan w:val="2"/>
          </w:tcPr>
          <w:p w14:paraId="46358C39">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5AA59901">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4</w:t>
            </w:r>
          </w:p>
        </w:tc>
        <w:tc>
          <w:tcPr>
            <w:tcW w:w="570" w:type="dxa"/>
            <w:gridSpan w:val="2"/>
          </w:tcPr>
          <w:p w14:paraId="3D73E46D">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137A7007">
            <w:pPr>
              <w:spacing w:before="83"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50ECE97D">
            <w:pPr>
              <w:spacing w:before="83"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140A6F8F">
            <w:pPr>
              <w:spacing w:before="83" w:line="223" w:lineRule="auto"/>
              <w:ind w:left="182"/>
              <w:rPr>
                <w:rFonts w:ascii="宋体" w:hAnsi="宋体" w:eastAsia="宋体" w:cs="宋体"/>
                <w:color w:val="000000" w:themeColor="text1"/>
                <w:sz w:val="18"/>
                <w:szCs w:val="18"/>
                <w14:textFill>
                  <w14:solidFill>
                    <w14:schemeClr w14:val="tx1"/>
                  </w14:solidFill>
                </w14:textFill>
              </w:rPr>
            </w:pPr>
          </w:p>
        </w:tc>
      </w:tr>
      <w:tr w14:paraId="14701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59D50560">
            <w:pPr>
              <w:rPr>
                <w:color w:val="000000" w:themeColor="text1"/>
                <w14:textFill>
                  <w14:solidFill>
                    <w14:schemeClr w14:val="tx1"/>
                  </w14:solidFill>
                </w14:textFill>
              </w:rPr>
            </w:pPr>
          </w:p>
        </w:tc>
        <w:tc>
          <w:tcPr>
            <w:tcW w:w="450" w:type="dxa"/>
            <w:vMerge w:val="continue"/>
            <w:tcBorders>
              <w:top w:val="nil"/>
              <w:bottom w:val="nil"/>
            </w:tcBorders>
          </w:tcPr>
          <w:p w14:paraId="36A02BE3">
            <w:pPr>
              <w:rPr>
                <w:color w:val="000000" w:themeColor="text1"/>
                <w14:textFill>
                  <w14:solidFill>
                    <w14:schemeClr w14:val="tx1"/>
                  </w14:solidFill>
                </w14:textFill>
              </w:rPr>
            </w:pPr>
          </w:p>
        </w:tc>
        <w:tc>
          <w:tcPr>
            <w:tcW w:w="438" w:type="dxa"/>
            <w:vMerge w:val="continue"/>
            <w:tcBorders>
              <w:top w:val="nil"/>
              <w:bottom w:val="nil"/>
            </w:tcBorders>
          </w:tcPr>
          <w:p w14:paraId="1F3C47AC">
            <w:pPr>
              <w:rPr>
                <w:color w:val="000000" w:themeColor="text1"/>
                <w14:textFill>
                  <w14:solidFill>
                    <w14:schemeClr w14:val="tx1"/>
                  </w14:solidFill>
                </w14:textFill>
              </w:rPr>
            </w:pPr>
          </w:p>
        </w:tc>
        <w:tc>
          <w:tcPr>
            <w:tcW w:w="930" w:type="dxa"/>
          </w:tcPr>
          <w:p w14:paraId="70602B72">
            <w:pPr>
              <w:spacing w:before="109"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JOU009</w:t>
            </w:r>
          </w:p>
        </w:tc>
        <w:tc>
          <w:tcPr>
            <w:tcW w:w="2789" w:type="dxa"/>
            <w:gridSpan w:val="2"/>
          </w:tcPr>
          <w:p w14:paraId="2D31650B">
            <w:pPr>
              <w:spacing w:before="81"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新闻摄影与摄像</w:t>
            </w:r>
          </w:p>
        </w:tc>
        <w:tc>
          <w:tcPr>
            <w:tcW w:w="611" w:type="dxa"/>
          </w:tcPr>
          <w:p w14:paraId="694C37CE">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6271BCA2">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1559C13D">
            <w:pPr>
              <w:spacing w:before="109"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0</w:t>
            </w:r>
          </w:p>
        </w:tc>
        <w:tc>
          <w:tcPr>
            <w:tcW w:w="570" w:type="dxa"/>
            <w:gridSpan w:val="2"/>
          </w:tcPr>
          <w:p w14:paraId="0A7D901A">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0861BF9E">
            <w:pPr>
              <w:spacing w:before="109" w:line="187" w:lineRule="auto"/>
              <w:ind w:left="21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1</w:t>
            </w:r>
            <w:r>
              <w:rPr>
                <w:rFonts w:ascii="宋体" w:hAnsi="宋体" w:eastAsia="宋体" w:cs="宋体"/>
                <w:color w:val="000000" w:themeColor="text1"/>
                <w:spacing w:val="-10"/>
                <w:sz w:val="18"/>
                <w:szCs w:val="18"/>
                <w14:textFill>
                  <w14:solidFill>
                    <w14:schemeClr w14:val="tx1"/>
                  </w14:solidFill>
                </w14:textFill>
              </w:rPr>
              <w:t>2</w:t>
            </w:r>
          </w:p>
        </w:tc>
        <w:tc>
          <w:tcPr>
            <w:tcW w:w="570" w:type="dxa"/>
            <w:gridSpan w:val="2"/>
          </w:tcPr>
          <w:p w14:paraId="5DC1D437">
            <w:pPr>
              <w:spacing w:before="109" w:line="185" w:lineRule="auto"/>
              <w:ind w:left="247"/>
              <w:rPr>
                <w:rFonts w:ascii="宋体" w:hAnsi="宋体" w:eastAsia="宋体" w:cs="宋体"/>
                <w:color w:val="000000" w:themeColor="text1"/>
                <w:spacing w:val="-1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C28CF67">
            <w:pPr>
              <w:spacing w:before="81"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0C48E84C">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34819CEC">
            <w:pPr>
              <w:spacing w:before="81" w:line="223" w:lineRule="auto"/>
              <w:ind w:left="182"/>
              <w:rPr>
                <w:rFonts w:ascii="宋体" w:hAnsi="宋体" w:eastAsia="宋体" w:cs="宋体"/>
                <w:color w:val="000000" w:themeColor="text1"/>
                <w:sz w:val="18"/>
                <w:szCs w:val="18"/>
                <w14:textFill>
                  <w14:solidFill>
                    <w14:schemeClr w14:val="tx1"/>
                  </w14:solidFill>
                </w14:textFill>
              </w:rPr>
            </w:pPr>
          </w:p>
        </w:tc>
      </w:tr>
      <w:tr w14:paraId="71265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27671AE2">
            <w:pPr>
              <w:rPr>
                <w:color w:val="000000" w:themeColor="text1"/>
                <w14:textFill>
                  <w14:solidFill>
                    <w14:schemeClr w14:val="tx1"/>
                  </w14:solidFill>
                </w14:textFill>
              </w:rPr>
            </w:pPr>
          </w:p>
        </w:tc>
        <w:tc>
          <w:tcPr>
            <w:tcW w:w="450" w:type="dxa"/>
            <w:vMerge w:val="continue"/>
            <w:tcBorders>
              <w:top w:val="nil"/>
              <w:bottom w:val="nil"/>
            </w:tcBorders>
          </w:tcPr>
          <w:p w14:paraId="681B98AF">
            <w:pPr>
              <w:rPr>
                <w:color w:val="000000" w:themeColor="text1"/>
                <w14:textFill>
                  <w14:solidFill>
                    <w14:schemeClr w14:val="tx1"/>
                  </w14:solidFill>
                </w14:textFill>
              </w:rPr>
            </w:pPr>
          </w:p>
        </w:tc>
        <w:tc>
          <w:tcPr>
            <w:tcW w:w="438" w:type="dxa"/>
            <w:vMerge w:val="continue"/>
            <w:tcBorders>
              <w:top w:val="nil"/>
              <w:bottom w:val="nil"/>
            </w:tcBorders>
          </w:tcPr>
          <w:p w14:paraId="07204AC8">
            <w:pPr>
              <w:rPr>
                <w:color w:val="000000" w:themeColor="text1"/>
                <w14:textFill>
                  <w14:solidFill>
                    <w14:schemeClr w14:val="tx1"/>
                  </w14:solidFill>
                </w14:textFill>
              </w:rPr>
            </w:pPr>
          </w:p>
        </w:tc>
        <w:tc>
          <w:tcPr>
            <w:tcW w:w="930" w:type="dxa"/>
          </w:tcPr>
          <w:p w14:paraId="2FA80961">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JOU010</w:t>
            </w:r>
          </w:p>
        </w:tc>
        <w:tc>
          <w:tcPr>
            <w:tcW w:w="2789" w:type="dxa"/>
            <w:gridSpan w:val="2"/>
          </w:tcPr>
          <w:p w14:paraId="4681A494">
            <w:pPr>
              <w:spacing w:before="81"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财经新闻作品报</w:t>
            </w:r>
            <w:r>
              <w:rPr>
                <w:rFonts w:ascii="宋体" w:hAnsi="宋体" w:eastAsia="宋体" w:cs="宋体"/>
                <w:color w:val="000000" w:themeColor="text1"/>
                <w:sz w:val="18"/>
                <w:szCs w:val="18"/>
                <w14:textFill>
                  <w14:solidFill>
                    <w14:schemeClr w14:val="tx1"/>
                  </w14:solidFill>
                </w14:textFill>
              </w:rPr>
              <w:t>道</w:t>
            </w:r>
          </w:p>
        </w:tc>
        <w:tc>
          <w:tcPr>
            <w:tcW w:w="611" w:type="dxa"/>
          </w:tcPr>
          <w:p w14:paraId="054FA490">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15738591">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26536B9A">
            <w:pPr>
              <w:spacing w:before="110"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36</w:t>
            </w:r>
          </w:p>
        </w:tc>
        <w:tc>
          <w:tcPr>
            <w:tcW w:w="570" w:type="dxa"/>
            <w:gridSpan w:val="2"/>
          </w:tcPr>
          <w:p w14:paraId="0328DA57">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7A3BCF49">
            <w:pPr>
              <w:spacing w:before="110"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tcPr>
          <w:p w14:paraId="3B0F339B">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1E7B3DB1">
            <w:pPr>
              <w:spacing w:before="82"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11DF4418">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3E422258">
            <w:pPr>
              <w:spacing w:before="82" w:line="223" w:lineRule="auto"/>
              <w:ind w:left="182"/>
              <w:rPr>
                <w:rFonts w:ascii="宋体" w:hAnsi="宋体" w:eastAsia="宋体" w:cs="宋体"/>
                <w:color w:val="000000" w:themeColor="text1"/>
                <w:sz w:val="18"/>
                <w:szCs w:val="18"/>
                <w14:textFill>
                  <w14:solidFill>
                    <w14:schemeClr w14:val="tx1"/>
                  </w14:solidFill>
                </w14:textFill>
              </w:rPr>
            </w:pPr>
          </w:p>
        </w:tc>
      </w:tr>
      <w:tr w14:paraId="778D3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4" w:type="dxa"/>
            <w:vMerge w:val="continue"/>
            <w:tcBorders>
              <w:top w:val="nil"/>
              <w:left w:val="single" w:color="auto" w:sz="4" w:space="0"/>
              <w:bottom w:val="nil"/>
            </w:tcBorders>
          </w:tcPr>
          <w:p w14:paraId="50E1BE0B">
            <w:pPr>
              <w:rPr>
                <w:color w:val="000000" w:themeColor="text1"/>
                <w14:textFill>
                  <w14:solidFill>
                    <w14:schemeClr w14:val="tx1"/>
                  </w14:solidFill>
                </w14:textFill>
              </w:rPr>
            </w:pPr>
          </w:p>
        </w:tc>
        <w:tc>
          <w:tcPr>
            <w:tcW w:w="450" w:type="dxa"/>
            <w:vMerge w:val="continue"/>
            <w:tcBorders>
              <w:top w:val="nil"/>
              <w:bottom w:val="nil"/>
            </w:tcBorders>
          </w:tcPr>
          <w:p w14:paraId="06E8AFE3">
            <w:pPr>
              <w:rPr>
                <w:color w:val="000000" w:themeColor="text1"/>
                <w14:textFill>
                  <w14:solidFill>
                    <w14:schemeClr w14:val="tx1"/>
                  </w14:solidFill>
                </w14:textFill>
              </w:rPr>
            </w:pPr>
          </w:p>
        </w:tc>
        <w:tc>
          <w:tcPr>
            <w:tcW w:w="438" w:type="dxa"/>
            <w:vMerge w:val="continue"/>
            <w:tcBorders>
              <w:top w:val="nil"/>
              <w:bottom w:val="nil"/>
            </w:tcBorders>
          </w:tcPr>
          <w:p w14:paraId="2B776995">
            <w:pPr>
              <w:rPr>
                <w:color w:val="000000" w:themeColor="text1"/>
                <w14:textFill>
                  <w14:solidFill>
                    <w14:schemeClr w14:val="tx1"/>
                  </w14:solidFill>
                </w14:textFill>
              </w:rPr>
            </w:pPr>
          </w:p>
        </w:tc>
        <w:tc>
          <w:tcPr>
            <w:tcW w:w="930" w:type="dxa"/>
          </w:tcPr>
          <w:p w14:paraId="0E0C10F7">
            <w:pPr>
              <w:spacing w:before="110"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JOU011</w:t>
            </w:r>
          </w:p>
        </w:tc>
        <w:tc>
          <w:tcPr>
            <w:tcW w:w="2789" w:type="dxa"/>
            <w:gridSpan w:val="2"/>
          </w:tcPr>
          <w:p w14:paraId="7B45C93F">
            <w:pPr>
              <w:spacing w:before="83" w:line="219" w:lineRule="auto"/>
              <w:ind w:left="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市场</w:t>
            </w:r>
            <w:r>
              <w:rPr>
                <w:rFonts w:ascii="宋体" w:hAnsi="宋体" w:eastAsia="宋体" w:cs="宋体"/>
                <w:color w:val="000000" w:themeColor="text1"/>
                <w:spacing w:val="-1"/>
                <w:sz w:val="18"/>
                <w:szCs w:val="18"/>
                <w14:textFill>
                  <w14:solidFill>
                    <w14:schemeClr w14:val="tx1"/>
                  </w14:solidFill>
                </w14:textFill>
              </w:rPr>
              <w:t>调查与实证研究</w:t>
            </w:r>
          </w:p>
        </w:tc>
        <w:tc>
          <w:tcPr>
            <w:tcW w:w="611" w:type="dxa"/>
          </w:tcPr>
          <w:p w14:paraId="004561A3">
            <w:pPr>
              <w:spacing w:before="110"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6" w:type="dxa"/>
            <w:gridSpan w:val="2"/>
          </w:tcPr>
          <w:p w14:paraId="1C12A45A">
            <w:pPr>
              <w:spacing w:before="111"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4A902C47">
            <w:pPr>
              <w:spacing w:before="111"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36</w:t>
            </w:r>
          </w:p>
        </w:tc>
        <w:tc>
          <w:tcPr>
            <w:tcW w:w="570" w:type="dxa"/>
            <w:gridSpan w:val="2"/>
          </w:tcPr>
          <w:p w14:paraId="33BB4CEA">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164E0C5E">
            <w:pPr>
              <w:spacing w:before="111"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vAlign w:val="center"/>
          </w:tcPr>
          <w:p w14:paraId="392C04DB">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70" w:type="dxa"/>
            <w:gridSpan w:val="2"/>
          </w:tcPr>
          <w:p w14:paraId="3F51285C">
            <w:pPr>
              <w:spacing w:before="83"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5EC935D2">
            <w:pPr>
              <w:spacing w:before="83"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544FCB52">
            <w:pPr>
              <w:spacing w:before="83" w:line="223" w:lineRule="auto"/>
              <w:ind w:left="182"/>
              <w:rPr>
                <w:rFonts w:ascii="宋体" w:hAnsi="宋体" w:eastAsia="宋体" w:cs="宋体"/>
                <w:color w:val="000000" w:themeColor="text1"/>
                <w:sz w:val="18"/>
                <w:szCs w:val="18"/>
                <w14:textFill>
                  <w14:solidFill>
                    <w14:schemeClr w14:val="tx1"/>
                  </w14:solidFill>
                </w14:textFill>
              </w:rPr>
            </w:pPr>
          </w:p>
        </w:tc>
      </w:tr>
      <w:tr w14:paraId="7C351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4" w:type="dxa"/>
            <w:vMerge w:val="continue"/>
            <w:tcBorders>
              <w:top w:val="nil"/>
              <w:left w:val="single" w:color="auto" w:sz="4" w:space="0"/>
              <w:bottom w:val="nil"/>
            </w:tcBorders>
          </w:tcPr>
          <w:p w14:paraId="1412CE25">
            <w:pPr>
              <w:rPr>
                <w:color w:val="000000" w:themeColor="text1"/>
                <w14:textFill>
                  <w14:solidFill>
                    <w14:schemeClr w14:val="tx1"/>
                  </w14:solidFill>
                </w14:textFill>
              </w:rPr>
            </w:pPr>
          </w:p>
        </w:tc>
        <w:tc>
          <w:tcPr>
            <w:tcW w:w="450" w:type="dxa"/>
            <w:vMerge w:val="continue"/>
            <w:tcBorders>
              <w:top w:val="nil"/>
            </w:tcBorders>
          </w:tcPr>
          <w:p w14:paraId="140DDB6E">
            <w:pPr>
              <w:rPr>
                <w:color w:val="000000" w:themeColor="text1"/>
                <w14:textFill>
                  <w14:solidFill>
                    <w14:schemeClr w14:val="tx1"/>
                  </w14:solidFill>
                </w14:textFill>
              </w:rPr>
            </w:pPr>
          </w:p>
        </w:tc>
        <w:tc>
          <w:tcPr>
            <w:tcW w:w="438" w:type="dxa"/>
            <w:vMerge w:val="continue"/>
            <w:tcBorders>
              <w:top w:val="nil"/>
            </w:tcBorders>
          </w:tcPr>
          <w:p w14:paraId="47E234EE">
            <w:pPr>
              <w:rPr>
                <w:color w:val="000000" w:themeColor="text1"/>
                <w14:textFill>
                  <w14:solidFill>
                    <w14:schemeClr w14:val="tx1"/>
                  </w14:solidFill>
                </w14:textFill>
              </w:rPr>
            </w:pPr>
          </w:p>
        </w:tc>
        <w:tc>
          <w:tcPr>
            <w:tcW w:w="930" w:type="dxa"/>
          </w:tcPr>
          <w:p w14:paraId="72CB3F3C">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JOU012</w:t>
            </w:r>
          </w:p>
        </w:tc>
        <w:tc>
          <w:tcPr>
            <w:tcW w:w="2789" w:type="dxa"/>
            <w:gridSpan w:val="2"/>
          </w:tcPr>
          <w:p w14:paraId="2C622CF5">
            <w:pPr>
              <w:spacing w:before="81" w:line="219" w:lineRule="auto"/>
              <w:ind w:left="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9"/>
                <w:sz w:val="18"/>
                <w:szCs w:val="18"/>
                <w14:textFill>
                  <w14:solidFill>
                    <w14:schemeClr w14:val="tx1"/>
                  </w14:solidFill>
                </w14:textFill>
              </w:rPr>
              <w:t>传播学概论(英)</w:t>
            </w:r>
          </w:p>
        </w:tc>
        <w:tc>
          <w:tcPr>
            <w:tcW w:w="611" w:type="dxa"/>
          </w:tcPr>
          <w:p w14:paraId="76968EEC">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6A18E126">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CB33ED0">
            <w:pPr>
              <w:spacing w:before="10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42</w:t>
            </w:r>
          </w:p>
        </w:tc>
        <w:tc>
          <w:tcPr>
            <w:tcW w:w="570" w:type="dxa"/>
            <w:gridSpan w:val="2"/>
          </w:tcPr>
          <w:p w14:paraId="7F19958F">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7ED751CB">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570B1235">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84F7093">
            <w:pPr>
              <w:spacing w:before="81" w:line="223"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tcPr>
          <w:p w14:paraId="60B91394">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49575741">
            <w:pPr>
              <w:spacing w:before="81" w:line="223" w:lineRule="auto"/>
              <w:ind w:left="182"/>
              <w:rPr>
                <w:rFonts w:ascii="宋体" w:hAnsi="宋体" w:eastAsia="宋体" w:cs="宋体"/>
                <w:color w:val="000000" w:themeColor="text1"/>
                <w:sz w:val="18"/>
                <w:szCs w:val="18"/>
                <w14:textFill>
                  <w14:solidFill>
                    <w14:schemeClr w14:val="tx1"/>
                  </w14:solidFill>
                </w14:textFill>
              </w:rPr>
            </w:pPr>
          </w:p>
        </w:tc>
      </w:tr>
      <w:tr w14:paraId="24D15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04947F9F">
            <w:pPr>
              <w:rPr>
                <w:color w:val="000000" w:themeColor="text1"/>
                <w14:textFill>
                  <w14:solidFill>
                    <w14:schemeClr w14:val="tx1"/>
                  </w14:solidFill>
                </w14:textFill>
              </w:rPr>
            </w:pPr>
          </w:p>
        </w:tc>
        <w:tc>
          <w:tcPr>
            <w:tcW w:w="450" w:type="dxa"/>
            <w:vMerge w:val="restart"/>
          </w:tcPr>
          <w:p w14:paraId="706CA72B">
            <w:pPr>
              <w:rPr>
                <w:color w:val="000000" w:themeColor="text1"/>
                <w14:textFill>
                  <w14:solidFill>
                    <w14:schemeClr w14:val="tx1"/>
                  </w14:solidFill>
                </w14:textFill>
              </w:rPr>
            </w:pPr>
          </w:p>
        </w:tc>
        <w:tc>
          <w:tcPr>
            <w:tcW w:w="438" w:type="dxa"/>
            <w:vMerge w:val="restart"/>
          </w:tcPr>
          <w:p w14:paraId="6CD49474">
            <w:pPr>
              <w:spacing w:line="249" w:lineRule="auto"/>
              <w:rPr>
                <w:color w:val="000000" w:themeColor="text1"/>
                <w14:textFill>
                  <w14:solidFill>
                    <w14:schemeClr w14:val="tx1"/>
                  </w14:solidFill>
                </w14:textFill>
              </w:rPr>
            </w:pPr>
          </w:p>
          <w:p w14:paraId="530B2AEC">
            <w:pPr>
              <w:spacing w:line="249" w:lineRule="auto"/>
              <w:rPr>
                <w:color w:val="000000" w:themeColor="text1"/>
                <w14:textFill>
                  <w14:solidFill>
                    <w14:schemeClr w14:val="tx1"/>
                  </w14:solidFill>
                </w14:textFill>
              </w:rPr>
            </w:pPr>
          </w:p>
          <w:p w14:paraId="1353EA49">
            <w:pPr>
              <w:spacing w:line="249" w:lineRule="auto"/>
              <w:rPr>
                <w:color w:val="000000" w:themeColor="text1"/>
                <w14:textFill>
                  <w14:solidFill>
                    <w14:schemeClr w14:val="tx1"/>
                  </w14:solidFill>
                </w14:textFill>
              </w:rPr>
            </w:pPr>
          </w:p>
          <w:p w14:paraId="7C3B332F">
            <w:pPr>
              <w:spacing w:line="249" w:lineRule="auto"/>
              <w:rPr>
                <w:color w:val="000000" w:themeColor="text1"/>
                <w14:textFill>
                  <w14:solidFill>
                    <w14:schemeClr w14:val="tx1"/>
                  </w14:solidFill>
                </w14:textFill>
              </w:rPr>
            </w:pPr>
          </w:p>
          <w:p w14:paraId="65A8D17C">
            <w:pPr>
              <w:spacing w:line="249" w:lineRule="auto"/>
              <w:rPr>
                <w:color w:val="000000" w:themeColor="text1"/>
                <w14:textFill>
                  <w14:solidFill>
                    <w14:schemeClr w14:val="tx1"/>
                  </w14:solidFill>
                </w14:textFill>
              </w:rPr>
            </w:pPr>
          </w:p>
          <w:p w14:paraId="5D5B2A0D">
            <w:pPr>
              <w:spacing w:line="249" w:lineRule="auto"/>
              <w:rPr>
                <w:color w:val="000000" w:themeColor="text1"/>
                <w14:textFill>
                  <w14:solidFill>
                    <w14:schemeClr w14:val="tx1"/>
                  </w14:solidFill>
                </w14:textFill>
              </w:rPr>
            </w:pPr>
          </w:p>
          <w:p w14:paraId="3D2F0682">
            <w:pPr>
              <w:spacing w:line="249" w:lineRule="auto"/>
              <w:rPr>
                <w:color w:val="000000" w:themeColor="text1"/>
                <w14:textFill>
                  <w14:solidFill>
                    <w14:schemeClr w14:val="tx1"/>
                  </w14:solidFill>
                </w14:textFill>
              </w:rPr>
            </w:pPr>
          </w:p>
          <w:p w14:paraId="1AF19778">
            <w:pPr>
              <w:spacing w:line="249" w:lineRule="auto"/>
              <w:rPr>
                <w:color w:val="000000" w:themeColor="text1"/>
                <w14:textFill>
                  <w14:solidFill>
                    <w14:schemeClr w14:val="tx1"/>
                  </w14:solidFill>
                </w14:textFill>
              </w:rPr>
            </w:pPr>
          </w:p>
          <w:p w14:paraId="3BBD8500">
            <w:pPr>
              <w:spacing w:line="249" w:lineRule="auto"/>
              <w:rPr>
                <w:color w:val="000000" w:themeColor="text1"/>
                <w14:textFill>
                  <w14:solidFill>
                    <w14:schemeClr w14:val="tx1"/>
                  </w14:solidFill>
                </w14:textFill>
              </w:rPr>
            </w:pPr>
          </w:p>
          <w:p w14:paraId="7E5A2FF5">
            <w:pPr>
              <w:spacing w:line="249" w:lineRule="auto"/>
              <w:rPr>
                <w:color w:val="000000" w:themeColor="text1"/>
                <w14:textFill>
                  <w14:solidFill>
                    <w14:schemeClr w14:val="tx1"/>
                  </w14:solidFill>
                </w14:textFill>
              </w:rPr>
            </w:pPr>
          </w:p>
          <w:p w14:paraId="13EC3611">
            <w:pPr>
              <w:spacing w:line="249" w:lineRule="auto"/>
              <w:rPr>
                <w:color w:val="000000" w:themeColor="text1"/>
                <w14:textFill>
                  <w14:solidFill>
                    <w14:schemeClr w14:val="tx1"/>
                  </w14:solidFill>
                </w14:textFill>
              </w:rPr>
            </w:pPr>
          </w:p>
          <w:p w14:paraId="2DA148CE">
            <w:pPr>
              <w:spacing w:before="59" w:line="220" w:lineRule="auto"/>
              <w:ind w:left="4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1BBA02DD">
            <w:pPr>
              <w:spacing w:before="24" w:line="220" w:lineRule="auto"/>
              <w:ind w:left="3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选修</w:t>
            </w:r>
          </w:p>
          <w:p w14:paraId="052E2C84">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r>
              <w:rPr>
                <w:rFonts w:hint="eastAsia" w:ascii="宋体" w:hAnsi="宋体" w:eastAsia="宋体" w:cs="宋体"/>
                <w:color w:val="000000" w:themeColor="text1"/>
                <w:sz w:val="18"/>
                <w:szCs w:val="18"/>
                <w14:textFill>
                  <w14:solidFill>
                    <w14:schemeClr w14:val="tx1"/>
                  </w14:solidFill>
                </w14:textFill>
              </w:rPr>
              <w:t>（进阶类）</w:t>
            </w:r>
          </w:p>
        </w:tc>
        <w:tc>
          <w:tcPr>
            <w:tcW w:w="930" w:type="dxa"/>
          </w:tcPr>
          <w:p w14:paraId="262F68B0">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N</w:t>
            </w:r>
            <w:r>
              <w:rPr>
                <w:rFonts w:ascii="宋体" w:hAnsi="宋体" w:eastAsia="宋体" w:cs="宋体"/>
                <w:color w:val="000000" w:themeColor="text1"/>
                <w:spacing w:val="-1"/>
                <w:sz w:val="18"/>
                <w:szCs w:val="18"/>
                <w14:textFill>
                  <w14:solidFill>
                    <w14:schemeClr w14:val="tx1"/>
                  </w14:solidFill>
                </w14:textFill>
              </w:rPr>
              <w:t>NM001</w:t>
            </w:r>
          </w:p>
        </w:tc>
        <w:tc>
          <w:tcPr>
            <w:tcW w:w="2789" w:type="dxa"/>
            <w:gridSpan w:val="2"/>
          </w:tcPr>
          <w:p w14:paraId="7E8C3E6D">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融合新闻学</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75A68835">
            <w:pPr>
              <w:spacing w:before="84" w:line="237" w:lineRule="auto"/>
              <w:ind w:firstLine="150" w:firstLineChars="100"/>
              <w:rPr>
                <w:rFonts w:ascii="宋体" w:hAnsi="宋体" w:eastAsia="宋体" w:cs="宋体"/>
                <w:color w:val="000000" w:themeColor="text1"/>
                <w:spacing w:val="-15"/>
                <w:sz w:val="18"/>
                <w:szCs w:val="18"/>
                <w:lang w:eastAsia="zh-Hans"/>
                <w14:textFill>
                  <w14:solidFill>
                    <w14:schemeClr w14:val="tx1"/>
                  </w14:solidFill>
                </w14:textFill>
              </w:rPr>
            </w:pPr>
            <w:r>
              <w:rPr>
                <w:rFonts w:hint="eastAsia" w:ascii="宋体" w:hAnsi="宋体" w:eastAsia="宋体" w:cs="宋体"/>
                <w:color w:val="000000" w:themeColor="text1"/>
                <w:spacing w:val="-15"/>
                <w:sz w:val="18"/>
                <w:szCs w:val="18"/>
                <w:lang w:eastAsia="zh-Hans"/>
                <w14:textFill>
                  <w14:solidFill>
                    <w14:schemeClr w14:val="tx1"/>
                  </w14:solidFill>
                </w14:textFill>
              </w:rPr>
              <w:t>二</w:t>
            </w:r>
            <w:r>
              <w:rPr>
                <w:rFonts w:ascii="宋体" w:hAnsi="宋体" w:eastAsia="宋体" w:cs="宋体"/>
                <w:color w:val="000000" w:themeColor="text1"/>
                <w:spacing w:val="-15"/>
                <w:sz w:val="18"/>
                <w:szCs w:val="18"/>
                <w:lang w:eastAsia="zh-Hans"/>
                <w14:textFill>
                  <w14:solidFill>
                    <w14:schemeClr w14:val="tx1"/>
                  </w14:solidFill>
                </w14:textFill>
              </w:rPr>
              <w:t xml:space="preserve"> 1</w:t>
            </w:r>
          </w:p>
        </w:tc>
        <w:tc>
          <w:tcPr>
            <w:tcW w:w="666" w:type="dxa"/>
            <w:gridSpan w:val="2"/>
          </w:tcPr>
          <w:p w14:paraId="49BA8E7A">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4D353B3E">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174259CB">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1" w:type="dxa"/>
            <w:gridSpan w:val="2"/>
          </w:tcPr>
          <w:p w14:paraId="22A7C364">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tcPr>
          <w:p w14:paraId="76453B8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93D0E7F">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3A405AE3">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1276A6F9">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3B659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2E4B7182">
            <w:pPr>
              <w:rPr>
                <w:color w:val="000000" w:themeColor="text1"/>
                <w14:textFill>
                  <w14:solidFill>
                    <w14:schemeClr w14:val="tx1"/>
                  </w14:solidFill>
                </w14:textFill>
              </w:rPr>
            </w:pPr>
          </w:p>
        </w:tc>
        <w:tc>
          <w:tcPr>
            <w:tcW w:w="450" w:type="dxa"/>
            <w:vMerge w:val="continue"/>
          </w:tcPr>
          <w:p w14:paraId="08B1495F">
            <w:pPr>
              <w:rPr>
                <w:color w:val="000000" w:themeColor="text1"/>
                <w14:textFill>
                  <w14:solidFill>
                    <w14:schemeClr w14:val="tx1"/>
                  </w14:solidFill>
                </w14:textFill>
              </w:rPr>
            </w:pPr>
          </w:p>
        </w:tc>
        <w:tc>
          <w:tcPr>
            <w:tcW w:w="438" w:type="dxa"/>
            <w:vMerge w:val="continue"/>
          </w:tcPr>
          <w:p w14:paraId="41CC7AC2">
            <w:pPr>
              <w:rPr>
                <w:color w:val="000000" w:themeColor="text1"/>
                <w14:textFill>
                  <w14:solidFill>
                    <w14:schemeClr w14:val="tx1"/>
                  </w14:solidFill>
                </w14:textFill>
              </w:rPr>
            </w:pPr>
          </w:p>
        </w:tc>
        <w:tc>
          <w:tcPr>
            <w:tcW w:w="930" w:type="dxa"/>
          </w:tcPr>
          <w:p w14:paraId="689F791E">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JOU015</w:t>
            </w:r>
          </w:p>
        </w:tc>
        <w:tc>
          <w:tcPr>
            <w:tcW w:w="2789" w:type="dxa"/>
            <w:gridSpan w:val="2"/>
          </w:tcPr>
          <w:p w14:paraId="1B3C87DE">
            <w:pPr>
              <w:spacing w:before="81" w:line="220" w:lineRule="auto"/>
              <w:ind w:left="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VR</w:t>
            </w:r>
            <w:r>
              <w:rPr>
                <w:rFonts w:ascii="宋体" w:hAnsi="宋体" w:eastAsia="宋体" w:cs="宋体"/>
                <w:color w:val="000000" w:themeColor="text1"/>
                <w:spacing w:val="6"/>
                <w:sz w:val="18"/>
                <w:szCs w:val="18"/>
                <w14:textFill>
                  <w14:solidFill>
                    <w14:schemeClr w14:val="tx1"/>
                  </w14:solidFill>
                </w14:textFill>
              </w:rPr>
              <w:t xml:space="preserve"> </w:t>
            </w:r>
            <w:r>
              <w:rPr>
                <w:rFonts w:ascii="宋体" w:hAnsi="宋体" w:eastAsia="宋体" w:cs="宋体"/>
                <w:color w:val="000000" w:themeColor="text1"/>
                <w:spacing w:val="3"/>
                <w:sz w:val="18"/>
                <w:szCs w:val="18"/>
                <w14:textFill>
                  <w14:solidFill>
                    <w14:schemeClr w14:val="tx1"/>
                  </w14:solidFill>
                </w14:textFill>
              </w:rPr>
              <w:t>全景新闻制作与应用(</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3"/>
                <w:sz w:val="18"/>
                <w:szCs w:val="18"/>
                <w14:textFill>
                  <w14:solidFill>
                    <w14:schemeClr w14:val="tx1"/>
                  </w14:solidFill>
                </w14:textFill>
              </w:rPr>
              <w:t>2)</w:t>
            </w:r>
          </w:p>
        </w:tc>
        <w:tc>
          <w:tcPr>
            <w:tcW w:w="611" w:type="dxa"/>
          </w:tcPr>
          <w:p w14:paraId="35D0F88A">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FF0000"/>
                <w:spacing w:val="-15"/>
                <w:sz w:val="18"/>
                <w:szCs w:val="18"/>
              </w:rPr>
              <w:t>二</w:t>
            </w:r>
            <w:r>
              <w:rPr>
                <w:rFonts w:ascii="宋体" w:hAnsi="宋体" w:eastAsia="宋体" w:cs="宋体"/>
                <w:color w:val="FF0000"/>
                <w:spacing w:val="-15"/>
                <w:sz w:val="18"/>
                <w:szCs w:val="18"/>
              </w:rPr>
              <w:t xml:space="preserve"> </w:t>
            </w:r>
            <w:r>
              <w:rPr>
                <w:rFonts w:hint="eastAsia" w:ascii="宋体" w:hAnsi="宋体" w:eastAsia="宋体" w:cs="宋体"/>
                <w:color w:val="FF0000"/>
                <w:spacing w:val="-15"/>
                <w:sz w:val="18"/>
                <w:szCs w:val="18"/>
              </w:rPr>
              <w:t>2</w:t>
            </w:r>
          </w:p>
        </w:tc>
        <w:tc>
          <w:tcPr>
            <w:tcW w:w="666" w:type="dxa"/>
            <w:gridSpan w:val="2"/>
          </w:tcPr>
          <w:p w14:paraId="61FD2192">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3C85D828">
            <w:pPr>
              <w:spacing w:before="109"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7</w:t>
            </w:r>
          </w:p>
        </w:tc>
        <w:tc>
          <w:tcPr>
            <w:tcW w:w="570" w:type="dxa"/>
            <w:gridSpan w:val="2"/>
          </w:tcPr>
          <w:p w14:paraId="660A6B13">
            <w:pPr>
              <w:spacing w:before="109" w:line="187" w:lineRule="auto"/>
              <w:ind w:left="20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1</w:t>
            </w:r>
          </w:p>
        </w:tc>
        <w:tc>
          <w:tcPr>
            <w:tcW w:w="571" w:type="dxa"/>
            <w:gridSpan w:val="2"/>
          </w:tcPr>
          <w:p w14:paraId="42D6DE8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7F072E92">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B1A5067">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3B2BF3F3">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4174EA1B">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38042E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4" w:type="dxa"/>
            <w:vMerge w:val="continue"/>
            <w:tcBorders>
              <w:top w:val="nil"/>
              <w:left w:val="single" w:color="auto" w:sz="4" w:space="0"/>
              <w:bottom w:val="nil"/>
            </w:tcBorders>
          </w:tcPr>
          <w:p w14:paraId="511130B0">
            <w:pPr>
              <w:rPr>
                <w:color w:val="000000" w:themeColor="text1"/>
                <w14:textFill>
                  <w14:solidFill>
                    <w14:schemeClr w14:val="tx1"/>
                  </w14:solidFill>
                </w14:textFill>
              </w:rPr>
            </w:pPr>
          </w:p>
        </w:tc>
        <w:tc>
          <w:tcPr>
            <w:tcW w:w="450" w:type="dxa"/>
            <w:vMerge w:val="continue"/>
          </w:tcPr>
          <w:p w14:paraId="43A5D862">
            <w:pPr>
              <w:rPr>
                <w:color w:val="000000" w:themeColor="text1"/>
                <w14:textFill>
                  <w14:solidFill>
                    <w14:schemeClr w14:val="tx1"/>
                  </w14:solidFill>
                </w14:textFill>
              </w:rPr>
            </w:pPr>
          </w:p>
        </w:tc>
        <w:tc>
          <w:tcPr>
            <w:tcW w:w="438" w:type="dxa"/>
            <w:vMerge w:val="continue"/>
          </w:tcPr>
          <w:p w14:paraId="14891E54">
            <w:pPr>
              <w:rPr>
                <w:color w:val="000000" w:themeColor="text1"/>
                <w14:textFill>
                  <w14:solidFill>
                    <w14:schemeClr w14:val="tx1"/>
                  </w14:solidFill>
                </w14:textFill>
              </w:rPr>
            </w:pPr>
          </w:p>
        </w:tc>
        <w:tc>
          <w:tcPr>
            <w:tcW w:w="930" w:type="dxa"/>
          </w:tcPr>
          <w:p w14:paraId="3B7B9579">
            <w:pPr>
              <w:spacing w:before="108"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JOU016</w:t>
            </w:r>
          </w:p>
        </w:tc>
        <w:tc>
          <w:tcPr>
            <w:tcW w:w="2789" w:type="dxa"/>
            <w:gridSpan w:val="2"/>
          </w:tcPr>
          <w:p w14:paraId="14F00BB4">
            <w:pPr>
              <w:spacing w:before="81" w:line="220" w:lineRule="auto"/>
              <w:ind w:left="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VR</w:t>
            </w:r>
            <w:r>
              <w:rPr>
                <w:rFonts w:ascii="宋体" w:hAnsi="宋体" w:eastAsia="宋体" w:cs="宋体"/>
                <w:color w:val="000000" w:themeColor="text1"/>
                <w:spacing w:val="7"/>
                <w:sz w:val="18"/>
                <w:szCs w:val="18"/>
                <w14:textFill>
                  <w14:solidFill>
                    <w14:schemeClr w14:val="tx1"/>
                  </w14:solidFill>
                </w14:textFill>
              </w:rPr>
              <w:t xml:space="preserve"> </w:t>
            </w:r>
            <w:r>
              <w:rPr>
                <w:rFonts w:ascii="宋体" w:hAnsi="宋体" w:eastAsia="宋体" w:cs="宋体"/>
                <w:color w:val="000000" w:themeColor="text1"/>
                <w:spacing w:val="5"/>
                <w:sz w:val="18"/>
                <w:szCs w:val="18"/>
                <w14:textFill>
                  <w14:solidFill>
                    <w14:schemeClr w14:val="tx1"/>
                  </w14:solidFill>
                </w14:textFill>
              </w:rPr>
              <w:t>影视动画(</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5"/>
                <w:sz w:val="18"/>
                <w:szCs w:val="18"/>
                <w14:textFill>
                  <w14:solidFill>
                    <w14:schemeClr w14:val="tx1"/>
                  </w14:solidFill>
                </w14:textFill>
              </w:rPr>
              <w:t>1)</w:t>
            </w:r>
            <w:r>
              <w:rPr>
                <w:rFonts w:hint="eastAsia" w:ascii="宋体" w:hAnsi="宋体" w:eastAsia="宋体" w:cs="宋体"/>
                <w:b/>
                <w:bCs/>
                <w:color w:val="000000" w:themeColor="text1"/>
                <w:spacing w:val="10"/>
                <w:sz w:val="18"/>
                <w:szCs w:val="18"/>
                <w14:textFill>
                  <w14:solidFill>
                    <w14:schemeClr w14:val="tx1"/>
                  </w14:solidFill>
                </w14:textFill>
              </w:rPr>
              <w:t xml:space="preserve"> </w:t>
            </w:r>
          </w:p>
        </w:tc>
        <w:tc>
          <w:tcPr>
            <w:tcW w:w="611" w:type="dxa"/>
          </w:tcPr>
          <w:p w14:paraId="27B86B64">
            <w:pPr>
              <w:spacing w:before="80"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71CC432D">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707F5331">
            <w:pPr>
              <w:spacing w:before="109"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7</w:t>
            </w:r>
          </w:p>
        </w:tc>
        <w:tc>
          <w:tcPr>
            <w:tcW w:w="570" w:type="dxa"/>
            <w:gridSpan w:val="2"/>
          </w:tcPr>
          <w:p w14:paraId="6D93C9CA">
            <w:pPr>
              <w:spacing w:before="108" w:line="187" w:lineRule="auto"/>
              <w:ind w:left="20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1</w:t>
            </w:r>
          </w:p>
        </w:tc>
        <w:tc>
          <w:tcPr>
            <w:tcW w:w="571" w:type="dxa"/>
            <w:gridSpan w:val="2"/>
          </w:tcPr>
          <w:p w14:paraId="207C3DE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1E9F99AD">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01774B7B">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42537C38">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5D609F06">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069DB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08568C81">
            <w:pPr>
              <w:rPr>
                <w:color w:val="000000" w:themeColor="text1"/>
                <w14:textFill>
                  <w14:solidFill>
                    <w14:schemeClr w14:val="tx1"/>
                  </w14:solidFill>
                </w14:textFill>
              </w:rPr>
            </w:pPr>
          </w:p>
        </w:tc>
        <w:tc>
          <w:tcPr>
            <w:tcW w:w="450" w:type="dxa"/>
            <w:vMerge w:val="continue"/>
          </w:tcPr>
          <w:p w14:paraId="5B68B846">
            <w:pPr>
              <w:rPr>
                <w:color w:val="000000" w:themeColor="text1"/>
                <w14:textFill>
                  <w14:solidFill>
                    <w14:schemeClr w14:val="tx1"/>
                  </w14:solidFill>
                </w14:textFill>
              </w:rPr>
            </w:pPr>
          </w:p>
        </w:tc>
        <w:tc>
          <w:tcPr>
            <w:tcW w:w="438" w:type="dxa"/>
            <w:vMerge w:val="continue"/>
          </w:tcPr>
          <w:p w14:paraId="73769477">
            <w:pPr>
              <w:rPr>
                <w:color w:val="000000" w:themeColor="text1"/>
                <w14:textFill>
                  <w14:solidFill>
                    <w14:schemeClr w14:val="tx1"/>
                  </w14:solidFill>
                </w14:textFill>
              </w:rPr>
            </w:pPr>
          </w:p>
        </w:tc>
        <w:tc>
          <w:tcPr>
            <w:tcW w:w="930" w:type="dxa"/>
          </w:tcPr>
          <w:p w14:paraId="71E9B386">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JOU017</w:t>
            </w:r>
          </w:p>
        </w:tc>
        <w:tc>
          <w:tcPr>
            <w:tcW w:w="2789" w:type="dxa"/>
            <w:gridSpan w:val="2"/>
          </w:tcPr>
          <w:p w14:paraId="0C1A10D7">
            <w:pPr>
              <w:spacing w:before="82" w:line="219"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人</w:t>
            </w:r>
            <w:r>
              <w:rPr>
                <w:rFonts w:ascii="宋体" w:hAnsi="宋体" w:eastAsia="宋体" w:cs="宋体"/>
                <w:color w:val="000000" w:themeColor="text1"/>
                <w:spacing w:val="9"/>
                <w:sz w:val="18"/>
                <w:szCs w:val="18"/>
                <w14:textFill>
                  <w14:solidFill>
                    <w14:schemeClr w14:val="tx1"/>
                  </w14:solidFill>
                </w14:textFill>
              </w:rPr>
              <w:t>工</w:t>
            </w:r>
            <w:r>
              <w:rPr>
                <w:rFonts w:ascii="宋体" w:hAnsi="宋体" w:eastAsia="宋体" w:cs="宋体"/>
                <w:color w:val="000000" w:themeColor="text1"/>
                <w:spacing w:val="6"/>
                <w:sz w:val="18"/>
                <w:szCs w:val="18"/>
                <w14:textFill>
                  <w14:solidFill>
                    <w14:schemeClr w14:val="tx1"/>
                  </w14:solidFill>
                </w14:textFill>
              </w:rPr>
              <w:t>智能与新闻传播(</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6"/>
                <w:sz w:val="18"/>
                <w:szCs w:val="18"/>
                <w14:textFill>
                  <w14:solidFill>
                    <w14:schemeClr w14:val="tx1"/>
                  </w14:solidFill>
                </w14:textFill>
              </w:rPr>
              <w:t>1)</w:t>
            </w:r>
            <w:r>
              <w:rPr>
                <w:rFonts w:hint="eastAsia" w:ascii="宋体" w:hAnsi="宋体" w:eastAsia="宋体" w:cs="宋体"/>
                <w:b/>
                <w:bCs/>
                <w:color w:val="000000" w:themeColor="text1"/>
                <w:spacing w:val="10"/>
                <w:sz w:val="18"/>
                <w:szCs w:val="18"/>
                <w14:textFill>
                  <w14:solidFill>
                    <w14:schemeClr w14:val="tx1"/>
                  </w14:solidFill>
                </w14:textFill>
              </w:rPr>
              <w:t xml:space="preserve"> </w:t>
            </w:r>
          </w:p>
        </w:tc>
        <w:tc>
          <w:tcPr>
            <w:tcW w:w="611" w:type="dxa"/>
          </w:tcPr>
          <w:p w14:paraId="242F1045">
            <w:pPr>
              <w:spacing w:before="82"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71D93D96">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17433371">
            <w:pPr>
              <w:spacing w:before="110"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7</w:t>
            </w:r>
          </w:p>
        </w:tc>
        <w:tc>
          <w:tcPr>
            <w:tcW w:w="570" w:type="dxa"/>
            <w:gridSpan w:val="2"/>
          </w:tcPr>
          <w:p w14:paraId="2FFD6F45">
            <w:pPr>
              <w:spacing w:before="109" w:line="187" w:lineRule="auto"/>
              <w:ind w:left="20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1</w:t>
            </w:r>
          </w:p>
        </w:tc>
        <w:tc>
          <w:tcPr>
            <w:tcW w:w="571" w:type="dxa"/>
            <w:gridSpan w:val="2"/>
          </w:tcPr>
          <w:p w14:paraId="547B13BD">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51FAC4F9">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040C034">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754A8D99">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4D34CE19">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39350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387423A1">
            <w:pPr>
              <w:rPr>
                <w:color w:val="000000" w:themeColor="text1"/>
                <w14:textFill>
                  <w14:solidFill>
                    <w14:schemeClr w14:val="tx1"/>
                  </w14:solidFill>
                </w14:textFill>
              </w:rPr>
            </w:pPr>
          </w:p>
        </w:tc>
        <w:tc>
          <w:tcPr>
            <w:tcW w:w="450" w:type="dxa"/>
            <w:vMerge w:val="continue"/>
          </w:tcPr>
          <w:p w14:paraId="58838A61">
            <w:pPr>
              <w:rPr>
                <w:color w:val="000000" w:themeColor="text1"/>
                <w14:textFill>
                  <w14:solidFill>
                    <w14:schemeClr w14:val="tx1"/>
                  </w14:solidFill>
                </w14:textFill>
              </w:rPr>
            </w:pPr>
          </w:p>
        </w:tc>
        <w:tc>
          <w:tcPr>
            <w:tcW w:w="438" w:type="dxa"/>
            <w:vMerge w:val="continue"/>
          </w:tcPr>
          <w:p w14:paraId="1888C379">
            <w:pPr>
              <w:rPr>
                <w:color w:val="000000" w:themeColor="text1"/>
                <w14:textFill>
                  <w14:solidFill>
                    <w14:schemeClr w14:val="tx1"/>
                  </w14:solidFill>
                </w14:textFill>
              </w:rPr>
            </w:pPr>
          </w:p>
        </w:tc>
        <w:tc>
          <w:tcPr>
            <w:tcW w:w="930" w:type="dxa"/>
          </w:tcPr>
          <w:p w14:paraId="49475814">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JOU018</w:t>
            </w:r>
          </w:p>
        </w:tc>
        <w:tc>
          <w:tcPr>
            <w:tcW w:w="2789" w:type="dxa"/>
            <w:gridSpan w:val="2"/>
          </w:tcPr>
          <w:p w14:paraId="5EB5EAAB">
            <w:pPr>
              <w:spacing w:before="81"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财</w:t>
            </w:r>
            <w:r>
              <w:rPr>
                <w:rFonts w:ascii="宋体" w:hAnsi="宋体" w:eastAsia="宋体" w:cs="宋体"/>
                <w:color w:val="000000" w:themeColor="text1"/>
                <w:spacing w:val="9"/>
                <w:sz w:val="18"/>
                <w:szCs w:val="18"/>
                <w14:textFill>
                  <w14:solidFill>
                    <w14:schemeClr w14:val="tx1"/>
                  </w14:solidFill>
                </w14:textFill>
              </w:rPr>
              <w:t>经作品分析(</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2)</w:t>
            </w:r>
          </w:p>
        </w:tc>
        <w:tc>
          <w:tcPr>
            <w:tcW w:w="611" w:type="dxa"/>
          </w:tcPr>
          <w:p w14:paraId="1673014D">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3E0C14FA">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7B6305CC">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70" w:type="dxa"/>
            <w:gridSpan w:val="2"/>
          </w:tcPr>
          <w:p w14:paraId="4CC07283">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53CCA5FF">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31C1FA96">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70D00AE0">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0802DA77">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72689200">
            <w:pPr>
              <w:spacing w:before="81" w:line="223" w:lineRule="auto"/>
              <w:ind w:left="182"/>
              <w:rPr>
                <w:rFonts w:ascii="宋体" w:hAnsi="宋体" w:eastAsia="宋体" w:cs="宋体"/>
                <w:color w:val="000000" w:themeColor="text1"/>
                <w:sz w:val="18"/>
                <w:szCs w:val="18"/>
                <w14:textFill>
                  <w14:solidFill>
                    <w14:schemeClr w14:val="tx1"/>
                  </w14:solidFill>
                </w14:textFill>
              </w:rPr>
            </w:pPr>
          </w:p>
        </w:tc>
      </w:tr>
      <w:tr w14:paraId="658E5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54" w:type="dxa"/>
            <w:vMerge w:val="continue"/>
            <w:tcBorders>
              <w:top w:val="nil"/>
              <w:left w:val="single" w:color="auto" w:sz="4" w:space="0"/>
              <w:bottom w:val="nil"/>
            </w:tcBorders>
          </w:tcPr>
          <w:p w14:paraId="33AC71E2">
            <w:pPr>
              <w:rPr>
                <w:color w:val="000000" w:themeColor="text1"/>
                <w14:textFill>
                  <w14:solidFill>
                    <w14:schemeClr w14:val="tx1"/>
                  </w14:solidFill>
                </w14:textFill>
              </w:rPr>
            </w:pPr>
          </w:p>
        </w:tc>
        <w:tc>
          <w:tcPr>
            <w:tcW w:w="450" w:type="dxa"/>
            <w:vMerge w:val="continue"/>
          </w:tcPr>
          <w:p w14:paraId="0A0A7D5A">
            <w:pPr>
              <w:rPr>
                <w:color w:val="000000" w:themeColor="text1"/>
                <w14:textFill>
                  <w14:solidFill>
                    <w14:schemeClr w14:val="tx1"/>
                  </w14:solidFill>
                </w14:textFill>
              </w:rPr>
            </w:pPr>
          </w:p>
        </w:tc>
        <w:tc>
          <w:tcPr>
            <w:tcW w:w="438" w:type="dxa"/>
            <w:vMerge w:val="continue"/>
          </w:tcPr>
          <w:p w14:paraId="4689507A">
            <w:pPr>
              <w:rPr>
                <w:color w:val="000000" w:themeColor="text1"/>
                <w14:textFill>
                  <w14:solidFill>
                    <w14:schemeClr w14:val="tx1"/>
                  </w14:solidFill>
                </w14:textFill>
              </w:rPr>
            </w:pPr>
          </w:p>
        </w:tc>
        <w:tc>
          <w:tcPr>
            <w:tcW w:w="930" w:type="dxa"/>
          </w:tcPr>
          <w:p w14:paraId="5AA358AA">
            <w:pPr>
              <w:spacing w:before="108"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JOU019</w:t>
            </w:r>
          </w:p>
        </w:tc>
        <w:tc>
          <w:tcPr>
            <w:tcW w:w="2789" w:type="dxa"/>
            <w:gridSpan w:val="2"/>
          </w:tcPr>
          <w:p w14:paraId="1D4BA3E4">
            <w:pPr>
              <w:spacing w:before="80" w:line="219" w:lineRule="auto"/>
              <w:ind w:left="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8"/>
                <w:sz w:val="18"/>
                <w:szCs w:val="18"/>
                <w14:textFill>
                  <w14:solidFill>
                    <w14:schemeClr w14:val="tx1"/>
                  </w14:solidFill>
                </w14:textFill>
              </w:rPr>
              <w:t>纪录片专题研究(</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6"/>
                <w:sz w:val="18"/>
                <w:szCs w:val="18"/>
                <w14:textFill>
                  <w14:solidFill>
                    <w14:schemeClr w14:val="tx1"/>
                  </w14:solidFill>
                </w14:textFill>
              </w:rPr>
              <w:t>)</w:t>
            </w:r>
          </w:p>
        </w:tc>
        <w:tc>
          <w:tcPr>
            <w:tcW w:w="611" w:type="dxa"/>
          </w:tcPr>
          <w:p w14:paraId="7995EAF9">
            <w:pPr>
              <w:spacing w:before="80"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417F43AF">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2817E8D5">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24</w:t>
            </w:r>
          </w:p>
        </w:tc>
        <w:tc>
          <w:tcPr>
            <w:tcW w:w="570" w:type="dxa"/>
            <w:gridSpan w:val="2"/>
          </w:tcPr>
          <w:p w14:paraId="2FAFA15D">
            <w:pPr>
              <w:spacing w:before="108" w:line="187" w:lineRule="auto"/>
              <w:ind w:left="2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571" w:type="dxa"/>
            <w:gridSpan w:val="2"/>
          </w:tcPr>
          <w:p w14:paraId="28DBA7ED">
            <w:pPr>
              <w:spacing w:before="109"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tcPr>
          <w:p w14:paraId="1F70EE36">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E87976B">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55B3603F">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6576FEEB">
            <w:pPr>
              <w:spacing w:before="81" w:line="223" w:lineRule="auto"/>
              <w:ind w:left="182"/>
              <w:rPr>
                <w:rFonts w:ascii="宋体" w:hAnsi="宋体" w:eastAsia="宋体" w:cs="宋体"/>
                <w:color w:val="000000" w:themeColor="text1"/>
                <w:sz w:val="18"/>
                <w:szCs w:val="18"/>
                <w14:textFill>
                  <w14:solidFill>
                    <w14:schemeClr w14:val="tx1"/>
                  </w14:solidFill>
                </w14:textFill>
              </w:rPr>
            </w:pPr>
          </w:p>
        </w:tc>
      </w:tr>
      <w:tr w14:paraId="1A775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1CE58BA9">
            <w:pPr>
              <w:rPr>
                <w:color w:val="000000" w:themeColor="text1"/>
                <w14:textFill>
                  <w14:solidFill>
                    <w14:schemeClr w14:val="tx1"/>
                  </w14:solidFill>
                </w14:textFill>
              </w:rPr>
            </w:pPr>
          </w:p>
        </w:tc>
        <w:tc>
          <w:tcPr>
            <w:tcW w:w="450" w:type="dxa"/>
            <w:vMerge w:val="continue"/>
          </w:tcPr>
          <w:p w14:paraId="4C758919">
            <w:pPr>
              <w:rPr>
                <w:color w:val="000000" w:themeColor="text1"/>
                <w14:textFill>
                  <w14:solidFill>
                    <w14:schemeClr w14:val="tx1"/>
                  </w14:solidFill>
                </w14:textFill>
              </w:rPr>
            </w:pPr>
          </w:p>
        </w:tc>
        <w:tc>
          <w:tcPr>
            <w:tcW w:w="438" w:type="dxa"/>
            <w:vMerge w:val="continue"/>
          </w:tcPr>
          <w:p w14:paraId="029BB9B7">
            <w:pPr>
              <w:rPr>
                <w:color w:val="000000" w:themeColor="text1"/>
                <w14:textFill>
                  <w14:solidFill>
                    <w14:schemeClr w14:val="tx1"/>
                  </w14:solidFill>
                </w14:textFill>
              </w:rPr>
            </w:pPr>
          </w:p>
        </w:tc>
        <w:tc>
          <w:tcPr>
            <w:tcW w:w="930" w:type="dxa"/>
          </w:tcPr>
          <w:p w14:paraId="3B366336">
            <w:pPr>
              <w:spacing w:before="110"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JOU020</w:t>
            </w:r>
          </w:p>
        </w:tc>
        <w:tc>
          <w:tcPr>
            <w:tcW w:w="2789" w:type="dxa"/>
            <w:gridSpan w:val="2"/>
          </w:tcPr>
          <w:p w14:paraId="3EEBBDEB">
            <w:pPr>
              <w:spacing w:before="82"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微</w:t>
            </w:r>
            <w:r>
              <w:rPr>
                <w:rFonts w:ascii="宋体" w:hAnsi="宋体" w:eastAsia="宋体" w:cs="宋体"/>
                <w:color w:val="000000" w:themeColor="text1"/>
                <w:spacing w:val="7"/>
                <w:sz w:val="18"/>
                <w:szCs w:val="18"/>
                <w14:textFill>
                  <w14:solidFill>
                    <w14:schemeClr w14:val="tx1"/>
                  </w14:solidFill>
                </w14:textFill>
              </w:rPr>
              <w:t>电影制作与传播(</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7"/>
                <w:sz w:val="18"/>
                <w:szCs w:val="18"/>
                <w14:textFill>
                  <w14:solidFill>
                    <w14:schemeClr w14:val="tx1"/>
                  </w14:solidFill>
                </w14:textFill>
              </w:rPr>
              <w:t>3)</w:t>
            </w:r>
          </w:p>
        </w:tc>
        <w:tc>
          <w:tcPr>
            <w:tcW w:w="611" w:type="dxa"/>
          </w:tcPr>
          <w:p w14:paraId="14C8EE5A">
            <w:pPr>
              <w:spacing w:before="82"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2B4F0FB1">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4482228D">
            <w:pPr>
              <w:spacing w:before="110"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24</w:t>
            </w:r>
          </w:p>
        </w:tc>
        <w:tc>
          <w:tcPr>
            <w:tcW w:w="570" w:type="dxa"/>
            <w:gridSpan w:val="2"/>
          </w:tcPr>
          <w:p w14:paraId="4DFE3489">
            <w:pPr>
              <w:spacing w:before="109" w:line="187" w:lineRule="auto"/>
              <w:ind w:left="2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571" w:type="dxa"/>
            <w:gridSpan w:val="2"/>
          </w:tcPr>
          <w:p w14:paraId="641B0C41">
            <w:pPr>
              <w:spacing w:before="110"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tcPr>
          <w:p w14:paraId="0693EBA3">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5786FE8">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093FD2E8">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098C237C">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24736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9D33024">
            <w:pPr>
              <w:rPr>
                <w:color w:val="000000" w:themeColor="text1"/>
                <w14:textFill>
                  <w14:solidFill>
                    <w14:schemeClr w14:val="tx1"/>
                  </w14:solidFill>
                </w14:textFill>
              </w:rPr>
            </w:pPr>
          </w:p>
        </w:tc>
        <w:tc>
          <w:tcPr>
            <w:tcW w:w="450" w:type="dxa"/>
            <w:vMerge w:val="continue"/>
          </w:tcPr>
          <w:p w14:paraId="3D90F1C5">
            <w:pPr>
              <w:rPr>
                <w:color w:val="000000" w:themeColor="text1"/>
                <w14:textFill>
                  <w14:solidFill>
                    <w14:schemeClr w14:val="tx1"/>
                  </w14:solidFill>
                </w14:textFill>
              </w:rPr>
            </w:pPr>
          </w:p>
        </w:tc>
        <w:tc>
          <w:tcPr>
            <w:tcW w:w="438" w:type="dxa"/>
            <w:vMerge w:val="continue"/>
          </w:tcPr>
          <w:p w14:paraId="6A1F826D">
            <w:pPr>
              <w:rPr>
                <w:color w:val="000000" w:themeColor="text1"/>
                <w14:textFill>
                  <w14:solidFill>
                    <w14:schemeClr w14:val="tx1"/>
                  </w14:solidFill>
                </w14:textFill>
              </w:rPr>
            </w:pPr>
          </w:p>
        </w:tc>
        <w:tc>
          <w:tcPr>
            <w:tcW w:w="930" w:type="dxa"/>
          </w:tcPr>
          <w:p w14:paraId="6D4D455A">
            <w:pPr>
              <w:spacing w:before="109"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JOU021</w:t>
            </w:r>
          </w:p>
        </w:tc>
        <w:tc>
          <w:tcPr>
            <w:tcW w:w="2789" w:type="dxa"/>
            <w:gridSpan w:val="2"/>
          </w:tcPr>
          <w:p w14:paraId="67673787">
            <w:pPr>
              <w:spacing w:before="81" w:line="219"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国</w:t>
            </w:r>
            <w:r>
              <w:rPr>
                <w:rFonts w:ascii="宋体" w:hAnsi="宋体" w:eastAsia="宋体" w:cs="宋体"/>
                <w:color w:val="000000" w:themeColor="text1"/>
                <w:spacing w:val="9"/>
                <w:sz w:val="18"/>
                <w:szCs w:val="18"/>
                <w14:textFill>
                  <w14:solidFill>
                    <w14:schemeClr w14:val="tx1"/>
                  </w14:solidFill>
                </w14:textFill>
              </w:rPr>
              <w:t>际传播(</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2)</w:t>
            </w:r>
          </w:p>
        </w:tc>
        <w:tc>
          <w:tcPr>
            <w:tcW w:w="611" w:type="dxa"/>
          </w:tcPr>
          <w:p w14:paraId="319C0E70">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Pr>
          <w:p w14:paraId="6C310E64">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3A73FCBC">
            <w:pPr>
              <w:spacing w:before="109"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36</w:t>
            </w:r>
          </w:p>
        </w:tc>
        <w:tc>
          <w:tcPr>
            <w:tcW w:w="570" w:type="dxa"/>
            <w:gridSpan w:val="2"/>
          </w:tcPr>
          <w:p w14:paraId="6245A6F4">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185AA548">
            <w:pPr>
              <w:spacing w:before="109"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12</w:t>
            </w:r>
          </w:p>
        </w:tc>
        <w:tc>
          <w:tcPr>
            <w:tcW w:w="570" w:type="dxa"/>
            <w:gridSpan w:val="2"/>
          </w:tcPr>
          <w:p w14:paraId="3734928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0A93ED0">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6197BE7C">
            <w:pPr>
              <w:spacing w:before="81"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0FD0DF86">
            <w:pPr>
              <w:spacing w:before="81" w:line="223" w:lineRule="auto"/>
              <w:ind w:left="182"/>
              <w:rPr>
                <w:rFonts w:ascii="宋体" w:hAnsi="宋体" w:eastAsia="宋体" w:cs="宋体"/>
                <w:color w:val="000000" w:themeColor="text1"/>
                <w:sz w:val="18"/>
                <w:szCs w:val="18"/>
                <w14:textFill>
                  <w14:solidFill>
                    <w14:schemeClr w14:val="tx1"/>
                  </w14:solidFill>
                </w14:textFill>
              </w:rPr>
            </w:pPr>
          </w:p>
        </w:tc>
      </w:tr>
      <w:tr w14:paraId="292D7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9AFF52A">
            <w:pPr>
              <w:rPr>
                <w:color w:val="000000" w:themeColor="text1"/>
                <w14:textFill>
                  <w14:solidFill>
                    <w14:schemeClr w14:val="tx1"/>
                  </w14:solidFill>
                </w14:textFill>
              </w:rPr>
            </w:pPr>
          </w:p>
        </w:tc>
        <w:tc>
          <w:tcPr>
            <w:tcW w:w="450" w:type="dxa"/>
            <w:vMerge w:val="continue"/>
          </w:tcPr>
          <w:p w14:paraId="645296CA">
            <w:pPr>
              <w:rPr>
                <w:color w:val="000000" w:themeColor="text1"/>
                <w14:textFill>
                  <w14:solidFill>
                    <w14:schemeClr w14:val="tx1"/>
                  </w14:solidFill>
                </w14:textFill>
              </w:rPr>
            </w:pPr>
          </w:p>
        </w:tc>
        <w:tc>
          <w:tcPr>
            <w:tcW w:w="438" w:type="dxa"/>
            <w:vMerge w:val="continue"/>
          </w:tcPr>
          <w:p w14:paraId="2AEB2269">
            <w:pPr>
              <w:rPr>
                <w:color w:val="000000" w:themeColor="text1"/>
                <w14:textFill>
                  <w14:solidFill>
                    <w14:schemeClr w14:val="tx1"/>
                  </w14:solidFill>
                </w14:textFill>
              </w:rPr>
            </w:pPr>
          </w:p>
        </w:tc>
        <w:tc>
          <w:tcPr>
            <w:tcW w:w="930" w:type="dxa"/>
          </w:tcPr>
          <w:p w14:paraId="1DF6F589">
            <w:pPr>
              <w:spacing w:before="110"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JOU022</w:t>
            </w:r>
          </w:p>
        </w:tc>
        <w:tc>
          <w:tcPr>
            <w:tcW w:w="2789" w:type="dxa"/>
            <w:gridSpan w:val="2"/>
          </w:tcPr>
          <w:p w14:paraId="264633D5">
            <w:pPr>
              <w:spacing w:before="81"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跨</w:t>
            </w:r>
            <w:r>
              <w:rPr>
                <w:rFonts w:ascii="宋体" w:hAnsi="宋体" w:eastAsia="宋体" w:cs="宋体"/>
                <w:color w:val="000000" w:themeColor="text1"/>
                <w:spacing w:val="10"/>
                <w:sz w:val="18"/>
                <w:szCs w:val="18"/>
                <w14:textFill>
                  <w14:solidFill>
                    <w14:schemeClr w14:val="tx1"/>
                  </w14:solidFill>
                </w14:textFill>
              </w:rPr>
              <w:t>文化传播(</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p>
        </w:tc>
        <w:tc>
          <w:tcPr>
            <w:tcW w:w="611" w:type="dxa"/>
          </w:tcPr>
          <w:p w14:paraId="3041A54C">
            <w:pPr>
              <w:spacing w:before="109"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6" w:type="dxa"/>
            <w:gridSpan w:val="2"/>
          </w:tcPr>
          <w:p w14:paraId="55A004AF">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1B4B9D5C">
            <w:pPr>
              <w:spacing w:before="110"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42</w:t>
            </w:r>
          </w:p>
        </w:tc>
        <w:tc>
          <w:tcPr>
            <w:tcW w:w="570" w:type="dxa"/>
            <w:gridSpan w:val="2"/>
          </w:tcPr>
          <w:p w14:paraId="5C626A95">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208444C7">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05BC145E">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94F932C">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5CDF5F15">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1C854D2A">
            <w:pPr>
              <w:spacing w:before="82" w:line="223" w:lineRule="auto"/>
              <w:ind w:left="182"/>
              <w:rPr>
                <w:rFonts w:ascii="宋体" w:hAnsi="宋体" w:eastAsia="宋体" w:cs="宋体"/>
                <w:color w:val="000000" w:themeColor="text1"/>
                <w:sz w:val="18"/>
                <w:szCs w:val="18"/>
                <w14:textFill>
                  <w14:solidFill>
                    <w14:schemeClr w14:val="tx1"/>
                  </w14:solidFill>
                </w14:textFill>
              </w:rPr>
            </w:pPr>
          </w:p>
        </w:tc>
      </w:tr>
      <w:tr w14:paraId="2044D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3F772236">
            <w:pPr>
              <w:rPr>
                <w:color w:val="000000" w:themeColor="text1"/>
                <w14:textFill>
                  <w14:solidFill>
                    <w14:schemeClr w14:val="tx1"/>
                  </w14:solidFill>
                </w14:textFill>
              </w:rPr>
            </w:pPr>
          </w:p>
        </w:tc>
        <w:tc>
          <w:tcPr>
            <w:tcW w:w="450" w:type="dxa"/>
            <w:vMerge w:val="continue"/>
          </w:tcPr>
          <w:p w14:paraId="7B6C7F59">
            <w:pPr>
              <w:rPr>
                <w:color w:val="000000" w:themeColor="text1"/>
                <w14:textFill>
                  <w14:solidFill>
                    <w14:schemeClr w14:val="tx1"/>
                  </w14:solidFill>
                </w14:textFill>
              </w:rPr>
            </w:pPr>
          </w:p>
        </w:tc>
        <w:tc>
          <w:tcPr>
            <w:tcW w:w="438" w:type="dxa"/>
            <w:vMerge w:val="continue"/>
          </w:tcPr>
          <w:p w14:paraId="73631E65">
            <w:pPr>
              <w:rPr>
                <w:color w:val="000000" w:themeColor="text1"/>
                <w14:textFill>
                  <w14:solidFill>
                    <w14:schemeClr w14:val="tx1"/>
                  </w14:solidFill>
                </w14:textFill>
              </w:rPr>
            </w:pPr>
          </w:p>
        </w:tc>
        <w:tc>
          <w:tcPr>
            <w:tcW w:w="930" w:type="dxa"/>
          </w:tcPr>
          <w:p w14:paraId="5E655600">
            <w:pPr>
              <w:spacing w:before="111"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JOU023</w:t>
            </w:r>
          </w:p>
        </w:tc>
        <w:tc>
          <w:tcPr>
            <w:tcW w:w="2789" w:type="dxa"/>
            <w:gridSpan w:val="2"/>
          </w:tcPr>
          <w:p w14:paraId="67775C1A">
            <w:pPr>
              <w:spacing w:before="83" w:line="220" w:lineRule="auto"/>
              <w:ind w:left="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普</w:t>
            </w:r>
            <w:r>
              <w:rPr>
                <w:rFonts w:ascii="宋体" w:hAnsi="宋体" w:eastAsia="宋体" w:cs="宋体"/>
                <w:color w:val="000000" w:themeColor="text1"/>
                <w:spacing w:val="8"/>
                <w:sz w:val="18"/>
                <w:szCs w:val="18"/>
                <w14:textFill>
                  <w14:solidFill>
                    <w14:schemeClr w14:val="tx1"/>
                  </w14:solidFill>
                </w14:textFill>
              </w:rPr>
              <w:t>利</w:t>
            </w:r>
            <w:r>
              <w:rPr>
                <w:rFonts w:ascii="宋体" w:hAnsi="宋体" w:eastAsia="宋体" w:cs="宋体"/>
                <w:color w:val="000000" w:themeColor="text1"/>
                <w:spacing w:val="5"/>
                <w:sz w:val="18"/>
                <w:szCs w:val="18"/>
                <w14:textFill>
                  <w14:solidFill>
                    <w14:schemeClr w14:val="tx1"/>
                  </w14:solidFill>
                </w14:textFill>
              </w:rPr>
              <w:t>策新闻奖作品分析解读(</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5"/>
                <w:sz w:val="18"/>
                <w:szCs w:val="18"/>
                <w14:textFill>
                  <w14:solidFill>
                    <w14:schemeClr w14:val="tx1"/>
                  </w14:solidFill>
                </w14:textFill>
              </w:rPr>
              <w:t>2)</w:t>
            </w:r>
          </w:p>
        </w:tc>
        <w:tc>
          <w:tcPr>
            <w:tcW w:w="611" w:type="dxa"/>
          </w:tcPr>
          <w:p w14:paraId="13C604A6">
            <w:pPr>
              <w:spacing w:before="111"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Pr>
          <w:p w14:paraId="4BC1DB8F">
            <w:pPr>
              <w:spacing w:before="111"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057EA24B">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Pr>
          <w:p w14:paraId="255E39A5">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531C8662">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vAlign w:val="center"/>
          </w:tcPr>
          <w:p w14:paraId="17045142">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70" w:type="dxa"/>
            <w:gridSpan w:val="2"/>
          </w:tcPr>
          <w:p w14:paraId="4C3DD33F">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330D4DB9">
            <w:pPr>
              <w:spacing w:before="83"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7A944BDE">
            <w:pPr>
              <w:spacing w:before="83" w:line="223" w:lineRule="auto"/>
              <w:ind w:left="182"/>
              <w:rPr>
                <w:rFonts w:ascii="宋体" w:hAnsi="宋体" w:eastAsia="宋体" w:cs="宋体"/>
                <w:color w:val="000000" w:themeColor="text1"/>
                <w:sz w:val="18"/>
                <w:szCs w:val="18"/>
                <w14:textFill>
                  <w14:solidFill>
                    <w14:schemeClr w14:val="tx1"/>
                  </w14:solidFill>
                </w14:textFill>
              </w:rPr>
            </w:pPr>
          </w:p>
        </w:tc>
      </w:tr>
      <w:tr w14:paraId="00B5A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1934BABF">
            <w:pPr>
              <w:rPr>
                <w:color w:val="000000" w:themeColor="text1"/>
                <w14:textFill>
                  <w14:solidFill>
                    <w14:schemeClr w14:val="tx1"/>
                  </w14:solidFill>
                </w14:textFill>
              </w:rPr>
            </w:pPr>
          </w:p>
        </w:tc>
        <w:tc>
          <w:tcPr>
            <w:tcW w:w="450" w:type="dxa"/>
            <w:vMerge w:val="continue"/>
          </w:tcPr>
          <w:p w14:paraId="47EEDC5A">
            <w:pPr>
              <w:rPr>
                <w:color w:val="000000" w:themeColor="text1"/>
                <w14:textFill>
                  <w14:solidFill>
                    <w14:schemeClr w14:val="tx1"/>
                  </w14:solidFill>
                </w14:textFill>
              </w:rPr>
            </w:pPr>
          </w:p>
        </w:tc>
        <w:tc>
          <w:tcPr>
            <w:tcW w:w="438" w:type="dxa"/>
            <w:vMerge w:val="continue"/>
          </w:tcPr>
          <w:p w14:paraId="7F84693C">
            <w:pPr>
              <w:rPr>
                <w:color w:val="000000" w:themeColor="text1"/>
                <w14:textFill>
                  <w14:solidFill>
                    <w14:schemeClr w14:val="tx1"/>
                  </w14:solidFill>
                </w14:textFill>
              </w:rPr>
            </w:pPr>
          </w:p>
        </w:tc>
        <w:tc>
          <w:tcPr>
            <w:tcW w:w="930" w:type="dxa"/>
          </w:tcPr>
          <w:p w14:paraId="5A749D8B">
            <w:pPr>
              <w:spacing w:before="111"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JOU024</w:t>
            </w:r>
          </w:p>
        </w:tc>
        <w:tc>
          <w:tcPr>
            <w:tcW w:w="2789" w:type="dxa"/>
            <w:gridSpan w:val="2"/>
          </w:tcPr>
          <w:p w14:paraId="6F014602">
            <w:pPr>
              <w:spacing w:before="82" w:line="220"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主</w:t>
            </w:r>
            <w:r>
              <w:rPr>
                <w:rFonts w:ascii="宋体" w:hAnsi="宋体" w:eastAsia="宋体" w:cs="宋体"/>
                <w:color w:val="000000" w:themeColor="text1"/>
                <w:spacing w:val="10"/>
                <w:sz w:val="18"/>
                <w:szCs w:val="18"/>
                <w14:textFill>
                  <w14:solidFill>
                    <w14:schemeClr w14:val="tx1"/>
                  </w14:solidFill>
                </w14:textFill>
              </w:rPr>
              <w:t>持与出镜(</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3)</w:t>
            </w:r>
          </w:p>
        </w:tc>
        <w:tc>
          <w:tcPr>
            <w:tcW w:w="611" w:type="dxa"/>
          </w:tcPr>
          <w:p w14:paraId="466CAB08">
            <w:pPr>
              <w:spacing w:before="82"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3E9010D7">
            <w:pPr>
              <w:spacing w:before="110"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9E379DD">
            <w:pPr>
              <w:spacing w:before="110"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6</w:t>
            </w:r>
          </w:p>
        </w:tc>
        <w:tc>
          <w:tcPr>
            <w:tcW w:w="570" w:type="dxa"/>
            <w:gridSpan w:val="2"/>
          </w:tcPr>
          <w:p w14:paraId="1AC825BB">
            <w:pPr>
              <w:spacing w:before="110" w:line="187" w:lineRule="auto"/>
              <w:ind w:left="2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571" w:type="dxa"/>
            <w:gridSpan w:val="2"/>
          </w:tcPr>
          <w:p w14:paraId="688BD3E3">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091CBC96">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3BD8DC9F">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36187A9B">
            <w:pPr>
              <w:spacing w:before="82"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48E6BF73">
            <w:pPr>
              <w:spacing w:before="82" w:line="223" w:lineRule="auto"/>
              <w:ind w:left="182"/>
              <w:rPr>
                <w:rFonts w:ascii="宋体" w:hAnsi="宋体" w:eastAsia="宋体" w:cs="宋体"/>
                <w:color w:val="000000" w:themeColor="text1"/>
                <w:sz w:val="18"/>
                <w:szCs w:val="18"/>
                <w14:textFill>
                  <w14:solidFill>
                    <w14:schemeClr w14:val="tx1"/>
                  </w14:solidFill>
                </w14:textFill>
              </w:rPr>
            </w:pPr>
          </w:p>
        </w:tc>
      </w:tr>
      <w:tr w14:paraId="09D14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2C4F1D0D">
            <w:pPr>
              <w:rPr>
                <w:color w:val="000000" w:themeColor="text1"/>
                <w14:textFill>
                  <w14:solidFill>
                    <w14:schemeClr w14:val="tx1"/>
                  </w14:solidFill>
                </w14:textFill>
              </w:rPr>
            </w:pPr>
          </w:p>
        </w:tc>
        <w:tc>
          <w:tcPr>
            <w:tcW w:w="450" w:type="dxa"/>
            <w:vMerge w:val="continue"/>
          </w:tcPr>
          <w:p w14:paraId="733C1FF5">
            <w:pPr>
              <w:rPr>
                <w:color w:val="000000" w:themeColor="text1"/>
                <w14:textFill>
                  <w14:solidFill>
                    <w14:schemeClr w14:val="tx1"/>
                  </w14:solidFill>
                </w14:textFill>
              </w:rPr>
            </w:pPr>
          </w:p>
        </w:tc>
        <w:tc>
          <w:tcPr>
            <w:tcW w:w="438" w:type="dxa"/>
            <w:vMerge w:val="continue"/>
          </w:tcPr>
          <w:p w14:paraId="2665BBB9">
            <w:pPr>
              <w:rPr>
                <w:color w:val="000000" w:themeColor="text1"/>
                <w14:textFill>
                  <w14:solidFill>
                    <w14:schemeClr w14:val="tx1"/>
                  </w14:solidFill>
                </w14:textFill>
              </w:rPr>
            </w:pPr>
          </w:p>
        </w:tc>
        <w:tc>
          <w:tcPr>
            <w:tcW w:w="930" w:type="dxa"/>
          </w:tcPr>
          <w:p w14:paraId="63CD044B">
            <w:pPr>
              <w:spacing w:before="111"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JOU025</w:t>
            </w:r>
          </w:p>
        </w:tc>
        <w:tc>
          <w:tcPr>
            <w:tcW w:w="2789" w:type="dxa"/>
            <w:gridSpan w:val="2"/>
          </w:tcPr>
          <w:p w14:paraId="72359EA3">
            <w:pPr>
              <w:spacing w:before="82" w:line="219" w:lineRule="auto"/>
              <w:ind w:left="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对</w:t>
            </w:r>
            <w:r>
              <w:rPr>
                <w:rFonts w:ascii="宋体" w:hAnsi="宋体" w:eastAsia="宋体" w:cs="宋体"/>
                <w:color w:val="000000" w:themeColor="text1"/>
                <w:spacing w:val="9"/>
                <w:sz w:val="18"/>
                <w:szCs w:val="18"/>
                <w14:textFill>
                  <w14:solidFill>
                    <w14:schemeClr w14:val="tx1"/>
                  </w14:solidFill>
                </w14:textFill>
              </w:rPr>
              <w:t>外报道研究(</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2)</w:t>
            </w:r>
          </w:p>
        </w:tc>
        <w:tc>
          <w:tcPr>
            <w:tcW w:w="611" w:type="dxa"/>
          </w:tcPr>
          <w:p w14:paraId="42610565">
            <w:pPr>
              <w:spacing w:before="83"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Pr>
          <w:p w14:paraId="57366D79">
            <w:pPr>
              <w:spacing w:before="111"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9BE4361">
            <w:pPr>
              <w:spacing w:before="111" w:line="186"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36</w:t>
            </w:r>
          </w:p>
        </w:tc>
        <w:tc>
          <w:tcPr>
            <w:tcW w:w="570" w:type="dxa"/>
            <w:gridSpan w:val="2"/>
          </w:tcPr>
          <w:p w14:paraId="3E667130">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1" w:type="dxa"/>
            <w:gridSpan w:val="2"/>
          </w:tcPr>
          <w:p w14:paraId="2D582117">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4FCE5F9B">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35FFBA4E">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068AEA6D">
            <w:pPr>
              <w:spacing w:before="83"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437653E8">
            <w:pPr>
              <w:spacing w:before="83" w:line="223" w:lineRule="auto"/>
              <w:ind w:left="182"/>
              <w:rPr>
                <w:rFonts w:ascii="宋体" w:hAnsi="宋体" w:eastAsia="宋体" w:cs="宋体"/>
                <w:color w:val="000000" w:themeColor="text1"/>
                <w:sz w:val="18"/>
                <w:szCs w:val="18"/>
                <w14:textFill>
                  <w14:solidFill>
                    <w14:schemeClr w14:val="tx1"/>
                  </w14:solidFill>
                </w14:textFill>
              </w:rPr>
            </w:pPr>
          </w:p>
        </w:tc>
      </w:tr>
      <w:tr w14:paraId="2273D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1D9D9B3D">
            <w:pPr>
              <w:rPr>
                <w:color w:val="000000" w:themeColor="text1"/>
                <w14:textFill>
                  <w14:solidFill>
                    <w14:schemeClr w14:val="tx1"/>
                  </w14:solidFill>
                </w14:textFill>
              </w:rPr>
            </w:pPr>
          </w:p>
        </w:tc>
        <w:tc>
          <w:tcPr>
            <w:tcW w:w="450" w:type="dxa"/>
            <w:vMerge w:val="continue"/>
          </w:tcPr>
          <w:p w14:paraId="11D69C6C">
            <w:pPr>
              <w:rPr>
                <w:color w:val="000000" w:themeColor="text1"/>
                <w14:textFill>
                  <w14:solidFill>
                    <w14:schemeClr w14:val="tx1"/>
                  </w14:solidFill>
                </w14:textFill>
              </w:rPr>
            </w:pPr>
          </w:p>
        </w:tc>
        <w:tc>
          <w:tcPr>
            <w:tcW w:w="438" w:type="dxa"/>
            <w:vMerge w:val="continue"/>
          </w:tcPr>
          <w:p w14:paraId="54153DDE">
            <w:pPr>
              <w:rPr>
                <w:color w:val="000000" w:themeColor="text1"/>
                <w14:textFill>
                  <w14:solidFill>
                    <w14:schemeClr w14:val="tx1"/>
                  </w14:solidFill>
                </w14:textFill>
              </w:rPr>
            </w:pPr>
          </w:p>
        </w:tc>
        <w:tc>
          <w:tcPr>
            <w:tcW w:w="930" w:type="dxa"/>
          </w:tcPr>
          <w:p w14:paraId="50F4CC82">
            <w:pPr>
              <w:spacing w:before="112"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JOU026</w:t>
            </w:r>
          </w:p>
        </w:tc>
        <w:tc>
          <w:tcPr>
            <w:tcW w:w="2789" w:type="dxa"/>
            <w:gridSpan w:val="2"/>
          </w:tcPr>
          <w:p w14:paraId="176030E5">
            <w:pPr>
              <w:spacing w:before="84"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媒</w:t>
            </w:r>
            <w:r>
              <w:rPr>
                <w:rFonts w:ascii="宋体" w:hAnsi="宋体" w:eastAsia="宋体" w:cs="宋体"/>
                <w:color w:val="000000" w:themeColor="text1"/>
                <w:spacing w:val="8"/>
                <w:sz w:val="18"/>
                <w:szCs w:val="18"/>
                <w14:textFill>
                  <w14:solidFill>
                    <w14:schemeClr w14:val="tx1"/>
                  </w14:solidFill>
                </w14:textFill>
              </w:rPr>
              <w:t>介经营与管理(</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p>
        </w:tc>
        <w:tc>
          <w:tcPr>
            <w:tcW w:w="611" w:type="dxa"/>
          </w:tcPr>
          <w:p w14:paraId="0B654E20">
            <w:pPr>
              <w:spacing w:before="84"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2FCF65A9">
            <w:pPr>
              <w:spacing w:before="112"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670F93DB">
            <w:pPr>
              <w:spacing w:before="112"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75BEA191">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433F1E93">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35C7B41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D6AE78C">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42C92B79">
            <w:pPr>
              <w:spacing w:before="84"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38D34456">
            <w:pPr>
              <w:spacing w:before="84" w:line="223" w:lineRule="auto"/>
              <w:ind w:left="182"/>
              <w:rPr>
                <w:rFonts w:ascii="宋体" w:hAnsi="宋体" w:eastAsia="宋体" w:cs="宋体"/>
                <w:color w:val="000000" w:themeColor="text1"/>
                <w:sz w:val="18"/>
                <w:szCs w:val="18"/>
                <w14:textFill>
                  <w14:solidFill>
                    <w14:schemeClr w14:val="tx1"/>
                  </w14:solidFill>
                </w14:textFill>
              </w:rPr>
            </w:pPr>
          </w:p>
        </w:tc>
      </w:tr>
      <w:tr w14:paraId="5E7D9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18663E03">
            <w:pPr>
              <w:rPr>
                <w:color w:val="000000" w:themeColor="text1"/>
                <w14:textFill>
                  <w14:solidFill>
                    <w14:schemeClr w14:val="tx1"/>
                  </w14:solidFill>
                </w14:textFill>
              </w:rPr>
            </w:pPr>
          </w:p>
        </w:tc>
        <w:tc>
          <w:tcPr>
            <w:tcW w:w="450" w:type="dxa"/>
            <w:vMerge w:val="continue"/>
          </w:tcPr>
          <w:p w14:paraId="49BA65D8">
            <w:pPr>
              <w:rPr>
                <w:color w:val="000000" w:themeColor="text1"/>
                <w14:textFill>
                  <w14:solidFill>
                    <w14:schemeClr w14:val="tx1"/>
                  </w14:solidFill>
                </w14:textFill>
              </w:rPr>
            </w:pPr>
          </w:p>
        </w:tc>
        <w:tc>
          <w:tcPr>
            <w:tcW w:w="438" w:type="dxa"/>
            <w:vMerge w:val="continue"/>
          </w:tcPr>
          <w:p w14:paraId="2ADFBFA9">
            <w:pPr>
              <w:rPr>
                <w:color w:val="000000" w:themeColor="text1"/>
                <w14:textFill>
                  <w14:solidFill>
                    <w14:schemeClr w14:val="tx1"/>
                  </w14:solidFill>
                </w14:textFill>
              </w:rPr>
            </w:pPr>
          </w:p>
        </w:tc>
        <w:tc>
          <w:tcPr>
            <w:tcW w:w="930" w:type="dxa"/>
          </w:tcPr>
          <w:p w14:paraId="141699D9">
            <w:pPr>
              <w:spacing w:before="112"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JOU027</w:t>
            </w:r>
          </w:p>
        </w:tc>
        <w:tc>
          <w:tcPr>
            <w:tcW w:w="2789" w:type="dxa"/>
            <w:gridSpan w:val="2"/>
          </w:tcPr>
          <w:p w14:paraId="386CC876">
            <w:pPr>
              <w:spacing w:before="83"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媒</w:t>
            </w:r>
            <w:r>
              <w:rPr>
                <w:rFonts w:ascii="宋体" w:hAnsi="宋体" w:eastAsia="宋体" w:cs="宋体"/>
                <w:color w:val="000000" w:themeColor="text1"/>
                <w:spacing w:val="8"/>
                <w:sz w:val="18"/>
                <w:szCs w:val="18"/>
                <w14:textFill>
                  <w14:solidFill>
                    <w14:schemeClr w14:val="tx1"/>
                  </w14:solidFill>
                </w14:textFill>
              </w:rPr>
              <w:t>体组织与策划(</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2)</w:t>
            </w:r>
          </w:p>
        </w:tc>
        <w:tc>
          <w:tcPr>
            <w:tcW w:w="611" w:type="dxa"/>
          </w:tcPr>
          <w:p w14:paraId="68BE2ECF">
            <w:pPr>
              <w:spacing w:before="83" w:line="237" w:lineRule="auto"/>
              <w:ind w:left="1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4"/>
                <w:sz w:val="18"/>
                <w:szCs w:val="18"/>
                <w14:textFill>
                  <w14:solidFill>
                    <w14:schemeClr w14:val="tx1"/>
                  </w14:solidFill>
                </w14:textFill>
              </w:rPr>
              <w:t>四</w:t>
            </w:r>
            <w:r>
              <w:rPr>
                <w:rFonts w:ascii="宋体" w:hAnsi="宋体" w:eastAsia="宋体" w:cs="宋体"/>
                <w:color w:val="000000" w:themeColor="text1"/>
                <w:spacing w:val="-14"/>
                <w:sz w:val="18"/>
                <w:szCs w:val="18"/>
                <w14:textFill>
                  <w14:solidFill>
                    <w14:schemeClr w14:val="tx1"/>
                  </w14:solidFill>
                </w14:textFill>
              </w:rPr>
              <w:t xml:space="preserve"> 1</w:t>
            </w:r>
          </w:p>
        </w:tc>
        <w:tc>
          <w:tcPr>
            <w:tcW w:w="666" w:type="dxa"/>
            <w:gridSpan w:val="2"/>
          </w:tcPr>
          <w:p w14:paraId="13FD8D58">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47FDB33B">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70" w:type="dxa"/>
            <w:gridSpan w:val="2"/>
          </w:tcPr>
          <w:p w14:paraId="3461E8EF">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4637C0B4">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1377BD77">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857EA1A">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145ECA11">
            <w:pPr>
              <w:spacing w:before="83"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34" w:type="dxa"/>
            <w:gridSpan w:val="2"/>
          </w:tcPr>
          <w:p w14:paraId="470D6A42">
            <w:pPr>
              <w:spacing w:before="83" w:line="223" w:lineRule="auto"/>
              <w:ind w:left="182"/>
              <w:rPr>
                <w:rFonts w:ascii="宋体" w:hAnsi="宋体" w:eastAsia="宋体" w:cs="宋体"/>
                <w:color w:val="000000" w:themeColor="text1"/>
                <w:sz w:val="18"/>
                <w:szCs w:val="18"/>
                <w14:textFill>
                  <w14:solidFill>
                    <w14:schemeClr w14:val="tx1"/>
                  </w14:solidFill>
                </w14:textFill>
              </w:rPr>
            </w:pPr>
          </w:p>
        </w:tc>
      </w:tr>
      <w:tr w14:paraId="0F2B0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2349B918">
            <w:pPr>
              <w:rPr>
                <w:color w:val="000000" w:themeColor="text1"/>
                <w14:textFill>
                  <w14:solidFill>
                    <w14:schemeClr w14:val="tx1"/>
                  </w14:solidFill>
                </w14:textFill>
              </w:rPr>
            </w:pPr>
          </w:p>
        </w:tc>
        <w:tc>
          <w:tcPr>
            <w:tcW w:w="450" w:type="dxa"/>
            <w:vMerge w:val="continue"/>
          </w:tcPr>
          <w:p w14:paraId="54EB26BB">
            <w:pPr>
              <w:rPr>
                <w:color w:val="000000" w:themeColor="text1"/>
                <w14:textFill>
                  <w14:solidFill>
                    <w14:schemeClr w14:val="tx1"/>
                  </w14:solidFill>
                </w14:textFill>
              </w:rPr>
            </w:pPr>
          </w:p>
        </w:tc>
        <w:tc>
          <w:tcPr>
            <w:tcW w:w="438" w:type="dxa"/>
            <w:vMerge w:val="continue"/>
          </w:tcPr>
          <w:p w14:paraId="4B7C3BD1">
            <w:pPr>
              <w:rPr>
                <w:color w:val="000000" w:themeColor="text1"/>
                <w14:textFill>
                  <w14:solidFill>
                    <w14:schemeClr w14:val="tx1"/>
                  </w14:solidFill>
                </w14:textFill>
              </w:rPr>
            </w:pPr>
          </w:p>
        </w:tc>
        <w:tc>
          <w:tcPr>
            <w:tcW w:w="930" w:type="dxa"/>
          </w:tcPr>
          <w:p w14:paraId="29B8ED56">
            <w:pPr>
              <w:spacing w:before="113"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JOU030</w:t>
            </w:r>
          </w:p>
        </w:tc>
        <w:tc>
          <w:tcPr>
            <w:tcW w:w="2789" w:type="dxa"/>
            <w:gridSpan w:val="2"/>
          </w:tcPr>
          <w:p w14:paraId="49FA58CB">
            <w:pPr>
              <w:spacing w:before="84"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民</w:t>
            </w:r>
            <w:r>
              <w:rPr>
                <w:rFonts w:ascii="宋体" w:hAnsi="宋体" w:eastAsia="宋体" w:cs="宋体"/>
                <w:color w:val="000000" w:themeColor="text1"/>
                <w:spacing w:val="5"/>
                <w:sz w:val="18"/>
                <w:szCs w:val="18"/>
                <w14:textFill>
                  <w14:solidFill>
                    <w14:schemeClr w14:val="tx1"/>
                  </w14:solidFill>
                </w14:textFill>
              </w:rPr>
              <w:t>国时尚期刊与报人(</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5"/>
                <w:sz w:val="18"/>
                <w:szCs w:val="18"/>
                <w14:textFill>
                  <w14:solidFill>
                    <w14:schemeClr w14:val="tx1"/>
                  </w14:solidFill>
                </w14:textFill>
              </w:rPr>
              <w:t>2)</w:t>
            </w:r>
          </w:p>
        </w:tc>
        <w:tc>
          <w:tcPr>
            <w:tcW w:w="611" w:type="dxa"/>
          </w:tcPr>
          <w:p w14:paraId="04804932">
            <w:pPr>
              <w:spacing w:before="84"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0BDCBBBB">
            <w:pPr>
              <w:spacing w:before="112"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4A708B33">
            <w:pPr>
              <w:spacing w:before="112"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42</w:t>
            </w:r>
          </w:p>
        </w:tc>
        <w:tc>
          <w:tcPr>
            <w:tcW w:w="570" w:type="dxa"/>
            <w:gridSpan w:val="2"/>
          </w:tcPr>
          <w:p w14:paraId="1DCC3E1C">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0D6F6C75">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vAlign w:val="center"/>
          </w:tcPr>
          <w:p w14:paraId="40E8FB42">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70" w:type="dxa"/>
            <w:gridSpan w:val="2"/>
          </w:tcPr>
          <w:p w14:paraId="4BC20438">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3F35C8C0">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546EF00B">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3A00D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DCE3E94">
            <w:pPr>
              <w:rPr>
                <w:color w:val="000000" w:themeColor="text1"/>
                <w14:textFill>
                  <w14:solidFill>
                    <w14:schemeClr w14:val="tx1"/>
                  </w14:solidFill>
                </w14:textFill>
              </w:rPr>
            </w:pPr>
          </w:p>
        </w:tc>
        <w:tc>
          <w:tcPr>
            <w:tcW w:w="450" w:type="dxa"/>
            <w:vMerge w:val="continue"/>
          </w:tcPr>
          <w:p w14:paraId="2C0A5C94">
            <w:pPr>
              <w:rPr>
                <w:color w:val="000000" w:themeColor="text1"/>
                <w14:textFill>
                  <w14:solidFill>
                    <w14:schemeClr w14:val="tx1"/>
                  </w14:solidFill>
                </w14:textFill>
              </w:rPr>
            </w:pPr>
          </w:p>
        </w:tc>
        <w:tc>
          <w:tcPr>
            <w:tcW w:w="438" w:type="dxa"/>
            <w:vMerge w:val="continue"/>
          </w:tcPr>
          <w:p w14:paraId="23F67725">
            <w:pPr>
              <w:rPr>
                <w:color w:val="000000" w:themeColor="text1"/>
                <w14:textFill>
                  <w14:solidFill>
                    <w14:schemeClr w14:val="tx1"/>
                  </w14:solidFill>
                </w14:textFill>
              </w:rPr>
            </w:pPr>
          </w:p>
        </w:tc>
        <w:tc>
          <w:tcPr>
            <w:tcW w:w="930" w:type="dxa"/>
          </w:tcPr>
          <w:p w14:paraId="09BB78B1">
            <w:pPr>
              <w:spacing w:before="182"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JOU031</w:t>
            </w:r>
          </w:p>
        </w:tc>
        <w:tc>
          <w:tcPr>
            <w:tcW w:w="2789" w:type="dxa"/>
            <w:gridSpan w:val="2"/>
          </w:tcPr>
          <w:p w14:paraId="51CED62F">
            <w:pPr>
              <w:spacing w:before="34" w:line="231" w:lineRule="auto"/>
              <w:ind w:left="11" w:right="77" w:hanging="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视听传播中的西</w:t>
            </w:r>
            <w:r>
              <w:rPr>
                <w:rFonts w:ascii="宋体" w:hAnsi="宋体" w:eastAsia="宋体" w:cs="宋体"/>
                <w:color w:val="000000" w:themeColor="text1"/>
                <w:sz w:val="18"/>
                <w:szCs w:val="18"/>
                <w14:textFill>
                  <w14:solidFill>
                    <w14:schemeClr w14:val="tx1"/>
                  </w14:solidFill>
                </w14:textFill>
              </w:rPr>
              <w:t xml:space="preserve">方古典音乐与摇滚 </w:t>
            </w:r>
            <w:r>
              <w:rPr>
                <w:rFonts w:ascii="宋体" w:hAnsi="宋体" w:eastAsia="宋体" w:cs="宋体"/>
                <w:color w:val="000000" w:themeColor="text1"/>
                <w:spacing w:val="20"/>
                <w:sz w:val="18"/>
                <w:szCs w:val="18"/>
                <w14:textFill>
                  <w14:solidFill>
                    <w14:schemeClr w14:val="tx1"/>
                  </w14:solidFill>
                </w14:textFill>
              </w:rPr>
              <w:t>乐</w:t>
            </w:r>
            <w:r>
              <w:rPr>
                <w:rFonts w:ascii="宋体" w:hAnsi="宋体" w:eastAsia="宋体" w:cs="宋体"/>
                <w:color w:val="000000" w:themeColor="text1"/>
                <w:spacing w:val="19"/>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9"/>
                <w:sz w:val="18"/>
                <w:szCs w:val="18"/>
                <w14:textFill>
                  <w14:solidFill>
                    <w14:schemeClr w14:val="tx1"/>
                  </w14:solidFill>
                </w14:textFill>
              </w:rPr>
              <w:t>2)</w:t>
            </w:r>
          </w:p>
        </w:tc>
        <w:tc>
          <w:tcPr>
            <w:tcW w:w="611" w:type="dxa"/>
          </w:tcPr>
          <w:p w14:paraId="134EF1D6">
            <w:pPr>
              <w:spacing w:before="183"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Pr>
          <w:p w14:paraId="775008C3">
            <w:pPr>
              <w:spacing w:before="182"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4ED77806">
            <w:pPr>
              <w:spacing w:before="182"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Pr>
          <w:p w14:paraId="7D24E61A">
            <w:pPr>
              <w:spacing w:before="18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40EB2B68">
            <w:pPr>
              <w:spacing w:before="18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35E4F33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3DD2C1E">
            <w:pPr>
              <w:spacing w:before="15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17082959">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5DCD6129">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66826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4122DECA">
            <w:pPr>
              <w:rPr>
                <w:color w:val="000000" w:themeColor="text1"/>
                <w14:textFill>
                  <w14:solidFill>
                    <w14:schemeClr w14:val="tx1"/>
                  </w14:solidFill>
                </w14:textFill>
              </w:rPr>
            </w:pPr>
          </w:p>
        </w:tc>
        <w:tc>
          <w:tcPr>
            <w:tcW w:w="450" w:type="dxa"/>
            <w:vMerge w:val="continue"/>
          </w:tcPr>
          <w:p w14:paraId="6BF7EC73">
            <w:pPr>
              <w:rPr>
                <w:color w:val="000000" w:themeColor="text1"/>
                <w14:textFill>
                  <w14:solidFill>
                    <w14:schemeClr w14:val="tx1"/>
                  </w14:solidFill>
                </w14:textFill>
              </w:rPr>
            </w:pPr>
          </w:p>
        </w:tc>
        <w:tc>
          <w:tcPr>
            <w:tcW w:w="438" w:type="dxa"/>
            <w:vMerge w:val="continue"/>
          </w:tcPr>
          <w:p w14:paraId="74152B61">
            <w:pPr>
              <w:rPr>
                <w:color w:val="000000" w:themeColor="text1"/>
                <w14:textFill>
                  <w14:solidFill>
                    <w14:schemeClr w14:val="tx1"/>
                  </w14:solidFill>
                </w14:textFill>
              </w:rPr>
            </w:pPr>
          </w:p>
        </w:tc>
        <w:tc>
          <w:tcPr>
            <w:tcW w:w="930" w:type="dxa"/>
          </w:tcPr>
          <w:p w14:paraId="293CC039">
            <w:pPr>
              <w:spacing w:before="113"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NNM</w:t>
            </w:r>
            <w:r>
              <w:rPr>
                <w:rFonts w:ascii="宋体" w:hAnsi="宋体" w:eastAsia="宋体" w:cs="宋体"/>
                <w:color w:val="000000" w:themeColor="text1"/>
                <w:spacing w:val="-1"/>
                <w:sz w:val="18"/>
                <w:szCs w:val="18"/>
                <w14:textFill>
                  <w14:solidFill>
                    <w14:schemeClr w14:val="tx1"/>
                  </w14:solidFill>
                </w14:textFill>
              </w:rPr>
              <w:t>02</w:t>
            </w:r>
            <w:r>
              <w:rPr>
                <w:rFonts w:ascii="宋体" w:hAnsi="宋体" w:eastAsia="宋体" w:cs="宋体"/>
                <w:color w:val="000000" w:themeColor="text1"/>
                <w:sz w:val="18"/>
                <w:szCs w:val="18"/>
                <w14:textFill>
                  <w14:solidFill>
                    <w14:schemeClr w14:val="tx1"/>
                  </w14:solidFill>
                </w14:textFill>
              </w:rPr>
              <w:t>1</w:t>
            </w:r>
          </w:p>
        </w:tc>
        <w:tc>
          <w:tcPr>
            <w:tcW w:w="2789" w:type="dxa"/>
            <w:gridSpan w:val="2"/>
          </w:tcPr>
          <w:p w14:paraId="1FDAC2C2">
            <w:pPr>
              <w:spacing w:before="85" w:line="219" w:lineRule="auto"/>
              <w:ind w:left="1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4"/>
                <w:sz w:val="18"/>
                <w:szCs w:val="18"/>
                <w14:textFill>
                  <w14:solidFill>
                    <w14:schemeClr w14:val="tx1"/>
                  </w14:solidFill>
                </w14:textFill>
              </w:rPr>
              <w:t>时</w:t>
            </w:r>
            <w:r>
              <w:rPr>
                <w:rFonts w:ascii="宋体" w:hAnsi="宋体" w:eastAsia="宋体" w:cs="宋体"/>
                <w:color w:val="000000" w:themeColor="text1"/>
                <w:spacing w:val="10"/>
                <w:sz w:val="18"/>
                <w:szCs w:val="18"/>
                <w14:textFill>
                  <w14:solidFill>
                    <w14:schemeClr w14:val="tx1"/>
                  </w14:solidFill>
                </w14:textFill>
              </w:rPr>
              <w:t>尚传播(</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p>
        </w:tc>
        <w:tc>
          <w:tcPr>
            <w:tcW w:w="611" w:type="dxa"/>
          </w:tcPr>
          <w:p w14:paraId="36A730DA">
            <w:pPr>
              <w:spacing w:before="85"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7"/>
                <w:sz w:val="18"/>
                <w:szCs w:val="18"/>
                <w14:textFill>
                  <w14:solidFill>
                    <w14:schemeClr w14:val="tx1"/>
                  </w14:solidFill>
                </w14:textFill>
              </w:rPr>
              <w:t>四</w:t>
            </w:r>
            <w:r>
              <w:rPr>
                <w:rFonts w:ascii="宋体" w:hAnsi="宋体" w:eastAsia="宋体" w:cs="宋体"/>
                <w:color w:val="000000" w:themeColor="text1"/>
                <w:spacing w:val="-16"/>
                <w:sz w:val="18"/>
                <w:szCs w:val="18"/>
                <w14:textFill>
                  <w14:solidFill>
                    <w14:schemeClr w14:val="tx1"/>
                  </w14:solidFill>
                </w14:textFill>
              </w:rPr>
              <w:t xml:space="preserve"> 1</w:t>
            </w:r>
          </w:p>
        </w:tc>
        <w:tc>
          <w:tcPr>
            <w:tcW w:w="666" w:type="dxa"/>
            <w:gridSpan w:val="2"/>
          </w:tcPr>
          <w:p w14:paraId="4B84042C">
            <w:pPr>
              <w:spacing w:before="113"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2B3F31FB">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70" w:type="dxa"/>
            <w:gridSpan w:val="2"/>
          </w:tcPr>
          <w:p w14:paraId="76C76DCC">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38B812F1">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4C95DAA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0C7CE4CC">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66A6EF3B">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19193A43">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50BBB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4223DF68">
            <w:pPr>
              <w:rPr>
                <w:color w:val="000000" w:themeColor="text1"/>
                <w14:textFill>
                  <w14:solidFill>
                    <w14:schemeClr w14:val="tx1"/>
                  </w14:solidFill>
                </w14:textFill>
              </w:rPr>
            </w:pPr>
          </w:p>
        </w:tc>
        <w:tc>
          <w:tcPr>
            <w:tcW w:w="450" w:type="dxa"/>
            <w:vMerge w:val="continue"/>
          </w:tcPr>
          <w:p w14:paraId="164C61ED">
            <w:pPr>
              <w:rPr>
                <w:color w:val="000000" w:themeColor="text1"/>
                <w14:textFill>
                  <w14:solidFill>
                    <w14:schemeClr w14:val="tx1"/>
                  </w14:solidFill>
                </w14:textFill>
              </w:rPr>
            </w:pPr>
          </w:p>
        </w:tc>
        <w:tc>
          <w:tcPr>
            <w:tcW w:w="438" w:type="dxa"/>
            <w:vMerge w:val="continue"/>
          </w:tcPr>
          <w:p w14:paraId="473AE2C8">
            <w:pPr>
              <w:rPr>
                <w:color w:val="000000" w:themeColor="text1"/>
                <w14:textFill>
                  <w14:solidFill>
                    <w14:schemeClr w14:val="tx1"/>
                  </w14:solidFill>
                </w14:textFill>
              </w:rPr>
            </w:pPr>
          </w:p>
        </w:tc>
        <w:tc>
          <w:tcPr>
            <w:tcW w:w="930" w:type="dxa"/>
          </w:tcPr>
          <w:p w14:paraId="44189EF3">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JOU051</w:t>
            </w:r>
          </w:p>
        </w:tc>
        <w:tc>
          <w:tcPr>
            <w:tcW w:w="2789" w:type="dxa"/>
            <w:gridSpan w:val="2"/>
          </w:tcPr>
          <w:p w14:paraId="3DB8B7B3">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数字伦理通论</w:t>
            </w:r>
            <w:r>
              <w:rPr>
                <w:rFonts w:ascii="宋体" w:hAnsi="宋体" w:eastAsia="宋体" w:cs="宋体"/>
                <w:color w:val="000000" w:themeColor="text1"/>
                <w:spacing w:val="11"/>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Pr>
          <w:p w14:paraId="79512A74">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二 2</w:t>
            </w:r>
          </w:p>
        </w:tc>
        <w:tc>
          <w:tcPr>
            <w:tcW w:w="666" w:type="dxa"/>
            <w:gridSpan w:val="2"/>
          </w:tcPr>
          <w:p w14:paraId="47E257BE">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2.0</w:t>
            </w:r>
          </w:p>
        </w:tc>
        <w:tc>
          <w:tcPr>
            <w:tcW w:w="520" w:type="dxa"/>
            <w:gridSpan w:val="2"/>
          </w:tcPr>
          <w:p w14:paraId="5FEF3808">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26</w:t>
            </w:r>
          </w:p>
        </w:tc>
        <w:tc>
          <w:tcPr>
            <w:tcW w:w="570" w:type="dxa"/>
            <w:gridSpan w:val="2"/>
          </w:tcPr>
          <w:p w14:paraId="792894CA">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1" w:type="dxa"/>
            <w:gridSpan w:val="2"/>
          </w:tcPr>
          <w:p w14:paraId="27964846">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3980634B">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1E0C608">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4BD02EF5">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510DC89A">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578A8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0E252C5">
            <w:pPr>
              <w:rPr>
                <w:color w:val="000000" w:themeColor="text1"/>
                <w14:textFill>
                  <w14:solidFill>
                    <w14:schemeClr w14:val="tx1"/>
                  </w14:solidFill>
                </w14:textFill>
              </w:rPr>
            </w:pPr>
          </w:p>
        </w:tc>
        <w:tc>
          <w:tcPr>
            <w:tcW w:w="450" w:type="dxa"/>
            <w:vMerge w:val="continue"/>
          </w:tcPr>
          <w:p w14:paraId="2DFDE544">
            <w:pPr>
              <w:rPr>
                <w:color w:val="000000" w:themeColor="text1"/>
                <w14:textFill>
                  <w14:solidFill>
                    <w14:schemeClr w14:val="tx1"/>
                  </w14:solidFill>
                </w14:textFill>
              </w:rPr>
            </w:pPr>
          </w:p>
        </w:tc>
        <w:tc>
          <w:tcPr>
            <w:tcW w:w="438" w:type="dxa"/>
            <w:vMerge w:val="continue"/>
          </w:tcPr>
          <w:p w14:paraId="7223FF83">
            <w:pPr>
              <w:rPr>
                <w:color w:val="000000" w:themeColor="text1"/>
                <w14:textFill>
                  <w14:solidFill>
                    <w14:schemeClr w14:val="tx1"/>
                  </w14:solidFill>
                </w14:textFill>
              </w:rPr>
            </w:pPr>
          </w:p>
        </w:tc>
        <w:tc>
          <w:tcPr>
            <w:tcW w:w="930" w:type="dxa"/>
          </w:tcPr>
          <w:p w14:paraId="1AA5C545">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JOU052</w:t>
            </w:r>
          </w:p>
        </w:tc>
        <w:tc>
          <w:tcPr>
            <w:tcW w:w="2789" w:type="dxa"/>
            <w:gridSpan w:val="2"/>
          </w:tcPr>
          <w:p w14:paraId="54ABA852">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媒体与社会</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2</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47BFDA0B">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三 2</w:t>
            </w:r>
          </w:p>
        </w:tc>
        <w:tc>
          <w:tcPr>
            <w:tcW w:w="666" w:type="dxa"/>
            <w:gridSpan w:val="2"/>
          </w:tcPr>
          <w:p w14:paraId="5CDAAA5C">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2.0</w:t>
            </w:r>
          </w:p>
        </w:tc>
        <w:tc>
          <w:tcPr>
            <w:tcW w:w="520" w:type="dxa"/>
            <w:gridSpan w:val="2"/>
          </w:tcPr>
          <w:p w14:paraId="3151D35A">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26</w:t>
            </w:r>
          </w:p>
        </w:tc>
        <w:tc>
          <w:tcPr>
            <w:tcW w:w="570" w:type="dxa"/>
            <w:gridSpan w:val="2"/>
          </w:tcPr>
          <w:p w14:paraId="34206C31">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1" w:type="dxa"/>
            <w:gridSpan w:val="2"/>
          </w:tcPr>
          <w:p w14:paraId="6739C8F3">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70" w:type="dxa"/>
            <w:gridSpan w:val="2"/>
          </w:tcPr>
          <w:p w14:paraId="5C1B5A6A">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F24EC8C">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127CE4C8">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76025B87">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63F1B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44EC402E">
            <w:pPr>
              <w:rPr>
                <w:color w:val="000000" w:themeColor="text1"/>
                <w14:textFill>
                  <w14:solidFill>
                    <w14:schemeClr w14:val="tx1"/>
                  </w14:solidFill>
                </w14:textFill>
              </w:rPr>
            </w:pPr>
          </w:p>
        </w:tc>
        <w:tc>
          <w:tcPr>
            <w:tcW w:w="450" w:type="dxa"/>
            <w:vMerge w:val="continue"/>
          </w:tcPr>
          <w:p w14:paraId="6DCD8BD2">
            <w:pPr>
              <w:rPr>
                <w:color w:val="000000" w:themeColor="text1"/>
                <w14:textFill>
                  <w14:solidFill>
                    <w14:schemeClr w14:val="tx1"/>
                  </w14:solidFill>
                </w14:textFill>
              </w:rPr>
            </w:pPr>
          </w:p>
        </w:tc>
        <w:tc>
          <w:tcPr>
            <w:tcW w:w="438" w:type="dxa"/>
            <w:vMerge w:val="continue"/>
          </w:tcPr>
          <w:p w14:paraId="2129E5EB">
            <w:pPr>
              <w:rPr>
                <w:color w:val="000000" w:themeColor="text1"/>
                <w14:textFill>
                  <w14:solidFill>
                    <w14:schemeClr w14:val="tx1"/>
                  </w14:solidFill>
                </w14:textFill>
              </w:rPr>
            </w:pPr>
          </w:p>
        </w:tc>
        <w:tc>
          <w:tcPr>
            <w:tcW w:w="930" w:type="dxa"/>
          </w:tcPr>
          <w:p w14:paraId="5245DAA9">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JOU053</w:t>
            </w:r>
          </w:p>
        </w:tc>
        <w:tc>
          <w:tcPr>
            <w:tcW w:w="2789" w:type="dxa"/>
            <w:gridSpan w:val="2"/>
          </w:tcPr>
          <w:p w14:paraId="7D7385BB">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传播学方法研究</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762AAF43">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lang w:eastAsia="zh-Hans"/>
                <w14:textFill>
                  <w14:solidFill>
                    <w14:schemeClr w14:val="tx1"/>
                  </w14:solidFill>
                </w14:textFill>
              </w:rPr>
              <w:t>二</w:t>
            </w:r>
            <w:r>
              <w:rPr>
                <w:rFonts w:ascii="宋体" w:hAnsi="宋体" w:eastAsia="宋体" w:cs="宋体"/>
                <w:color w:val="000000" w:themeColor="text1"/>
                <w:spacing w:val="-15"/>
                <w:sz w:val="18"/>
                <w:szCs w:val="18"/>
                <w:lang w:eastAsia="zh-Hans"/>
                <w14:textFill>
                  <w14:solidFill>
                    <w14:schemeClr w14:val="tx1"/>
                  </w14:solidFill>
                </w14:textFill>
              </w:rPr>
              <w:t xml:space="preserve"> </w:t>
            </w:r>
            <w:r>
              <w:rPr>
                <w:rFonts w:ascii="宋体" w:hAnsi="宋体" w:eastAsia="宋体" w:cs="宋体"/>
                <w:color w:val="000000" w:themeColor="text1"/>
                <w:spacing w:val="-15"/>
                <w:sz w:val="18"/>
                <w:szCs w:val="18"/>
                <w14:textFill>
                  <w14:solidFill>
                    <w14:schemeClr w14:val="tx1"/>
                  </w14:solidFill>
                </w14:textFill>
              </w:rPr>
              <w:t>2</w:t>
            </w:r>
          </w:p>
        </w:tc>
        <w:tc>
          <w:tcPr>
            <w:tcW w:w="666" w:type="dxa"/>
            <w:gridSpan w:val="2"/>
          </w:tcPr>
          <w:p w14:paraId="43D2D76F">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371E3379">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0CFCC0A9">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08332FF6">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7D2BF46">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73AB334">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27CA2811">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3B2FECE4">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2D8F3A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454" w:type="dxa"/>
            <w:vMerge w:val="continue"/>
            <w:tcBorders>
              <w:top w:val="nil"/>
              <w:left w:val="single" w:color="auto" w:sz="4" w:space="0"/>
              <w:bottom w:val="nil"/>
            </w:tcBorders>
          </w:tcPr>
          <w:p w14:paraId="494322EB">
            <w:pPr>
              <w:rPr>
                <w:color w:val="000000" w:themeColor="text1"/>
                <w14:textFill>
                  <w14:solidFill>
                    <w14:schemeClr w14:val="tx1"/>
                  </w14:solidFill>
                </w14:textFill>
              </w:rPr>
            </w:pPr>
          </w:p>
        </w:tc>
        <w:tc>
          <w:tcPr>
            <w:tcW w:w="450" w:type="dxa"/>
            <w:vMerge w:val="continue"/>
          </w:tcPr>
          <w:p w14:paraId="43E9EFB3">
            <w:pPr>
              <w:rPr>
                <w:color w:val="000000" w:themeColor="text1"/>
                <w14:textFill>
                  <w14:solidFill>
                    <w14:schemeClr w14:val="tx1"/>
                  </w14:solidFill>
                </w14:textFill>
              </w:rPr>
            </w:pPr>
          </w:p>
        </w:tc>
        <w:tc>
          <w:tcPr>
            <w:tcW w:w="438" w:type="dxa"/>
            <w:vMerge w:val="continue"/>
          </w:tcPr>
          <w:p w14:paraId="7F58E3FD">
            <w:pPr>
              <w:rPr>
                <w:color w:val="000000" w:themeColor="text1"/>
                <w14:textFill>
                  <w14:solidFill>
                    <w14:schemeClr w14:val="tx1"/>
                  </w14:solidFill>
                </w14:textFill>
              </w:rPr>
            </w:pPr>
          </w:p>
        </w:tc>
        <w:tc>
          <w:tcPr>
            <w:tcW w:w="930" w:type="dxa"/>
          </w:tcPr>
          <w:p w14:paraId="21BC8939">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JOU054</w:t>
            </w:r>
          </w:p>
        </w:tc>
        <w:tc>
          <w:tcPr>
            <w:tcW w:w="2789" w:type="dxa"/>
            <w:gridSpan w:val="2"/>
          </w:tcPr>
          <w:p w14:paraId="55283DDE">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传播效果研究</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776757D7">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三 1</w:t>
            </w:r>
          </w:p>
        </w:tc>
        <w:tc>
          <w:tcPr>
            <w:tcW w:w="666" w:type="dxa"/>
            <w:gridSpan w:val="2"/>
          </w:tcPr>
          <w:p w14:paraId="1B931534">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62F0B211">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271F2BB1">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1ABED3E4">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F24A21C">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F9639BB">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6FE41635">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1D20161F">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5B85D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2BF00646">
            <w:pPr>
              <w:rPr>
                <w:color w:val="000000" w:themeColor="text1"/>
                <w14:textFill>
                  <w14:solidFill>
                    <w14:schemeClr w14:val="tx1"/>
                  </w14:solidFill>
                </w14:textFill>
              </w:rPr>
            </w:pPr>
          </w:p>
        </w:tc>
        <w:tc>
          <w:tcPr>
            <w:tcW w:w="450" w:type="dxa"/>
            <w:vMerge w:val="continue"/>
          </w:tcPr>
          <w:p w14:paraId="223293C5">
            <w:pPr>
              <w:rPr>
                <w:color w:val="000000" w:themeColor="text1"/>
                <w14:textFill>
                  <w14:solidFill>
                    <w14:schemeClr w14:val="tx1"/>
                  </w14:solidFill>
                </w14:textFill>
              </w:rPr>
            </w:pPr>
          </w:p>
        </w:tc>
        <w:tc>
          <w:tcPr>
            <w:tcW w:w="438" w:type="dxa"/>
            <w:vMerge w:val="continue"/>
          </w:tcPr>
          <w:p w14:paraId="30299F28">
            <w:pPr>
              <w:rPr>
                <w:color w:val="000000" w:themeColor="text1"/>
                <w14:textFill>
                  <w14:solidFill>
                    <w14:schemeClr w14:val="tx1"/>
                  </w14:solidFill>
                </w14:textFill>
              </w:rPr>
            </w:pPr>
          </w:p>
        </w:tc>
        <w:tc>
          <w:tcPr>
            <w:tcW w:w="930" w:type="dxa"/>
          </w:tcPr>
          <w:p w14:paraId="362BE0AC">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JOU055</w:t>
            </w:r>
          </w:p>
        </w:tc>
        <w:tc>
          <w:tcPr>
            <w:tcW w:w="2789" w:type="dxa"/>
            <w:gridSpan w:val="2"/>
          </w:tcPr>
          <w:p w14:paraId="52B549EC">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非虚构写作</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1F10F467">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lang w:eastAsia="zh-Hans"/>
                <w14:textFill>
                  <w14:solidFill>
                    <w14:schemeClr w14:val="tx1"/>
                  </w14:solidFill>
                </w14:textFill>
              </w:rPr>
              <w:t>二</w:t>
            </w:r>
            <w:r>
              <w:rPr>
                <w:rFonts w:ascii="宋体" w:hAnsi="宋体" w:eastAsia="宋体" w:cs="宋体"/>
                <w:color w:val="000000" w:themeColor="text1"/>
                <w:spacing w:val="-15"/>
                <w:sz w:val="18"/>
                <w:szCs w:val="18"/>
                <w:lang w:eastAsia="zh-Hans"/>
                <w14:textFill>
                  <w14:solidFill>
                    <w14:schemeClr w14:val="tx1"/>
                  </w14:solidFill>
                </w14:textFill>
              </w:rPr>
              <w:t xml:space="preserve"> 2</w:t>
            </w:r>
          </w:p>
        </w:tc>
        <w:tc>
          <w:tcPr>
            <w:tcW w:w="666" w:type="dxa"/>
            <w:gridSpan w:val="2"/>
          </w:tcPr>
          <w:p w14:paraId="15077C65">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2E195549">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2A100FC6">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045175DD">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1CBD1673">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07D9A21B">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41EE81F7">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672D8536">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2C47E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1D3CC000">
            <w:pPr>
              <w:rPr>
                <w:color w:val="000000" w:themeColor="text1"/>
                <w14:textFill>
                  <w14:solidFill>
                    <w14:schemeClr w14:val="tx1"/>
                  </w14:solidFill>
                </w14:textFill>
              </w:rPr>
            </w:pPr>
          </w:p>
        </w:tc>
        <w:tc>
          <w:tcPr>
            <w:tcW w:w="450" w:type="dxa"/>
            <w:vMerge w:val="continue"/>
          </w:tcPr>
          <w:p w14:paraId="519A07D1">
            <w:pPr>
              <w:rPr>
                <w:color w:val="000000" w:themeColor="text1"/>
                <w14:textFill>
                  <w14:solidFill>
                    <w14:schemeClr w14:val="tx1"/>
                  </w14:solidFill>
                </w14:textFill>
              </w:rPr>
            </w:pPr>
          </w:p>
        </w:tc>
        <w:tc>
          <w:tcPr>
            <w:tcW w:w="438" w:type="dxa"/>
            <w:vMerge w:val="continue"/>
          </w:tcPr>
          <w:p w14:paraId="46EAC367">
            <w:pPr>
              <w:rPr>
                <w:color w:val="000000" w:themeColor="text1"/>
                <w14:textFill>
                  <w14:solidFill>
                    <w14:schemeClr w14:val="tx1"/>
                  </w14:solidFill>
                </w14:textFill>
              </w:rPr>
            </w:pPr>
          </w:p>
        </w:tc>
        <w:tc>
          <w:tcPr>
            <w:tcW w:w="930" w:type="dxa"/>
          </w:tcPr>
          <w:p w14:paraId="0280F654">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JOU056</w:t>
            </w:r>
          </w:p>
        </w:tc>
        <w:tc>
          <w:tcPr>
            <w:tcW w:w="2789" w:type="dxa"/>
            <w:gridSpan w:val="2"/>
          </w:tcPr>
          <w:p w14:paraId="53D77EF1">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深度报道</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0388042E">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三 1</w:t>
            </w:r>
          </w:p>
        </w:tc>
        <w:tc>
          <w:tcPr>
            <w:tcW w:w="666" w:type="dxa"/>
            <w:gridSpan w:val="2"/>
          </w:tcPr>
          <w:p w14:paraId="437C3965">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55E8951">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38916CAE">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71276470">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319F3BE2">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1BA7D30">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3260AF6A">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4ADFFFB3">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6ED89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5B04AB67">
            <w:pPr>
              <w:rPr>
                <w:color w:val="000000" w:themeColor="text1"/>
                <w14:textFill>
                  <w14:solidFill>
                    <w14:schemeClr w14:val="tx1"/>
                  </w14:solidFill>
                </w14:textFill>
              </w:rPr>
            </w:pPr>
          </w:p>
        </w:tc>
        <w:tc>
          <w:tcPr>
            <w:tcW w:w="450" w:type="dxa"/>
            <w:vMerge w:val="continue"/>
          </w:tcPr>
          <w:p w14:paraId="5C59F1D4">
            <w:pPr>
              <w:rPr>
                <w:color w:val="000000" w:themeColor="text1"/>
                <w14:textFill>
                  <w14:solidFill>
                    <w14:schemeClr w14:val="tx1"/>
                  </w14:solidFill>
                </w14:textFill>
              </w:rPr>
            </w:pPr>
          </w:p>
        </w:tc>
        <w:tc>
          <w:tcPr>
            <w:tcW w:w="438" w:type="dxa"/>
            <w:vMerge w:val="continue"/>
          </w:tcPr>
          <w:p w14:paraId="4E81E4DC">
            <w:pPr>
              <w:rPr>
                <w:color w:val="000000" w:themeColor="text1"/>
                <w14:textFill>
                  <w14:solidFill>
                    <w14:schemeClr w14:val="tx1"/>
                  </w14:solidFill>
                </w14:textFill>
              </w:rPr>
            </w:pPr>
          </w:p>
        </w:tc>
        <w:tc>
          <w:tcPr>
            <w:tcW w:w="930" w:type="dxa"/>
          </w:tcPr>
          <w:p w14:paraId="4BF1D268">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JOU057</w:t>
            </w:r>
          </w:p>
        </w:tc>
        <w:tc>
          <w:tcPr>
            <w:tcW w:w="2789" w:type="dxa"/>
            <w:gridSpan w:val="2"/>
          </w:tcPr>
          <w:p w14:paraId="7D13A9F6">
            <w:pPr>
              <w:spacing w:before="84" w:line="220" w:lineRule="auto"/>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传媒前沿理论</w:t>
            </w:r>
            <w:r>
              <w:rPr>
                <w:rFonts w:ascii="宋体" w:hAnsi="宋体" w:eastAsia="宋体" w:cs="宋体"/>
                <w:color w:val="000000" w:themeColor="text1"/>
                <w:spacing w:val="11"/>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Pr>
          <w:p w14:paraId="466FF8EF">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三 2</w:t>
            </w:r>
          </w:p>
        </w:tc>
        <w:tc>
          <w:tcPr>
            <w:tcW w:w="666" w:type="dxa"/>
            <w:gridSpan w:val="2"/>
          </w:tcPr>
          <w:p w14:paraId="2735110A">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3C7F3251">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7CFF4DC5">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05C43E58">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BDDCAEB">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2E5A3982">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4789C58B">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5E14CA30">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4EB2C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1BB62CBF">
            <w:pPr>
              <w:rPr>
                <w:color w:val="000000" w:themeColor="text1"/>
                <w14:textFill>
                  <w14:solidFill>
                    <w14:schemeClr w14:val="tx1"/>
                  </w14:solidFill>
                </w14:textFill>
              </w:rPr>
            </w:pPr>
          </w:p>
        </w:tc>
        <w:tc>
          <w:tcPr>
            <w:tcW w:w="450" w:type="dxa"/>
            <w:vMerge w:val="continue"/>
            <w:tcBorders>
              <w:bottom w:val="single" w:color="auto" w:sz="4" w:space="0"/>
            </w:tcBorders>
          </w:tcPr>
          <w:p w14:paraId="1FD7716E">
            <w:pPr>
              <w:rPr>
                <w:color w:val="000000" w:themeColor="text1"/>
                <w14:textFill>
                  <w14:solidFill>
                    <w14:schemeClr w14:val="tx1"/>
                  </w14:solidFill>
                </w14:textFill>
              </w:rPr>
            </w:pPr>
          </w:p>
        </w:tc>
        <w:tc>
          <w:tcPr>
            <w:tcW w:w="438" w:type="dxa"/>
            <w:vMerge w:val="continue"/>
            <w:tcBorders>
              <w:bottom w:val="single" w:color="auto" w:sz="4" w:space="0"/>
            </w:tcBorders>
          </w:tcPr>
          <w:p w14:paraId="2D208997">
            <w:pPr>
              <w:rPr>
                <w:color w:val="000000" w:themeColor="text1"/>
                <w14:textFill>
                  <w14:solidFill>
                    <w14:schemeClr w14:val="tx1"/>
                  </w14:solidFill>
                </w14:textFill>
              </w:rPr>
            </w:pPr>
          </w:p>
        </w:tc>
        <w:tc>
          <w:tcPr>
            <w:tcW w:w="930" w:type="dxa"/>
          </w:tcPr>
          <w:p w14:paraId="157876E5">
            <w:pPr>
              <w:spacing w:before="113" w:line="183" w:lineRule="auto"/>
              <w:ind w:left="194"/>
              <w:rPr>
                <w:rFonts w:ascii="宋体" w:hAnsi="宋体" w:eastAsia="宋体" w:cs="宋体"/>
                <w:color w:val="000000" w:themeColor="text1"/>
                <w:spacing w:val="-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JOU058</w:t>
            </w:r>
          </w:p>
        </w:tc>
        <w:tc>
          <w:tcPr>
            <w:tcW w:w="2789" w:type="dxa"/>
            <w:gridSpan w:val="2"/>
          </w:tcPr>
          <w:p w14:paraId="6C4013AF">
            <w:pPr>
              <w:spacing w:before="84" w:line="220" w:lineRule="auto"/>
              <w:ind w:left="23"/>
              <w:rPr>
                <w:rFonts w:ascii="宋体" w:hAnsi="宋体" w:eastAsia="宋体" w:cs="宋体"/>
                <w:color w:val="000000" w:themeColor="text1"/>
                <w:spacing w:val="10"/>
                <w:sz w:val="18"/>
                <w:szCs w:val="18"/>
                <w14:textFill>
                  <w14:solidFill>
                    <w14:schemeClr w14:val="tx1"/>
                  </w14:solidFill>
                </w14:textFill>
              </w:rPr>
            </w:pPr>
            <w:r>
              <w:rPr>
                <w:rFonts w:hint="eastAsia" w:ascii="宋体" w:hAnsi="宋体" w:eastAsia="宋体" w:cs="宋体"/>
                <w:color w:val="000000" w:themeColor="text1"/>
                <w:spacing w:val="10"/>
                <w:sz w:val="18"/>
                <w:szCs w:val="18"/>
                <w14:textFill>
                  <w14:solidFill>
                    <w14:schemeClr w14:val="tx1"/>
                  </w14:solidFill>
                </w14:textFill>
              </w:rPr>
              <w:t>跨媒介叙事</w:t>
            </w:r>
            <w:r>
              <w:rPr>
                <w:rFonts w:ascii="宋体" w:hAnsi="宋体" w:eastAsia="宋体" w:cs="宋体"/>
                <w:color w:val="000000" w:themeColor="text1"/>
                <w:spacing w:val="8"/>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1" w:type="dxa"/>
          </w:tcPr>
          <w:p w14:paraId="4924A2EA">
            <w:pPr>
              <w:spacing w:before="84" w:line="237" w:lineRule="auto"/>
              <w:ind w:left="147"/>
              <w:rPr>
                <w:rFonts w:ascii="宋体" w:hAnsi="宋体" w:eastAsia="宋体" w:cs="宋体"/>
                <w:color w:val="000000" w:themeColor="text1"/>
                <w:spacing w:val="-15"/>
                <w:sz w:val="18"/>
                <w:szCs w:val="18"/>
                <w14:textFill>
                  <w14:solidFill>
                    <w14:schemeClr w14:val="tx1"/>
                  </w14:solidFill>
                </w14:textFill>
              </w:rPr>
            </w:pPr>
            <w:r>
              <w:rPr>
                <w:rFonts w:hint="eastAsia" w:ascii="宋体" w:hAnsi="宋体" w:eastAsia="宋体" w:cs="宋体"/>
                <w:color w:val="000000" w:themeColor="text1"/>
                <w:spacing w:val="-15"/>
                <w:sz w:val="18"/>
                <w:szCs w:val="18"/>
                <w14:textFill>
                  <w14:solidFill>
                    <w14:schemeClr w14:val="tx1"/>
                  </w14:solidFill>
                </w14:textFill>
              </w:rPr>
              <w:t>三 1</w:t>
            </w:r>
          </w:p>
        </w:tc>
        <w:tc>
          <w:tcPr>
            <w:tcW w:w="666" w:type="dxa"/>
            <w:gridSpan w:val="2"/>
          </w:tcPr>
          <w:p w14:paraId="17647CBE">
            <w:pPr>
              <w:spacing w:before="112" w:line="185" w:lineRule="auto"/>
              <w:ind w:left="205"/>
              <w:rPr>
                <w:rFonts w:ascii="宋体" w:hAnsi="宋体" w:eastAsia="宋体" w:cs="宋体"/>
                <w:color w:val="000000" w:themeColor="text1"/>
                <w:spacing w:val="-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684AB4FB">
            <w:pPr>
              <w:spacing w:before="112" w:line="185" w:lineRule="auto"/>
              <w:ind w:left="174"/>
              <w:rPr>
                <w:rFonts w:ascii="宋体" w:hAnsi="宋体" w:eastAsia="宋体" w:cs="宋体"/>
                <w:color w:val="000000" w:themeColor="text1"/>
                <w:spacing w:val="-2"/>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30</w:t>
            </w:r>
          </w:p>
        </w:tc>
        <w:tc>
          <w:tcPr>
            <w:tcW w:w="570" w:type="dxa"/>
            <w:gridSpan w:val="2"/>
          </w:tcPr>
          <w:p w14:paraId="41F89247">
            <w:pPr>
              <w:spacing w:before="112"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18</w:t>
            </w:r>
          </w:p>
        </w:tc>
        <w:tc>
          <w:tcPr>
            <w:tcW w:w="571" w:type="dxa"/>
            <w:gridSpan w:val="2"/>
          </w:tcPr>
          <w:p w14:paraId="132973DA">
            <w:pPr>
              <w:spacing w:before="112"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64CF82FC">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EC2420F">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tcPr>
          <w:p w14:paraId="64FF318F">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否</w:t>
            </w:r>
          </w:p>
        </w:tc>
        <w:tc>
          <w:tcPr>
            <w:tcW w:w="534" w:type="dxa"/>
            <w:gridSpan w:val="2"/>
          </w:tcPr>
          <w:p w14:paraId="08A66B16">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629CC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11394858">
            <w:pPr>
              <w:rPr>
                <w:color w:val="000000" w:themeColor="text1"/>
                <w14:textFill>
                  <w14:solidFill>
                    <w14:schemeClr w14:val="tx1"/>
                  </w14:solidFill>
                </w14:textFill>
              </w:rPr>
            </w:pPr>
          </w:p>
        </w:tc>
        <w:tc>
          <w:tcPr>
            <w:tcW w:w="450" w:type="dxa"/>
            <w:vMerge w:val="restart"/>
            <w:tcBorders>
              <w:top w:val="single" w:color="auto" w:sz="4" w:space="0"/>
              <w:bottom w:val="nil"/>
            </w:tcBorders>
          </w:tcPr>
          <w:p w14:paraId="026F950D">
            <w:pPr>
              <w:rPr>
                <w:color w:val="000000" w:themeColor="text1"/>
                <w14:textFill>
                  <w14:solidFill>
                    <w14:schemeClr w14:val="tx1"/>
                  </w14:solidFill>
                </w14:textFill>
              </w:rPr>
            </w:pPr>
          </w:p>
        </w:tc>
        <w:tc>
          <w:tcPr>
            <w:tcW w:w="438" w:type="dxa"/>
            <w:vMerge w:val="restart"/>
            <w:tcBorders>
              <w:top w:val="single" w:color="auto" w:sz="4" w:space="0"/>
              <w:bottom w:val="nil"/>
            </w:tcBorders>
            <w:vAlign w:val="center"/>
          </w:tcPr>
          <w:p w14:paraId="5DCA420F">
            <w:pPr>
              <w:spacing w:before="59" w:line="220" w:lineRule="auto"/>
              <w:ind w:left="40"/>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75FC3570">
            <w:pPr>
              <w:spacing w:before="24" w:line="220" w:lineRule="auto"/>
              <w:ind w:left="39"/>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选修</w:t>
            </w:r>
          </w:p>
          <w:p w14:paraId="2BB2B03E">
            <w:pPr>
              <w:jc w:val="center"/>
              <w:rPr>
                <w:b/>
                <w:bCs/>
                <w:color w:val="000000" w:themeColor="text1"/>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r>
              <w:rPr>
                <w:rFonts w:hint="eastAsia" w:ascii="宋体" w:hAnsi="宋体" w:eastAsia="宋体" w:cs="宋体"/>
                <w:color w:val="000000" w:themeColor="text1"/>
                <w:sz w:val="18"/>
                <w:szCs w:val="18"/>
                <w14:textFill>
                  <w14:solidFill>
                    <w14:schemeClr w14:val="tx1"/>
                  </w14:solidFill>
                </w14:textFill>
              </w:rPr>
              <w:t>（财经类）</w:t>
            </w:r>
          </w:p>
        </w:tc>
        <w:tc>
          <w:tcPr>
            <w:tcW w:w="930" w:type="dxa"/>
          </w:tcPr>
          <w:p w14:paraId="14C3AF64">
            <w:pPr>
              <w:spacing w:before="114"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IN</w:t>
            </w:r>
            <w:r>
              <w:rPr>
                <w:rFonts w:ascii="宋体" w:hAnsi="宋体" w:eastAsia="宋体" w:cs="宋体"/>
                <w:color w:val="000000" w:themeColor="text1"/>
                <w:spacing w:val="-1"/>
                <w:sz w:val="18"/>
                <w:szCs w:val="18"/>
                <w14:textFill>
                  <w14:solidFill>
                    <w14:schemeClr w14:val="tx1"/>
                  </w14:solidFill>
                </w14:textFill>
              </w:rPr>
              <w:t>301</w:t>
            </w:r>
          </w:p>
        </w:tc>
        <w:tc>
          <w:tcPr>
            <w:tcW w:w="2789" w:type="dxa"/>
            <w:gridSpan w:val="2"/>
          </w:tcPr>
          <w:p w14:paraId="7D87DF59">
            <w:pPr>
              <w:spacing w:before="87"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证</w:t>
            </w:r>
            <w:r>
              <w:rPr>
                <w:rFonts w:ascii="宋体" w:hAnsi="宋体" w:eastAsia="宋体" w:cs="宋体"/>
                <w:color w:val="000000" w:themeColor="text1"/>
                <w:spacing w:val="10"/>
                <w:sz w:val="18"/>
                <w:szCs w:val="18"/>
                <w14:textFill>
                  <w14:solidFill>
                    <w14:schemeClr w14:val="tx1"/>
                  </w14:solidFill>
                </w14:textFill>
              </w:rPr>
              <w:t>券投资学(</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p>
        </w:tc>
        <w:tc>
          <w:tcPr>
            <w:tcW w:w="611" w:type="dxa"/>
          </w:tcPr>
          <w:p w14:paraId="6E509A42">
            <w:pPr>
              <w:spacing w:before="114"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6" w:type="dxa"/>
            <w:gridSpan w:val="2"/>
          </w:tcPr>
          <w:p w14:paraId="5349D9B3">
            <w:pPr>
              <w:spacing w:before="114"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7D16CF46">
            <w:pPr>
              <w:spacing w:before="114"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Pr>
          <w:p w14:paraId="1003F3AA">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3646918F">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vAlign w:val="center"/>
          </w:tcPr>
          <w:p w14:paraId="13E5E34E">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70" w:type="dxa"/>
            <w:gridSpan w:val="2"/>
          </w:tcPr>
          <w:p w14:paraId="3E0F6E2F">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71BF844F">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7165DFC3">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3118E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8C66533">
            <w:pPr>
              <w:rPr>
                <w:color w:val="000000" w:themeColor="text1"/>
                <w14:textFill>
                  <w14:solidFill>
                    <w14:schemeClr w14:val="tx1"/>
                  </w14:solidFill>
                </w14:textFill>
              </w:rPr>
            </w:pPr>
          </w:p>
        </w:tc>
        <w:tc>
          <w:tcPr>
            <w:tcW w:w="450" w:type="dxa"/>
            <w:vMerge w:val="continue"/>
            <w:tcBorders>
              <w:top w:val="single" w:color="auto" w:sz="4" w:space="0"/>
              <w:bottom w:val="nil"/>
            </w:tcBorders>
          </w:tcPr>
          <w:p w14:paraId="47EF68CC">
            <w:pPr>
              <w:rPr>
                <w:color w:val="000000" w:themeColor="text1"/>
                <w14:textFill>
                  <w14:solidFill>
                    <w14:schemeClr w14:val="tx1"/>
                  </w14:solidFill>
                </w14:textFill>
              </w:rPr>
            </w:pPr>
          </w:p>
        </w:tc>
        <w:tc>
          <w:tcPr>
            <w:tcW w:w="438" w:type="dxa"/>
            <w:vMerge w:val="continue"/>
            <w:tcBorders>
              <w:top w:val="single" w:color="auto" w:sz="4" w:space="0"/>
              <w:bottom w:val="nil"/>
            </w:tcBorders>
          </w:tcPr>
          <w:p w14:paraId="30119880">
            <w:pPr>
              <w:rPr>
                <w:color w:val="000000" w:themeColor="text1"/>
                <w14:textFill>
                  <w14:solidFill>
                    <w14:schemeClr w14:val="tx1"/>
                  </w14:solidFill>
                </w14:textFill>
              </w:rPr>
            </w:pPr>
          </w:p>
        </w:tc>
        <w:tc>
          <w:tcPr>
            <w:tcW w:w="930" w:type="dxa"/>
          </w:tcPr>
          <w:p w14:paraId="6C9449CB">
            <w:pPr>
              <w:spacing w:before="114" w:line="186" w:lineRule="auto"/>
              <w:ind w:left="19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STA</w:t>
            </w:r>
            <w:r>
              <w:rPr>
                <w:rFonts w:ascii="宋体" w:hAnsi="宋体" w:eastAsia="宋体" w:cs="宋体"/>
                <w:color w:val="000000" w:themeColor="text1"/>
                <w:spacing w:val="-2"/>
                <w:sz w:val="18"/>
                <w:szCs w:val="18"/>
                <w14:textFill>
                  <w14:solidFill>
                    <w14:schemeClr w14:val="tx1"/>
                  </w14:solidFill>
                </w14:textFill>
              </w:rPr>
              <w:t>0</w:t>
            </w:r>
            <w:r>
              <w:rPr>
                <w:rFonts w:ascii="宋体" w:hAnsi="宋体" w:eastAsia="宋体" w:cs="宋体"/>
                <w:color w:val="000000" w:themeColor="text1"/>
                <w:spacing w:val="-1"/>
                <w:sz w:val="18"/>
                <w:szCs w:val="18"/>
                <w14:textFill>
                  <w14:solidFill>
                    <w14:schemeClr w14:val="tx1"/>
                  </w14:solidFill>
                </w14:textFill>
              </w:rPr>
              <w:t>01</w:t>
            </w:r>
          </w:p>
        </w:tc>
        <w:tc>
          <w:tcPr>
            <w:tcW w:w="2789" w:type="dxa"/>
            <w:gridSpan w:val="2"/>
          </w:tcPr>
          <w:p w14:paraId="09E0403B">
            <w:pPr>
              <w:spacing w:before="87" w:line="221" w:lineRule="auto"/>
              <w:ind w:left="1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统计学原理(</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r>
              <w:rPr>
                <w:rFonts w:ascii="宋体" w:hAnsi="宋体" w:eastAsia="宋体" w:cs="宋体"/>
                <w:color w:val="000000" w:themeColor="text1"/>
                <w:spacing w:val="8"/>
                <w:sz w:val="18"/>
                <w:szCs w:val="18"/>
                <w14:textFill>
                  <w14:solidFill>
                    <w14:schemeClr w14:val="tx1"/>
                  </w14:solidFill>
                </w14:textFill>
              </w:rPr>
              <w:t>)</w:t>
            </w:r>
          </w:p>
        </w:tc>
        <w:tc>
          <w:tcPr>
            <w:tcW w:w="611" w:type="dxa"/>
          </w:tcPr>
          <w:p w14:paraId="43E11649">
            <w:pPr>
              <w:spacing w:before="114"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6" w:type="dxa"/>
            <w:gridSpan w:val="2"/>
          </w:tcPr>
          <w:p w14:paraId="5C69712B">
            <w:pPr>
              <w:spacing w:before="115"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2989BAF">
            <w:pPr>
              <w:spacing w:before="115"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Pr>
          <w:p w14:paraId="77C9B4DD">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0586AE0D">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552C8F78">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4B8D4EFA">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65691D9A">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35F01587">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5CF93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24DC7667">
            <w:pPr>
              <w:rPr>
                <w:color w:val="000000" w:themeColor="text1"/>
                <w14:textFill>
                  <w14:solidFill>
                    <w14:schemeClr w14:val="tx1"/>
                  </w14:solidFill>
                </w14:textFill>
              </w:rPr>
            </w:pPr>
          </w:p>
        </w:tc>
        <w:tc>
          <w:tcPr>
            <w:tcW w:w="450" w:type="dxa"/>
            <w:vMerge w:val="continue"/>
            <w:tcBorders>
              <w:top w:val="single" w:color="auto" w:sz="4" w:space="0"/>
              <w:bottom w:val="nil"/>
            </w:tcBorders>
          </w:tcPr>
          <w:p w14:paraId="4B90B4B1">
            <w:pPr>
              <w:rPr>
                <w:color w:val="000000" w:themeColor="text1"/>
                <w14:textFill>
                  <w14:solidFill>
                    <w14:schemeClr w14:val="tx1"/>
                  </w14:solidFill>
                </w14:textFill>
              </w:rPr>
            </w:pPr>
          </w:p>
        </w:tc>
        <w:tc>
          <w:tcPr>
            <w:tcW w:w="438" w:type="dxa"/>
            <w:vMerge w:val="continue"/>
            <w:tcBorders>
              <w:top w:val="single" w:color="auto" w:sz="4" w:space="0"/>
              <w:bottom w:val="nil"/>
            </w:tcBorders>
          </w:tcPr>
          <w:p w14:paraId="40C11119">
            <w:pPr>
              <w:rPr>
                <w:color w:val="000000" w:themeColor="text1"/>
                <w14:textFill>
                  <w14:solidFill>
                    <w14:schemeClr w14:val="tx1"/>
                  </w14:solidFill>
                </w14:textFill>
              </w:rPr>
            </w:pPr>
          </w:p>
        </w:tc>
        <w:tc>
          <w:tcPr>
            <w:tcW w:w="930" w:type="dxa"/>
          </w:tcPr>
          <w:p w14:paraId="4D6931D7">
            <w:pPr>
              <w:spacing w:before="115"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ACC</w:t>
            </w:r>
            <w:r>
              <w:rPr>
                <w:rFonts w:ascii="宋体" w:hAnsi="宋体" w:eastAsia="宋体" w:cs="宋体"/>
                <w:color w:val="000000" w:themeColor="text1"/>
                <w:spacing w:val="-1"/>
                <w:sz w:val="18"/>
                <w:szCs w:val="18"/>
                <w14:textFill>
                  <w14:solidFill>
                    <w14:schemeClr w14:val="tx1"/>
                  </w14:solidFill>
                </w14:textFill>
              </w:rPr>
              <w:t>01</w:t>
            </w:r>
            <w:r>
              <w:rPr>
                <w:rFonts w:ascii="宋体" w:hAnsi="宋体" w:eastAsia="宋体" w:cs="宋体"/>
                <w:color w:val="000000" w:themeColor="text1"/>
                <w:sz w:val="18"/>
                <w:szCs w:val="18"/>
                <w14:textFill>
                  <w14:solidFill>
                    <w14:schemeClr w14:val="tx1"/>
                  </w14:solidFill>
                </w14:textFill>
              </w:rPr>
              <w:t>6</w:t>
            </w:r>
          </w:p>
        </w:tc>
        <w:tc>
          <w:tcPr>
            <w:tcW w:w="2789" w:type="dxa"/>
            <w:gridSpan w:val="2"/>
          </w:tcPr>
          <w:p w14:paraId="37095476">
            <w:pPr>
              <w:spacing w:before="88" w:line="219" w:lineRule="auto"/>
              <w:ind w:left="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4"/>
                <w:sz w:val="18"/>
                <w:szCs w:val="18"/>
                <w14:textFill>
                  <w14:solidFill>
                    <w14:schemeClr w14:val="tx1"/>
                  </w14:solidFill>
                </w14:textFill>
              </w:rPr>
              <w:t>会计学(</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4"/>
                <w:sz w:val="18"/>
                <w:szCs w:val="18"/>
                <w14:textFill>
                  <w14:solidFill>
                    <w14:schemeClr w14:val="tx1"/>
                  </w14:solidFill>
                </w14:textFill>
              </w:rPr>
              <w:t>2</w:t>
            </w:r>
            <w:r>
              <w:rPr>
                <w:rFonts w:ascii="宋体" w:hAnsi="宋体" w:eastAsia="宋体" w:cs="宋体"/>
                <w:color w:val="000000" w:themeColor="text1"/>
                <w:spacing w:val="13"/>
                <w:sz w:val="18"/>
                <w:szCs w:val="18"/>
                <w14:textFill>
                  <w14:solidFill>
                    <w14:schemeClr w14:val="tx1"/>
                  </w14:solidFill>
                </w14:textFill>
              </w:rPr>
              <w:t>)</w:t>
            </w:r>
          </w:p>
        </w:tc>
        <w:tc>
          <w:tcPr>
            <w:tcW w:w="611" w:type="dxa"/>
          </w:tcPr>
          <w:p w14:paraId="759A6514">
            <w:pPr>
              <w:spacing w:before="116"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66" w:type="dxa"/>
            <w:gridSpan w:val="2"/>
          </w:tcPr>
          <w:p w14:paraId="2540F88E">
            <w:pPr>
              <w:spacing w:before="116"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0F3665D5">
            <w:pPr>
              <w:spacing w:before="116"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Pr>
          <w:p w14:paraId="47BA7FB3">
            <w:pPr>
              <w:spacing w:before="116"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283CBD6E">
            <w:pPr>
              <w:spacing w:before="116"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79183CBC">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5E3132CE">
            <w:pPr>
              <w:spacing w:before="88"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7AAE12C9">
            <w:pPr>
              <w:spacing w:before="88"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5A61DC68">
            <w:pPr>
              <w:spacing w:before="88" w:line="220" w:lineRule="auto"/>
              <w:ind w:left="184"/>
              <w:rPr>
                <w:rFonts w:ascii="宋体" w:hAnsi="宋体" w:eastAsia="宋体" w:cs="宋体"/>
                <w:color w:val="000000" w:themeColor="text1"/>
                <w:sz w:val="18"/>
                <w:szCs w:val="18"/>
                <w14:textFill>
                  <w14:solidFill>
                    <w14:schemeClr w14:val="tx1"/>
                  </w14:solidFill>
                </w14:textFill>
              </w:rPr>
            </w:pPr>
          </w:p>
        </w:tc>
      </w:tr>
      <w:tr w14:paraId="5837D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nil"/>
              <w:left w:val="single" w:color="auto" w:sz="4" w:space="0"/>
              <w:bottom w:val="nil"/>
            </w:tcBorders>
          </w:tcPr>
          <w:p w14:paraId="73250682">
            <w:pPr>
              <w:rPr>
                <w:color w:val="000000" w:themeColor="text1"/>
                <w14:textFill>
                  <w14:solidFill>
                    <w14:schemeClr w14:val="tx1"/>
                  </w14:solidFill>
                </w14:textFill>
              </w:rPr>
            </w:pPr>
          </w:p>
        </w:tc>
        <w:tc>
          <w:tcPr>
            <w:tcW w:w="450" w:type="dxa"/>
            <w:vMerge w:val="continue"/>
            <w:tcBorders>
              <w:top w:val="single" w:color="auto" w:sz="4" w:space="0"/>
              <w:bottom w:val="nil"/>
            </w:tcBorders>
          </w:tcPr>
          <w:p w14:paraId="249C1A93">
            <w:pPr>
              <w:rPr>
                <w:color w:val="000000" w:themeColor="text1"/>
                <w14:textFill>
                  <w14:solidFill>
                    <w14:schemeClr w14:val="tx1"/>
                  </w14:solidFill>
                </w14:textFill>
              </w:rPr>
            </w:pPr>
          </w:p>
        </w:tc>
        <w:tc>
          <w:tcPr>
            <w:tcW w:w="438" w:type="dxa"/>
            <w:vMerge w:val="continue"/>
            <w:tcBorders>
              <w:top w:val="single" w:color="auto" w:sz="4" w:space="0"/>
              <w:bottom w:val="nil"/>
            </w:tcBorders>
          </w:tcPr>
          <w:p w14:paraId="7B85714A">
            <w:pPr>
              <w:rPr>
                <w:color w:val="000000" w:themeColor="text1"/>
                <w14:textFill>
                  <w14:solidFill>
                    <w14:schemeClr w14:val="tx1"/>
                  </w14:solidFill>
                </w14:textFill>
              </w:rPr>
            </w:pPr>
          </w:p>
        </w:tc>
        <w:tc>
          <w:tcPr>
            <w:tcW w:w="930" w:type="dxa"/>
          </w:tcPr>
          <w:p w14:paraId="334B771B">
            <w:pPr>
              <w:spacing w:before="110"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IM</w:t>
            </w:r>
            <w:r>
              <w:rPr>
                <w:rFonts w:ascii="宋体" w:hAnsi="宋体" w:eastAsia="宋体" w:cs="宋体"/>
                <w:color w:val="000000" w:themeColor="text1"/>
                <w:spacing w:val="-1"/>
                <w:sz w:val="18"/>
                <w:szCs w:val="18"/>
                <w14:textFill>
                  <w14:solidFill>
                    <w14:schemeClr w14:val="tx1"/>
                  </w14:solidFill>
                </w14:textFill>
              </w:rPr>
              <w:t>002</w:t>
            </w:r>
          </w:p>
        </w:tc>
        <w:tc>
          <w:tcPr>
            <w:tcW w:w="2789" w:type="dxa"/>
            <w:gridSpan w:val="2"/>
          </w:tcPr>
          <w:p w14:paraId="43A4DCCA">
            <w:pPr>
              <w:spacing w:before="82" w:line="218"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财</w:t>
            </w:r>
            <w:r>
              <w:rPr>
                <w:rFonts w:ascii="宋体" w:hAnsi="宋体" w:eastAsia="宋体" w:cs="宋体"/>
                <w:color w:val="000000" w:themeColor="text1"/>
                <w:spacing w:val="9"/>
                <w:sz w:val="18"/>
                <w:szCs w:val="18"/>
                <w14:textFill>
                  <w14:solidFill>
                    <w14:schemeClr w14:val="tx1"/>
                  </w14:solidFill>
                </w14:textFill>
              </w:rPr>
              <w:t>务报告分析(</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2)</w:t>
            </w:r>
          </w:p>
        </w:tc>
        <w:tc>
          <w:tcPr>
            <w:tcW w:w="611" w:type="dxa"/>
          </w:tcPr>
          <w:p w14:paraId="3A6A896B">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Pr>
          <w:p w14:paraId="1D3A7D94">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Pr>
          <w:p w14:paraId="6D5C105B">
            <w:pPr>
              <w:spacing w:before="110"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Pr>
          <w:p w14:paraId="5F1DC231">
            <w:pPr>
              <w:spacing w:before="110"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77677D7E">
            <w:pPr>
              <w:spacing w:before="110"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255FCEF1">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1A4A0A94">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29E3BE24">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106A521B">
            <w:pPr>
              <w:spacing w:before="82" w:line="220" w:lineRule="auto"/>
              <w:ind w:left="184"/>
              <w:rPr>
                <w:rFonts w:ascii="宋体" w:hAnsi="宋体" w:eastAsia="宋体" w:cs="宋体"/>
                <w:color w:val="000000" w:themeColor="text1"/>
                <w:sz w:val="18"/>
                <w:szCs w:val="18"/>
                <w14:textFill>
                  <w14:solidFill>
                    <w14:schemeClr w14:val="tx1"/>
                  </w14:solidFill>
                </w14:textFill>
              </w:rPr>
            </w:pPr>
          </w:p>
        </w:tc>
      </w:tr>
      <w:tr w14:paraId="1C445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nil"/>
            </w:tcBorders>
          </w:tcPr>
          <w:p w14:paraId="6858CD5D">
            <w:pPr>
              <w:rPr>
                <w:color w:val="000000" w:themeColor="text1"/>
                <w14:textFill>
                  <w14:solidFill>
                    <w14:schemeClr w14:val="tx1"/>
                  </w14:solidFill>
                </w14:textFill>
              </w:rPr>
            </w:pPr>
          </w:p>
        </w:tc>
        <w:tc>
          <w:tcPr>
            <w:tcW w:w="450" w:type="dxa"/>
            <w:vMerge w:val="continue"/>
            <w:tcBorders>
              <w:top w:val="nil"/>
              <w:bottom w:val="nil"/>
            </w:tcBorders>
          </w:tcPr>
          <w:p w14:paraId="0CCA3F3D">
            <w:pPr>
              <w:rPr>
                <w:color w:val="000000" w:themeColor="text1"/>
                <w14:textFill>
                  <w14:solidFill>
                    <w14:schemeClr w14:val="tx1"/>
                  </w14:solidFill>
                </w14:textFill>
              </w:rPr>
            </w:pPr>
          </w:p>
        </w:tc>
        <w:tc>
          <w:tcPr>
            <w:tcW w:w="438" w:type="dxa"/>
            <w:vMerge w:val="continue"/>
            <w:tcBorders>
              <w:top w:val="nil"/>
              <w:bottom w:val="nil"/>
            </w:tcBorders>
          </w:tcPr>
          <w:p w14:paraId="431AA848">
            <w:pPr>
              <w:rPr>
                <w:color w:val="000000" w:themeColor="text1"/>
                <w14:textFill>
                  <w14:solidFill>
                    <w14:schemeClr w14:val="tx1"/>
                  </w14:solidFill>
                </w14:textFill>
              </w:rPr>
            </w:pPr>
          </w:p>
        </w:tc>
        <w:tc>
          <w:tcPr>
            <w:tcW w:w="930" w:type="dxa"/>
          </w:tcPr>
          <w:p w14:paraId="4F0C48CA">
            <w:pPr>
              <w:spacing w:before="114"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EC</w:t>
            </w:r>
            <w:r>
              <w:rPr>
                <w:rFonts w:ascii="宋体" w:hAnsi="宋体" w:eastAsia="宋体" w:cs="宋体"/>
                <w:color w:val="000000" w:themeColor="text1"/>
                <w:sz w:val="18"/>
                <w:szCs w:val="18"/>
                <w14:textFill>
                  <w14:solidFill>
                    <w14:schemeClr w14:val="tx1"/>
                  </w14:solidFill>
                </w14:textFill>
              </w:rPr>
              <w:t>O</w:t>
            </w:r>
            <w:r>
              <w:rPr>
                <w:rFonts w:ascii="宋体" w:hAnsi="宋体" w:eastAsia="宋体" w:cs="宋体"/>
                <w:color w:val="000000" w:themeColor="text1"/>
                <w:spacing w:val="-1"/>
                <w:sz w:val="18"/>
                <w:szCs w:val="18"/>
                <w14:textFill>
                  <w14:solidFill>
                    <w14:schemeClr w14:val="tx1"/>
                  </w14:solidFill>
                </w14:textFill>
              </w:rPr>
              <w:t>203</w:t>
            </w:r>
          </w:p>
        </w:tc>
        <w:tc>
          <w:tcPr>
            <w:tcW w:w="2789" w:type="dxa"/>
            <w:gridSpan w:val="2"/>
          </w:tcPr>
          <w:p w14:paraId="779C632A">
            <w:pPr>
              <w:spacing w:before="87"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国</w:t>
            </w:r>
            <w:r>
              <w:rPr>
                <w:rFonts w:ascii="宋体" w:hAnsi="宋体" w:eastAsia="宋体" w:cs="宋体"/>
                <w:color w:val="000000" w:themeColor="text1"/>
                <w:spacing w:val="9"/>
                <w:sz w:val="18"/>
                <w:szCs w:val="18"/>
                <w14:textFill>
                  <w14:solidFill>
                    <w14:schemeClr w14:val="tx1"/>
                  </w14:solidFill>
                </w14:textFill>
              </w:rPr>
              <w:t>际贸易(</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3)</w:t>
            </w:r>
          </w:p>
        </w:tc>
        <w:tc>
          <w:tcPr>
            <w:tcW w:w="611" w:type="dxa"/>
          </w:tcPr>
          <w:p w14:paraId="3F0B843D">
            <w:pPr>
              <w:spacing w:before="86"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Pr>
          <w:p w14:paraId="3E2591A6">
            <w:pPr>
              <w:spacing w:before="114"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Pr>
          <w:p w14:paraId="2E1CAF51">
            <w:pPr>
              <w:spacing w:before="114"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Pr>
          <w:p w14:paraId="68FE4FE3">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Pr>
          <w:p w14:paraId="7260ADAB">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Pr>
          <w:p w14:paraId="25B9D4C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Pr>
          <w:p w14:paraId="04E34043">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Pr>
          <w:p w14:paraId="696FA613">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Pr>
          <w:p w14:paraId="2EC74E73">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55054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jc w:val="center"/>
        </w:trPr>
        <w:tc>
          <w:tcPr>
            <w:tcW w:w="454" w:type="dxa"/>
            <w:vMerge w:val="continue"/>
            <w:tcBorders>
              <w:top w:val="nil"/>
              <w:left w:val="single" w:color="auto" w:sz="4" w:space="0"/>
              <w:bottom w:val="single" w:color="auto" w:sz="4" w:space="0"/>
            </w:tcBorders>
          </w:tcPr>
          <w:p w14:paraId="65068414">
            <w:pPr>
              <w:rPr>
                <w:color w:val="000000" w:themeColor="text1"/>
                <w14:textFill>
                  <w14:solidFill>
                    <w14:schemeClr w14:val="tx1"/>
                  </w14:solidFill>
                </w14:textFill>
              </w:rPr>
            </w:pPr>
          </w:p>
        </w:tc>
        <w:tc>
          <w:tcPr>
            <w:tcW w:w="450" w:type="dxa"/>
            <w:vMerge w:val="continue"/>
            <w:tcBorders>
              <w:top w:val="nil"/>
              <w:bottom w:val="single" w:color="auto" w:sz="4" w:space="0"/>
            </w:tcBorders>
          </w:tcPr>
          <w:p w14:paraId="38180AE1">
            <w:pPr>
              <w:rPr>
                <w:color w:val="000000" w:themeColor="text1"/>
                <w14:textFill>
                  <w14:solidFill>
                    <w14:schemeClr w14:val="tx1"/>
                  </w14:solidFill>
                </w14:textFill>
              </w:rPr>
            </w:pPr>
          </w:p>
        </w:tc>
        <w:tc>
          <w:tcPr>
            <w:tcW w:w="438" w:type="dxa"/>
            <w:vMerge w:val="continue"/>
            <w:tcBorders>
              <w:top w:val="nil"/>
              <w:bottom w:val="single" w:color="auto" w:sz="4" w:space="0"/>
            </w:tcBorders>
          </w:tcPr>
          <w:p w14:paraId="5DC132B9">
            <w:pPr>
              <w:rPr>
                <w:color w:val="000000" w:themeColor="text1"/>
                <w14:textFill>
                  <w14:solidFill>
                    <w14:schemeClr w14:val="tx1"/>
                  </w14:solidFill>
                </w14:textFill>
              </w:rPr>
            </w:pPr>
          </w:p>
        </w:tc>
        <w:tc>
          <w:tcPr>
            <w:tcW w:w="930" w:type="dxa"/>
            <w:tcBorders>
              <w:bottom w:val="single" w:color="auto" w:sz="4" w:space="0"/>
            </w:tcBorders>
          </w:tcPr>
          <w:p w14:paraId="4F681B78">
            <w:pPr>
              <w:spacing w:before="116"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IN</w:t>
            </w:r>
            <w:r>
              <w:rPr>
                <w:rFonts w:ascii="宋体" w:hAnsi="宋体" w:eastAsia="宋体" w:cs="宋体"/>
                <w:color w:val="000000" w:themeColor="text1"/>
                <w:spacing w:val="-1"/>
                <w:sz w:val="18"/>
                <w:szCs w:val="18"/>
                <w14:textFill>
                  <w14:solidFill>
                    <w14:schemeClr w14:val="tx1"/>
                  </w14:solidFill>
                </w14:textFill>
              </w:rPr>
              <w:t>105</w:t>
            </w:r>
          </w:p>
        </w:tc>
        <w:tc>
          <w:tcPr>
            <w:tcW w:w="2789" w:type="dxa"/>
            <w:gridSpan w:val="2"/>
            <w:tcBorders>
              <w:bottom w:val="single" w:color="auto" w:sz="4" w:space="0"/>
            </w:tcBorders>
          </w:tcPr>
          <w:p w14:paraId="1F84FFAA">
            <w:pPr>
              <w:spacing w:before="88" w:line="221"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9"/>
                <w:sz w:val="18"/>
                <w:szCs w:val="18"/>
                <w14:textFill>
                  <w14:solidFill>
                    <w14:schemeClr w14:val="tx1"/>
                  </w14:solidFill>
                </w14:textFill>
              </w:rPr>
              <w:t>国</w:t>
            </w:r>
            <w:r>
              <w:rPr>
                <w:rFonts w:ascii="宋体" w:hAnsi="宋体" w:eastAsia="宋体" w:cs="宋体"/>
                <w:color w:val="000000" w:themeColor="text1"/>
                <w:spacing w:val="8"/>
                <w:sz w:val="18"/>
                <w:szCs w:val="18"/>
                <w14:textFill>
                  <w14:solidFill>
                    <w14:schemeClr w14:val="tx1"/>
                  </w14:solidFill>
                </w14:textFill>
              </w:rPr>
              <w:t>际金融学(</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2)</w:t>
            </w:r>
          </w:p>
        </w:tc>
        <w:tc>
          <w:tcPr>
            <w:tcW w:w="611" w:type="dxa"/>
            <w:tcBorders>
              <w:bottom w:val="single" w:color="auto" w:sz="4" w:space="0"/>
            </w:tcBorders>
          </w:tcPr>
          <w:p w14:paraId="1481C992">
            <w:pPr>
              <w:spacing w:before="88"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Borders>
              <w:bottom w:val="single" w:color="auto" w:sz="4" w:space="0"/>
            </w:tcBorders>
          </w:tcPr>
          <w:p w14:paraId="63735132">
            <w:pPr>
              <w:spacing w:before="116"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Borders>
              <w:bottom w:val="single" w:color="auto" w:sz="4" w:space="0"/>
            </w:tcBorders>
          </w:tcPr>
          <w:p w14:paraId="716427CA">
            <w:pPr>
              <w:spacing w:before="116"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Borders>
              <w:bottom w:val="single" w:color="auto" w:sz="4" w:space="0"/>
            </w:tcBorders>
          </w:tcPr>
          <w:p w14:paraId="6CCD7106">
            <w:pPr>
              <w:spacing w:before="116"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bottom w:val="single" w:color="auto" w:sz="4" w:space="0"/>
            </w:tcBorders>
          </w:tcPr>
          <w:p w14:paraId="7E6604C9">
            <w:pPr>
              <w:spacing w:before="116"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bottom w:val="single" w:color="auto" w:sz="4" w:space="0"/>
            </w:tcBorders>
          </w:tcPr>
          <w:p w14:paraId="7202E4FF">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bottom w:val="single" w:color="auto" w:sz="4" w:space="0"/>
            </w:tcBorders>
          </w:tcPr>
          <w:p w14:paraId="5722E90F">
            <w:pPr>
              <w:spacing w:before="88"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bottom w:val="single" w:color="auto" w:sz="4" w:space="0"/>
            </w:tcBorders>
          </w:tcPr>
          <w:p w14:paraId="3C4A7A5A">
            <w:pPr>
              <w:spacing w:before="88"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bottom w:val="single" w:color="auto" w:sz="4" w:space="0"/>
            </w:tcBorders>
          </w:tcPr>
          <w:p w14:paraId="368A9664">
            <w:pPr>
              <w:spacing w:before="88" w:line="220" w:lineRule="auto"/>
              <w:ind w:left="184"/>
              <w:rPr>
                <w:rFonts w:ascii="宋体" w:hAnsi="宋体" w:eastAsia="宋体" w:cs="宋体"/>
                <w:color w:val="000000" w:themeColor="text1"/>
                <w:sz w:val="18"/>
                <w:szCs w:val="18"/>
                <w14:textFill>
                  <w14:solidFill>
                    <w14:schemeClr w14:val="tx1"/>
                  </w14:solidFill>
                </w14:textFill>
              </w:rPr>
            </w:pPr>
          </w:p>
        </w:tc>
      </w:tr>
      <w:tr w14:paraId="1C81F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43C811DD">
            <w:pPr>
              <w:rPr>
                <w:color w:val="000000" w:themeColor="text1"/>
                <w14:textFill>
                  <w14:solidFill>
                    <w14:schemeClr w14:val="tx1"/>
                  </w14:solidFill>
                </w14:textFill>
              </w:rPr>
            </w:pPr>
          </w:p>
        </w:tc>
        <w:tc>
          <w:tcPr>
            <w:tcW w:w="450" w:type="dxa"/>
            <w:vMerge w:val="restart"/>
            <w:tcBorders>
              <w:top w:val="single" w:color="auto" w:sz="4" w:space="0"/>
              <w:left w:val="single" w:color="auto" w:sz="4" w:space="0"/>
              <w:bottom w:val="single" w:color="auto" w:sz="4" w:space="0"/>
              <w:right w:val="single" w:color="auto" w:sz="4" w:space="0"/>
            </w:tcBorders>
          </w:tcPr>
          <w:p w14:paraId="46D4B03F">
            <w:pPr>
              <w:rPr>
                <w:color w:val="000000" w:themeColor="text1"/>
                <w14:textFill>
                  <w14:solidFill>
                    <w14:schemeClr w14:val="tx1"/>
                  </w14:solidFill>
                </w14:textFill>
              </w:rPr>
            </w:pPr>
          </w:p>
        </w:tc>
        <w:tc>
          <w:tcPr>
            <w:tcW w:w="438" w:type="dxa"/>
            <w:vMerge w:val="restart"/>
            <w:tcBorders>
              <w:top w:val="single" w:color="auto" w:sz="4" w:space="0"/>
              <w:left w:val="single" w:color="auto" w:sz="4" w:space="0"/>
              <w:bottom w:val="single" w:color="auto" w:sz="4" w:space="0"/>
              <w:right w:val="single" w:color="auto" w:sz="4" w:space="0"/>
            </w:tcBorders>
          </w:tcPr>
          <w:p w14:paraId="01335407">
            <w:pPr>
              <w:spacing w:before="59" w:line="220" w:lineRule="auto"/>
              <w:ind w:left="40"/>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648EA65E">
            <w:pPr>
              <w:spacing w:before="24" w:line="220" w:lineRule="auto"/>
              <w:ind w:left="39"/>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选修</w:t>
            </w:r>
          </w:p>
          <w:p w14:paraId="18AEC38C">
            <w:pPr>
              <w:rPr>
                <w:b/>
                <w:bCs/>
                <w:color w:val="000000" w:themeColor="text1"/>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r>
              <w:rPr>
                <w:rFonts w:hint="eastAsia" w:ascii="宋体" w:hAnsi="宋体" w:eastAsia="宋体" w:cs="宋体"/>
                <w:color w:val="000000" w:themeColor="text1"/>
                <w:sz w:val="18"/>
                <w:szCs w:val="18"/>
                <w14:textFill>
                  <w14:solidFill>
                    <w14:schemeClr w14:val="tx1"/>
                  </w14:solidFill>
                </w14:textFill>
              </w:rPr>
              <w:t>（素质类）</w:t>
            </w:r>
          </w:p>
        </w:tc>
        <w:tc>
          <w:tcPr>
            <w:tcW w:w="930" w:type="dxa"/>
            <w:tcBorders>
              <w:top w:val="single" w:color="auto" w:sz="4" w:space="0"/>
              <w:left w:val="single" w:color="auto" w:sz="4" w:space="0"/>
              <w:bottom w:val="single" w:color="auto" w:sz="4" w:space="0"/>
              <w:right w:val="single" w:color="auto" w:sz="4" w:space="0"/>
            </w:tcBorders>
          </w:tcPr>
          <w:p w14:paraId="41D3E2FE">
            <w:pPr>
              <w:spacing w:before="113"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JOU032</w:t>
            </w:r>
          </w:p>
        </w:tc>
        <w:tc>
          <w:tcPr>
            <w:tcW w:w="2789" w:type="dxa"/>
            <w:gridSpan w:val="2"/>
            <w:tcBorders>
              <w:top w:val="single" w:color="auto" w:sz="4" w:space="0"/>
              <w:left w:val="single" w:color="auto" w:sz="4" w:space="0"/>
              <w:bottom w:val="single" w:color="auto" w:sz="4" w:space="0"/>
              <w:right w:val="single" w:color="auto" w:sz="4" w:space="0"/>
            </w:tcBorders>
          </w:tcPr>
          <w:p w14:paraId="6A9C8670">
            <w:pPr>
              <w:spacing w:before="84" w:line="220" w:lineRule="auto"/>
              <w:ind w:left="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3"/>
                <w:sz w:val="18"/>
                <w:szCs w:val="18"/>
                <w14:textFill>
                  <w14:solidFill>
                    <w14:schemeClr w14:val="tx1"/>
                  </w14:solidFill>
                </w14:textFill>
              </w:rPr>
              <w:t>哲</w:t>
            </w:r>
            <w:r>
              <w:rPr>
                <w:rFonts w:ascii="宋体" w:hAnsi="宋体" w:eastAsia="宋体" w:cs="宋体"/>
                <w:color w:val="000000" w:themeColor="text1"/>
                <w:spacing w:val="11"/>
                <w:sz w:val="18"/>
                <w:szCs w:val="18"/>
                <w14:textFill>
                  <w14:solidFill>
                    <w14:schemeClr w14:val="tx1"/>
                  </w14:solidFill>
                </w14:textFill>
              </w:rPr>
              <w:t>学概论(</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1D8589E2">
            <w:pPr>
              <w:spacing w:before="85"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Borders>
              <w:top w:val="single" w:color="auto" w:sz="4" w:space="0"/>
              <w:left w:val="single" w:color="auto" w:sz="4" w:space="0"/>
              <w:bottom w:val="single" w:color="auto" w:sz="4" w:space="0"/>
              <w:right w:val="single" w:color="auto" w:sz="4" w:space="0"/>
            </w:tcBorders>
          </w:tcPr>
          <w:p w14:paraId="362121A3">
            <w:pPr>
              <w:spacing w:before="113"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20" w:type="dxa"/>
            <w:gridSpan w:val="2"/>
            <w:tcBorders>
              <w:top w:val="single" w:color="auto" w:sz="4" w:space="0"/>
              <w:left w:val="single" w:color="auto" w:sz="4" w:space="0"/>
              <w:bottom w:val="single" w:color="auto" w:sz="4" w:space="0"/>
              <w:right w:val="single" w:color="auto" w:sz="4" w:space="0"/>
            </w:tcBorders>
          </w:tcPr>
          <w:p w14:paraId="2E14B060">
            <w:pPr>
              <w:spacing w:before="113" w:line="185" w:lineRule="auto"/>
              <w:ind w:left="17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48</w:t>
            </w:r>
          </w:p>
        </w:tc>
        <w:tc>
          <w:tcPr>
            <w:tcW w:w="570" w:type="dxa"/>
            <w:gridSpan w:val="2"/>
            <w:tcBorders>
              <w:top w:val="single" w:color="auto" w:sz="4" w:space="0"/>
              <w:left w:val="single" w:color="auto" w:sz="4" w:space="0"/>
              <w:bottom w:val="single" w:color="auto" w:sz="4" w:space="0"/>
              <w:right w:val="single" w:color="auto" w:sz="4" w:space="0"/>
            </w:tcBorders>
          </w:tcPr>
          <w:p w14:paraId="0D6D5885">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7338B196">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40ABF467">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3379B808">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615DDECA">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4762BC5D">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71EB0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55AD0878">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6C562AA6">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58E66FED">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54C59006">
            <w:pPr>
              <w:spacing w:before="115" w:line="185" w:lineRule="auto"/>
              <w:ind w:left="19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CL</w:t>
            </w:r>
            <w:r>
              <w:rPr>
                <w:rFonts w:ascii="宋体" w:hAnsi="宋体" w:eastAsia="宋体" w:cs="宋体"/>
                <w:color w:val="000000" w:themeColor="text1"/>
                <w:sz w:val="18"/>
                <w:szCs w:val="18"/>
                <w14:textFill>
                  <w14:solidFill>
                    <w14:schemeClr w14:val="tx1"/>
                  </w14:solidFill>
                </w14:textFill>
              </w:rPr>
              <w:t>L</w:t>
            </w:r>
            <w:r>
              <w:rPr>
                <w:rFonts w:ascii="宋体" w:hAnsi="宋体" w:eastAsia="宋体" w:cs="宋体"/>
                <w:color w:val="000000" w:themeColor="text1"/>
                <w:spacing w:val="-1"/>
                <w:sz w:val="18"/>
                <w:szCs w:val="18"/>
                <w14:textFill>
                  <w14:solidFill>
                    <w14:schemeClr w14:val="tx1"/>
                  </w14:solidFill>
                </w14:textFill>
              </w:rPr>
              <w:t>003</w:t>
            </w:r>
          </w:p>
        </w:tc>
        <w:tc>
          <w:tcPr>
            <w:tcW w:w="2789" w:type="dxa"/>
            <w:gridSpan w:val="2"/>
            <w:tcBorders>
              <w:top w:val="single" w:color="auto" w:sz="4" w:space="0"/>
              <w:left w:val="single" w:color="auto" w:sz="4" w:space="0"/>
              <w:bottom w:val="single" w:color="auto" w:sz="4" w:space="0"/>
              <w:right w:val="single" w:color="auto" w:sz="4" w:space="0"/>
            </w:tcBorders>
          </w:tcPr>
          <w:p w14:paraId="116A9E1F">
            <w:pPr>
              <w:spacing w:before="87" w:line="220"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美</w:t>
            </w:r>
            <w:r>
              <w:rPr>
                <w:rFonts w:ascii="宋体" w:hAnsi="宋体" w:eastAsia="宋体" w:cs="宋体"/>
                <w:color w:val="000000" w:themeColor="text1"/>
                <w:spacing w:val="11"/>
                <w:sz w:val="18"/>
                <w:szCs w:val="18"/>
                <w14:textFill>
                  <w14:solidFill>
                    <w14:schemeClr w14:val="tx1"/>
                  </w14:solidFill>
                </w14:textFill>
              </w:rPr>
              <w:t>学概论(</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08AFBE4F">
            <w:pPr>
              <w:spacing w:before="87"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66" w:type="dxa"/>
            <w:gridSpan w:val="2"/>
            <w:tcBorders>
              <w:top w:val="single" w:color="auto" w:sz="4" w:space="0"/>
              <w:left w:val="single" w:color="auto" w:sz="4" w:space="0"/>
              <w:bottom w:val="single" w:color="auto" w:sz="4" w:space="0"/>
              <w:right w:val="single" w:color="auto" w:sz="4" w:space="0"/>
            </w:tcBorders>
          </w:tcPr>
          <w:p w14:paraId="438B1635">
            <w:pPr>
              <w:spacing w:before="115"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Borders>
              <w:top w:val="single" w:color="auto" w:sz="4" w:space="0"/>
              <w:left w:val="single" w:color="auto" w:sz="4" w:space="0"/>
              <w:bottom w:val="single" w:color="auto" w:sz="4" w:space="0"/>
              <w:right w:val="single" w:color="auto" w:sz="4" w:space="0"/>
            </w:tcBorders>
          </w:tcPr>
          <w:p w14:paraId="2E7EEF27">
            <w:pPr>
              <w:spacing w:before="115"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Borders>
              <w:top w:val="single" w:color="auto" w:sz="4" w:space="0"/>
              <w:left w:val="single" w:color="auto" w:sz="4" w:space="0"/>
              <w:bottom w:val="single" w:color="auto" w:sz="4" w:space="0"/>
              <w:right w:val="single" w:color="auto" w:sz="4" w:space="0"/>
            </w:tcBorders>
          </w:tcPr>
          <w:p w14:paraId="0883BA84">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465A4AB6">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4C59F00B">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4EA24DC6">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62B25C0F">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6317ED29">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48917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261AFF4C">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096F5E7E">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227190E2">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vAlign w:val="center"/>
          </w:tcPr>
          <w:p w14:paraId="38F7CB07">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HIS002</w:t>
            </w:r>
          </w:p>
        </w:tc>
        <w:tc>
          <w:tcPr>
            <w:tcW w:w="2789" w:type="dxa"/>
            <w:gridSpan w:val="2"/>
            <w:tcBorders>
              <w:top w:val="single" w:color="auto" w:sz="4" w:space="0"/>
              <w:left w:val="single" w:color="auto" w:sz="4" w:space="0"/>
              <w:bottom w:val="single" w:color="auto" w:sz="4" w:space="0"/>
              <w:right w:val="single" w:color="auto" w:sz="4" w:space="0"/>
            </w:tcBorders>
            <w:vAlign w:val="center"/>
          </w:tcPr>
          <w:p w14:paraId="72BF9E43">
            <w:pPr>
              <w:rPr>
                <w:rFonts w:ascii="宋体" w:hAnsi="宋体" w:eastAsia="宋体" w:cs="微软雅黑"/>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史学概论</w:t>
            </w:r>
            <w:r>
              <w:rPr>
                <w:rFonts w:ascii="宋体" w:hAnsi="宋体" w:eastAsia="宋体" w:cs="宋体"/>
                <w:color w:val="000000" w:themeColor="text1"/>
                <w:spacing w:val="11"/>
                <w:sz w:val="18"/>
                <w:szCs w:val="18"/>
                <w14:textFill>
                  <w14:solidFill>
                    <w14:schemeClr w14:val="tx1"/>
                  </w14:solidFill>
                </w14:textFill>
              </w:rPr>
              <w:t>(</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0470C590">
            <w:pPr>
              <w:spacing w:before="87" w:line="237" w:lineRule="auto"/>
              <w:ind w:left="147"/>
              <w:rPr>
                <w:rFonts w:ascii="宋体" w:hAnsi="宋体" w:eastAsia="宋体" w:cs="宋体"/>
                <w:color w:val="FF0000"/>
                <w:sz w:val="18"/>
                <w:szCs w:val="18"/>
              </w:rPr>
            </w:pPr>
            <w:r>
              <w:rPr>
                <w:rFonts w:ascii="宋体" w:hAnsi="宋体" w:eastAsia="宋体" w:cs="宋体"/>
                <w:color w:val="FF0000"/>
                <w:spacing w:val="-12"/>
                <w:sz w:val="18"/>
                <w:szCs w:val="18"/>
              </w:rPr>
              <w:t>三</w:t>
            </w:r>
            <w:r>
              <w:rPr>
                <w:rFonts w:ascii="宋体" w:hAnsi="宋体" w:eastAsia="宋体" w:cs="宋体"/>
                <w:color w:val="FF0000"/>
                <w:spacing w:val="-10"/>
                <w:sz w:val="18"/>
                <w:szCs w:val="18"/>
              </w:rPr>
              <w:t xml:space="preserve"> </w:t>
            </w:r>
            <w:r>
              <w:rPr>
                <w:rFonts w:hint="eastAsia" w:ascii="宋体" w:hAnsi="宋体" w:eastAsia="宋体" w:cs="宋体"/>
                <w:color w:val="FF0000"/>
                <w:spacing w:val="-10"/>
                <w:sz w:val="18"/>
                <w:szCs w:val="18"/>
              </w:rPr>
              <w:t>2</w:t>
            </w:r>
          </w:p>
        </w:tc>
        <w:tc>
          <w:tcPr>
            <w:tcW w:w="666" w:type="dxa"/>
            <w:gridSpan w:val="2"/>
            <w:tcBorders>
              <w:top w:val="single" w:color="auto" w:sz="4" w:space="0"/>
              <w:left w:val="single" w:color="auto" w:sz="4" w:space="0"/>
              <w:bottom w:val="single" w:color="auto" w:sz="4" w:space="0"/>
              <w:right w:val="single" w:color="auto" w:sz="4" w:space="0"/>
            </w:tcBorders>
          </w:tcPr>
          <w:p w14:paraId="2FCE308D">
            <w:pPr>
              <w:spacing w:before="115" w:line="186" w:lineRule="auto"/>
              <w:ind w:left="203"/>
              <w:rPr>
                <w:rFonts w:ascii="宋体" w:hAnsi="宋体" w:eastAsia="宋体" w:cs="宋体"/>
                <w:color w:val="FF0000"/>
                <w:sz w:val="18"/>
                <w:szCs w:val="18"/>
              </w:rPr>
            </w:pPr>
            <w:r>
              <w:rPr>
                <w:rFonts w:hint="eastAsia" w:ascii="宋体" w:hAnsi="宋体" w:eastAsia="宋体" w:cs="宋体"/>
                <w:color w:val="FF0000"/>
                <w:spacing w:val="-1"/>
                <w:sz w:val="18"/>
                <w:szCs w:val="18"/>
              </w:rPr>
              <w:t>2</w:t>
            </w:r>
            <w:r>
              <w:rPr>
                <w:rFonts w:ascii="宋体" w:hAnsi="宋体" w:eastAsia="宋体" w:cs="宋体"/>
                <w:color w:val="FF0000"/>
                <w:sz w:val="18"/>
                <w:szCs w:val="18"/>
              </w:rPr>
              <w:t>.0</w:t>
            </w:r>
          </w:p>
        </w:tc>
        <w:tc>
          <w:tcPr>
            <w:tcW w:w="520" w:type="dxa"/>
            <w:gridSpan w:val="2"/>
            <w:tcBorders>
              <w:top w:val="single" w:color="auto" w:sz="4" w:space="0"/>
              <w:left w:val="single" w:color="auto" w:sz="4" w:space="0"/>
              <w:bottom w:val="single" w:color="auto" w:sz="4" w:space="0"/>
              <w:right w:val="single" w:color="auto" w:sz="4" w:space="0"/>
            </w:tcBorders>
          </w:tcPr>
          <w:p w14:paraId="5B4A0712">
            <w:pPr>
              <w:spacing w:before="115" w:line="185" w:lineRule="auto"/>
              <w:ind w:left="178"/>
              <w:rPr>
                <w:rFonts w:ascii="宋体" w:hAnsi="宋体" w:eastAsia="宋体" w:cs="宋体"/>
                <w:color w:val="FF0000"/>
                <w:sz w:val="18"/>
                <w:szCs w:val="18"/>
              </w:rPr>
            </w:pPr>
            <w:r>
              <w:rPr>
                <w:rFonts w:hint="eastAsia" w:ascii="宋体" w:hAnsi="宋体" w:eastAsia="宋体" w:cs="宋体"/>
                <w:color w:val="FF0000"/>
                <w:spacing w:val="-4"/>
                <w:sz w:val="18"/>
                <w:szCs w:val="18"/>
              </w:rPr>
              <w:t>32</w:t>
            </w:r>
          </w:p>
        </w:tc>
        <w:tc>
          <w:tcPr>
            <w:tcW w:w="570" w:type="dxa"/>
            <w:gridSpan w:val="2"/>
            <w:tcBorders>
              <w:top w:val="single" w:color="auto" w:sz="4" w:space="0"/>
              <w:left w:val="single" w:color="auto" w:sz="4" w:space="0"/>
              <w:bottom w:val="single" w:color="auto" w:sz="4" w:space="0"/>
              <w:right w:val="single" w:color="auto" w:sz="4" w:space="0"/>
            </w:tcBorders>
          </w:tcPr>
          <w:p w14:paraId="3DF6F7F8">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62F728C1">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7551062E">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03FCF314">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2A4ACBB5">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62B40045">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618F2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756E404F">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4D88ACE6">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4C84B43F">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69E109E9">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JOU033</w:t>
            </w:r>
          </w:p>
        </w:tc>
        <w:tc>
          <w:tcPr>
            <w:tcW w:w="2789" w:type="dxa"/>
            <w:gridSpan w:val="2"/>
            <w:tcBorders>
              <w:top w:val="single" w:color="auto" w:sz="4" w:space="0"/>
              <w:left w:val="single" w:color="auto" w:sz="4" w:space="0"/>
              <w:bottom w:val="single" w:color="auto" w:sz="4" w:space="0"/>
              <w:right w:val="single" w:color="auto" w:sz="4" w:space="0"/>
            </w:tcBorders>
          </w:tcPr>
          <w:p w14:paraId="43644802">
            <w:pPr>
              <w:spacing w:before="86" w:line="222" w:lineRule="auto"/>
              <w:ind w:left="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公文处理(</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1"/>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3A3C2F15">
            <w:pPr>
              <w:spacing w:before="86"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66" w:type="dxa"/>
            <w:gridSpan w:val="2"/>
            <w:tcBorders>
              <w:top w:val="single" w:color="auto" w:sz="4" w:space="0"/>
              <w:left w:val="single" w:color="auto" w:sz="4" w:space="0"/>
              <w:bottom w:val="single" w:color="auto" w:sz="4" w:space="0"/>
              <w:right w:val="single" w:color="auto" w:sz="4" w:space="0"/>
            </w:tcBorders>
          </w:tcPr>
          <w:p w14:paraId="6F02A35C">
            <w:pPr>
              <w:spacing w:before="114"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Borders>
              <w:top w:val="single" w:color="auto" w:sz="4" w:space="0"/>
              <w:left w:val="single" w:color="auto" w:sz="4" w:space="0"/>
              <w:bottom w:val="single" w:color="auto" w:sz="4" w:space="0"/>
              <w:right w:val="single" w:color="auto" w:sz="4" w:space="0"/>
            </w:tcBorders>
          </w:tcPr>
          <w:p w14:paraId="6B59C47E">
            <w:pPr>
              <w:spacing w:before="114"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Borders>
              <w:top w:val="single" w:color="auto" w:sz="4" w:space="0"/>
              <w:left w:val="single" w:color="auto" w:sz="4" w:space="0"/>
              <w:bottom w:val="single" w:color="auto" w:sz="4" w:space="0"/>
              <w:right w:val="single" w:color="auto" w:sz="4" w:space="0"/>
            </w:tcBorders>
          </w:tcPr>
          <w:p w14:paraId="5FA9CCDC">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5952936C">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75C6485F">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7A93CAAF">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3B26BFBF">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5212BAB1">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4E435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642042F8">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0DEC46F2">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216C112B">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5A8B7D1B">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JOU034</w:t>
            </w:r>
          </w:p>
        </w:tc>
        <w:tc>
          <w:tcPr>
            <w:tcW w:w="2789" w:type="dxa"/>
            <w:gridSpan w:val="2"/>
            <w:tcBorders>
              <w:top w:val="single" w:color="auto" w:sz="4" w:space="0"/>
              <w:left w:val="single" w:color="auto" w:sz="4" w:space="0"/>
              <w:bottom w:val="single" w:color="auto" w:sz="4" w:space="0"/>
              <w:right w:val="single" w:color="auto" w:sz="4" w:space="0"/>
            </w:tcBorders>
          </w:tcPr>
          <w:p w14:paraId="16C377BC">
            <w:pPr>
              <w:spacing w:before="85"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演</w:t>
            </w:r>
            <w:r>
              <w:rPr>
                <w:rFonts w:ascii="宋体" w:hAnsi="宋体" w:eastAsia="宋体" w:cs="宋体"/>
                <w:color w:val="000000" w:themeColor="text1"/>
                <w:spacing w:val="10"/>
                <w:sz w:val="18"/>
                <w:szCs w:val="18"/>
                <w14:textFill>
                  <w14:solidFill>
                    <w14:schemeClr w14:val="tx1"/>
                  </w14:solidFill>
                </w14:textFill>
              </w:rPr>
              <w:t>讲与口才(</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3FA3BF33">
            <w:pPr>
              <w:spacing w:before="86"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7"/>
                <w:sz w:val="18"/>
                <w:szCs w:val="18"/>
                <w14:textFill>
                  <w14:solidFill>
                    <w14:schemeClr w14:val="tx1"/>
                  </w14:solidFill>
                </w14:textFill>
              </w:rPr>
              <w:t>四</w:t>
            </w:r>
            <w:r>
              <w:rPr>
                <w:rFonts w:ascii="宋体" w:hAnsi="宋体" w:eastAsia="宋体" w:cs="宋体"/>
                <w:color w:val="000000" w:themeColor="text1"/>
                <w:spacing w:val="-16"/>
                <w:sz w:val="18"/>
                <w:szCs w:val="18"/>
                <w14:textFill>
                  <w14:solidFill>
                    <w14:schemeClr w14:val="tx1"/>
                  </w14:solidFill>
                </w14:textFill>
              </w:rPr>
              <w:t xml:space="preserve"> 1</w:t>
            </w:r>
          </w:p>
        </w:tc>
        <w:tc>
          <w:tcPr>
            <w:tcW w:w="666" w:type="dxa"/>
            <w:gridSpan w:val="2"/>
            <w:tcBorders>
              <w:top w:val="single" w:color="auto" w:sz="4" w:space="0"/>
              <w:left w:val="single" w:color="auto" w:sz="4" w:space="0"/>
              <w:bottom w:val="single" w:color="auto" w:sz="4" w:space="0"/>
              <w:right w:val="single" w:color="auto" w:sz="4" w:space="0"/>
            </w:tcBorders>
          </w:tcPr>
          <w:p w14:paraId="31848938">
            <w:pPr>
              <w:spacing w:before="114"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Borders>
              <w:top w:val="single" w:color="auto" w:sz="4" w:space="0"/>
              <w:left w:val="single" w:color="auto" w:sz="4" w:space="0"/>
              <w:bottom w:val="single" w:color="auto" w:sz="4" w:space="0"/>
              <w:right w:val="single" w:color="auto" w:sz="4" w:space="0"/>
            </w:tcBorders>
          </w:tcPr>
          <w:p w14:paraId="29259297">
            <w:pPr>
              <w:spacing w:before="113"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Borders>
              <w:top w:val="single" w:color="auto" w:sz="4" w:space="0"/>
              <w:left w:val="single" w:color="auto" w:sz="4" w:space="0"/>
              <w:bottom w:val="single" w:color="auto" w:sz="4" w:space="0"/>
              <w:right w:val="single" w:color="auto" w:sz="4" w:space="0"/>
            </w:tcBorders>
          </w:tcPr>
          <w:p w14:paraId="5604F9C4">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44A893FB">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237FB971">
            <w:pPr>
              <w:spacing w:before="113"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55D17583">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1854026A">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6A91B0D7">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6AB7F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052A8BA9">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7A865C78">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30B7D05C">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219DDB76">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JOU035</w:t>
            </w:r>
          </w:p>
        </w:tc>
        <w:tc>
          <w:tcPr>
            <w:tcW w:w="2789" w:type="dxa"/>
            <w:gridSpan w:val="2"/>
            <w:tcBorders>
              <w:top w:val="single" w:color="auto" w:sz="4" w:space="0"/>
              <w:left w:val="single" w:color="auto" w:sz="4" w:space="0"/>
              <w:bottom w:val="single" w:color="auto" w:sz="4" w:space="0"/>
              <w:right w:val="single" w:color="auto" w:sz="4" w:space="0"/>
            </w:tcBorders>
          </w:tcPr>
          <w:p w14:paraId="0F236891">
            <w:pPr>
              <w:spacing w:before="85"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中</w:t>
            </w:r>
            <w:r>
              <w:rPr>
                <w:rFonts w:ascii="宋体" w:hAnsi="宋体" w:eastAsia="宋体" w:cs="宋体"/>
                <w:color w:val="000000" w:themeColor="text1"/>
                <w:spacing w:val="6"/>
                <w:sz w:val="18"/>
                <w:szCs w:val="18"/>
                <w14:textFill>
                  <w14:solidFill>
                    <w14:schemeClr w14:val="tx1"/>
                  </w14:solidFill>
                </w14:textFill>
              </w:rPr>
              <w:t>国现当代文学(</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6"/>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16795409">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66" w:type="dxa"/>
            <w:gridSpan w:val="2"/>
            <w:tcBorders>
              <w:top w:val="single" w:color="auto" w:sz="4" w:space="0"/>
              <w:left w:val="single" w:color="auto" w:sz="4" w:space="0"/>
              <w:bottom w:val="single" w:color="auto" w:sz="4" w:space="0"/>
              <w:right w:val="single" w:color="auto" w:sz="4" w:space="0"/>
            </w:tcBorders>
          </w:tcPr>
          <w:p w14:paraId="1D6BDE10">
            <w:pPr>
              <w:spacing w:before="114"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20" w:type="dxa"/>
            <w:gridSpan w:val="2"/>
            <w:tcBorders>
              <w:top w:val="single" w:color="auto" w:sz="4" w:space="0"/>
              <w:left w:val="single" w:color="auto" w:sz="4" w:space="0"/>
              <w:bottom w:val="single" w:color="auto" w:sz="4" w:space="0"/>
              <w:right w:val="single" w:color="auto" w:sz="4" w:space="0"/>
            </w:tcBorders>
          </w:tcPr>
          <w:p w14:paraId="269017B6">
            <w:pPr>
              <w:spacing w:before="114"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70" w:type="dxa"/>
            <w:gridSpan w:val="2"/>
            <w:tcBorders>
              <w:top w:val="single" w:color="auto" w:sz="4" w:space="0"/>
              <w:left w:val="single" w:color="auto" w:sz="4" w:space="0"/>
              <w:bottom w:val="single" w:color="auto" w:sz="4" w:space="0"/>
              <w:right w:val="single" w:color="auto" w:sz="4" w:space="0"/>
            </w:tcBorders>
          </w:tcPr>
          <w:p w14:paraId="191EE5DD">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1F4C2938">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24047874">
            <w:pPr>
              <w:spacing w:before="114"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1540FEB5">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5B4A847B">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5C135C09">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7D6B0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31FD4CE3">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0490D382">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41D74DEB">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669260E3">
            <w:pPr>
              <w:spacing w:before="114" w:line="186"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P</w:t>
            </w:r>
            <w:r>
              <w:rPr>
                <w:rFonts w:ascii="宋体" w:hAnsi="宋体" w:eastAsia="宋体" w:cs="宋体"/>
                <w:color w:val="000000" w:themeColor="text1"/>
                <w:sz w:val="18"/>
                <w:szCs w:val="18"/>
                <w14:textFill>
                  <w14:solidFill>
                    <w14:schemeClr w14:val="tx1"/>
                  </w14:solidFill>
                </w14:textFill>
              </w:rPr>
              <w:t>SA</w:t>
            </w:r>
            <w:r>
              <w:rPr>
                <w:rFonts w:ascii="宋体" w:hAnsi="宋体" w:eastAsia="宋体" w:cs="宋体"/>
                <w:color w:val="000000" w:themeColor="text1"/>
                <w:spacing w:val="-1"/>
                <w:sz w:val="18"/>
                <w:szCs w:val="18"/>
                <w14:textFill>
                  <w14:solidFill>
                    <w14:schemeClr w14:val="tx1"/>
                  </w14:solidFill>
                </w14:textFill>
              </w:rPr>
              <w:t>021</w:t>
            </w:r>
          </w:p>
        </w:tc>
        <w:tc>
          <w:tcPr>
            <w:tcW w:w="2789" w:type="dxa"/>
            <w:gridSpan w:val="2"/>
            <w:tcBorders>
              <w:top w:val="single" w:color="auto" w:sz="4" w:space="0"/>
              <w:left w:val="single" w:color="auto" w:sz="4" w:space="0"/>
              <w:bottom w:val="single" w:color="auto" w:sz="4" w:space="0"/>
              <w:right w:val="single" w:color="auto" w:sz="4" w:space="0"/>
            </w:tcBorders>
          </w:tcPr>
          <w:p w14:paraId="29A38DDE">
            <w:pPr>
              <w:spacing w:before="86" w:line="220" w:lineRule="auto"/>
              <w:ind w:left="2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国</w:t>
            </w:r>
            <w:r>
              <w:rPr>
                <w:rFonts w:ascii="宋体" w:hAnsi="宋体" w:eastAsia="宋体" w:cs="宋体"/>
                <w:color w:val="000000" w:themeColor="text1"/>
                <w:spacing w:val="6"/>
                <w:sz w:val="18"/>
                <w:szCs w:val="18"/>
                <w14:textFill>
                  <w14:solidFill>
                    <w14:schemeClr w14:val="tx1"/>
                  </w14:solidFill>
                </w14:textFill>
              </w:rPr>
              <w:t>家公务员考试(</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6"/>
                <w:sz w:val="18"/>
                <w:szCs w:val="18"/>
                <w14:textFill>
                  <w14:solidFill>
                    <w14:schemeClr w14:val="tx1"/>
                  </w14:solidFill>
                </w14:textFill>
              </w:rPr>
              <w:t>2)</w:t>
            </w:r>
          </w:p>
        </w:tc>
        <w:tc>
          <w:tcPr>
            <w:tcW w:w="611" w:type="dxa"/>
            <w:tcBorders>
              <w:top w:val="single" w:color="auto" w:sz="4" w:space="0"/>
              <w:left w:val="single" w:color="auto" w:sz="4" w:space="0"/>
              <w:bottom w:val="single" w:color="auto" w:sz="4" w:space="0"/>
              <w:right w:val="single" w:color="auto" w:sz="4" w:space="0"/>
            </w:tcBorders>
          </w:tcPr>
          <w:p w14:paraId="6AB68407">
            <w:pPr>
              <w:spacing w:before="87"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7"/>
                <w:sz w:val="18"/>
                <w:szCs w:val="18"/>
                <w14:textFill>
                  <w14:solidFill>
                    <w14:schemeClr w14:val="tx1"/>
                  </w14:solidFill>
                </w14:textFill>
              </w:rPr>
              <w:t>四</w:t>
            </w:r>
            <w:r>
              <w:rPr>
                <w:rFonts w:ascii="宋体" w:hAnsi="宋体" w:eastAsia="宋体" w:cs="宋体"/>
                <w:color w:val="000000" w:themeColor="text1"/>
                <w:spacing w:val="-16"/>
                <w:sz w:val="18"/>
                <w:szCs w:val="18"/>
                <w14:textFill>
                  <w14:solidFill>
                    <w14:schemeClr w14:val="tx1"/>
                  </w14:solidFill>
                </w14:textFill>
              </w:rPr>
              <w:t xml:space="preserve"> 1</w:t>
            </w:r>
          </w:p>
        </w:tc>
        <w:tc>
          <w:tcPr>
            <w:tcW w:w="666" w:type="dxa"/>
            <w:gridSpan w:val="2"/>
            <w:tcBorders>
              <w:top w:val="single" w:color="auto" w:sz="4" w:space="0"/>
              <w:left w:val="single" w:color="auto" w:sz="4" w:space="0"/>
              <w:bottom w:val="single" w:color="auto" w:sz="4" w:space="0"/>
              <w:right w:val="single" w:color="auto" w:sz="4" w:space="0"/>
            </w:tcBorders>
          </w:tcPr>
          <w:p w14:paraId="6640BD43">
            <w:pPr>
              <w:spacing w:before="114"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20" w:type="dxa"/>
            <w:gridSpan w:val="2"/>
            <w:tcBorders>
              <w:top w:val="single" w:color="auto" w:sz="4" w:space="0"/>
              <w:left w:val="single" w:color="auto" w:sz="4" w:space="0"/>
              <w:bottom w:val="single" w:color="auto" w:sz="4" w:space="0"/>
              <w:right w:val="single" w:color="auto" w:sz="4" w:space="0"/>
            </w:tcBorders>
          </w:tcPr>
          <w:p w14:paraId="651821B0">
            <w:pPr>
              <w:spacing w:before="115"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70" w:type="dxa"/>
            <w:gridSpan w:val="2"/>
            <w:tcBorders>
              <w:top w:val="single" w:color="auto" w:sz="4" w:space="0"/>
              <w:left w:val="single" w:color="auto" w:sz="4" w:space="0"/>
              <w:bottom w:val="single" w:color="auto" w:sz="4" w:space="0"/>
              <w:right w:val="single" w:color="auto" w:sz="4" w:space="0"/>
            </w:tcBorders>
          </w:tcPr>
          <w:p w14:paraId="4A43DB99">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1" w:type="dxa"/>
            <w:gridSpan w:val="2"/>
            <w:tcBorders>
              <w:top w:val="single" w:color="auto" w:sz="4" w:space="0"/>
              <w:left w:val="single" w:color="auto" w:sz="4" w:space="0"/>
              <w:bottom w:val="single" w:color="auto" w:sz="4" w:space="0"/>
              <w:right w:val="single" w:color="auto" w:sz="4" w:space="0"/>
            </w:tcBorders>
          </w:tcPr>
          <w:p w14:paraId="2528EDEB">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794C4079">
            <w:pPr>
              <w:spacing w:before="115"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70" w:type="dxa"/>
            <w:gridSpan w:val="2"/>
            <w:tcBorders>
              <w:top w:val="single" w:color="auto" w:sz="4" w:space="0"/>
              <w:left w:val="single" w:color="auto" w:sz="4" w:space="0"/>
              <w:bottom w:val="single" w:color="auto" w:sz="4" w:space="0"/>
              <w:right w:val="single" w:color="auto" w:sz="4" w:space="0"/>
            </w:tcBorders>
          </w:tcPr>
          <w:p w14:paraId="3ED8250C">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tcBorders>
              <w:top w:val="single" w:color="auto" w:sz="4" w:space="0"/>
              <w:left w:val="single" w:color="auto" w:sz="4" w:space="0"/>
              <w:bottom w:val="single" w:color="auto" w:sz="4" w:space="0"/>
              <w:right w:val="single" w:color="auto" w:sz="4" w:space="0"/>
            </w:tcBorders>
          </w:tcPr>
          <w:p w14:paraId="5A3D6843">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34" w:type="dxa"/>
            <w:gridSpan w:val="2"/>
            <w:tcBorders>
              <w:top w:val="single" w:color="auto" w:sz="4" w:space="0"/>
              <w:left w:val="single" w:color="auto" w:sz="4" w:space="0"/>
              <w:bottom w:val="single" w:color="auto" w:sz="4" w:space="0"/>
              <w:right w:val="single" w:color="auto" w:sz="4" w:space="0"/>
            </w:tcBorders>
          </w:tcPr>
          <w:p w14:paraId="47053E48">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r w14:paraId="4DC07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50" w:hRule="atLeast"/>
          <w:jc w:val="center"/>
        </w:trPr>
        <w:tc>
          <w:tcPr>
            <w:tcW w:w="1342" w:type="dxa"/>
            <w:gridSpan w:val="3"/>
            <w:vMerge w:val="restart"/>
            <w:tcBorders>
              <w:top w:val="single" w:color="auto" w:sz="4" w:space="0"/>
              <w:left w:val="single" w:color="auto" w:sz="4" w:space="0"/>
              <w:bottom w:val="single" w:color="auto" w:sz="4" w:space="0"/>
              <w:right w:val="single" w:color="auto" w:sz="4" w:space="0"/>
            </w:tcBorders>
          </w:tcPr>
          <w:p w14:paraId="7FB6A3CA">
            <w:pPr>
              <w:spacing w:before="141" w:line="240" w:lineRule="exact"/>
              <w:ind w:left="4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pacing w:val="-1"/>
                <w:position w:val="4"/>
                <w:sz w:val="18"/>
                <w:szCs w:val="18"/>
                <w14:textOutline w14:w="2286" w14:cap="flat" w14:cmpd="sng" w14:algn="ctr">
                  <w14:solidFill>
                    <w14:srgbClr w14:val="000000"/>
                  </w14:solidFill>
                  <w14:prstDash w14:val="solid"/>
                  <w14:miter w14:val="0"/>
                </w14:textOutline>
                <w14:textFill>
                  <w14:solidFill>
                    <w14:schemeClr w14:val="tx1"/>
                  </w14:solidFill>
                </w14:textFill>
              </w:rPr>
              <w:t>程</w:t>
            </w:r>
          </w:p>
          <w:p w14:paraId="1E9216B8">
            <w:pPr>
              <w:spacing w:line="219" w:lineRule="auto"/>
              <w:ind w:left="49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类</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别</w:t>
            </w:r>
          </w:p>
        </w:tc>
        <w:tc>
          <w:tcPr>
            <w:tcW w:w="930" w:type="dxa"/>
            <w:vMerge w:val="restart"/>
            <w:tcBorders>
              <w:top w:val="single" w:color="auto" w:sz="4" w:space="0"/>
              <w:left w:val="single" w:color="auto" w:sz="4" w:space="0"/>
              <w:bottom w:val="single" w:color="auto" w:sz="4" w:space="0"/>
              <w:right w:val="single" w:color="auto" w:sz="4" w:space="0"/>
            </w:tcBorders>
          </w:tcPr>
          <w:p w14:paraId="425B4236">
            <w:pPr>
              <w:spacing w:before="261" w:line="220"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课程号</w:t>
            </w:r>
          </w:p>
        </w:tc>
        <w:tc>
          <w:tcPr>
            <w:tcW w:w="2781" w:type="dxa"/>
            <w:vMerge w:val="restart"/>
            <w:tcBorders>
              <w:top w:val="single" w:color="auto" w:sz="4" w:space="0"/>
              <w:left w:val="single" w:color="auto" w:sz="4" w:space="0"/>
              <w:bottom w:val="single" w:color="auto" w:sz="4" w:space="0"/>
              <w:right w:val="single" w:color="auto" w:sz="4" w:space="0"/>
            </w:tcBorders>
          </w:tcPr>
          <w:p w14:paraId="1108037C">
            <w:pPr>
              <w:spacing w:before="261" w:line="220" w:lineRule="auto"/>
              <w:ind w:left="103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课程</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名称</w:t>
            </w:r>
          </w:p>
        </w:tc>
        <w:tc>
          <w:tcPr>
            <w:tcW w:w="619" w:type="dxa"/>
            <w:gridSpan w:val="2"/>
            <w:vMerge w:val="restart"/>
            <w:tcBorders>
              <w:top w:val="single" w:color="auto" w:sz="4" w:space="0"/>
              <w:left w:val="single" w:color="auto" w:sz="4" w:space="0"/>
              <w:bottom w:val="single" w:color="auto" w:sz="4" w:space="0"/>
              <w:right w:val="single" w:color="auto" w:sz="4" w:space="0"/>
            </w:tcBorders>
          </w:tcPr>
          <w:p w14:paraId="2DD333E8">
            <w:pPr>
              <w:spacing w:before="141" w:line="261" w:lineRule="auto"/>
              <w:ind w:left="126" w:right="119" w:hanging="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开</w:t>
            </w: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课</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pacing w:val="-6"/>
                <w:sz w:val="18"/>
                <w:szCs w:val="18"/>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期</w:t>
            </w:r>
          </w:p>
        </w:tc>
        <w:tc>
          <w:tcPr>
            <w:tcW w:w="647" w:type="dxa"/>
            <w:vMerge w:val="restart"/>
            <w:tcBorders>
              <w:top w:val="single" w:color="auto" w:sz="4" w:space="0"/>
              <w:left w:val="single" w:color="auto" w:sz="4" w:space="0"/>
              <w:bottom w:val="single" w:color="auto" w:sz="4" w:space="0"/>
              <w:right w:val="single" w:color="auto" w:sz="4" w:space="0"/>
            </w:tcBorders>
          </w:tcPr>
          <w:p w14:paraId="53C3899C">
            <w:pPr>
              <w:spacing w:before="261" w:line="220" w:lineRule="auto"/>
              <w:ind w:left="15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学</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分</w:t>
            </w:r>
          </w:p>
        </w:tc>
        <w:tc>
          <w:tcPr>
            <w:tcW w:w="2224" w:type="dxa"/>
            <w:gridSpan w:val="8"/>
            <w:tcBorders>
              <w:top w:val="single" w:color="auto" w:sz="4" w:space="0"/>
              <w:left w:val="single" w:color="auto" w:sz="4" w:space="0"/>
              <w:bottom w:val="single" w:color="auto" w:sz="4" w:space="0"/>
              <w:right w:val="single" w:color="auto" w:sz="4" w:space="0"/>
            </w:tcBorders>
          </w:tcPr>
          <w:p w14:paraId="5F0160D5">
            <w:pPr>
              <w:spacing w:before="87" w:line="220" w:lineRule="auto"/>
              <w:ind w:left="387"/>
              <w:jc w:val="cente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学时分</w:t>
            </w:r>
            <w:r>
              <w:rPr>
                <w:rFonts w:ascii="宋体" w:hAnsi="宋体" w:eastAsia="宋体" w:cs="宋体"/>
                <w:color w:val="000000" w:themeColor="text1"/>
                <w:spacing w:val="-1"/>
                <w:sz w:val="18"/>
                <w:szCs w:val="18"/>
                <w14:textOutline w14:w="2286" w14:cap="flat" w14:cmpd="sng" w14:algn="ctr">
                  <w14:solidFill>
                    <w14:srgbClr w14:val="000000"/>
                  </w14:solidFill>
                  <w14:prstDash w14:val="solid"/>
                  <w14:miter w14:val="0"/>
                </w14:textOutline>
                <w14:textFill>
                  <w14:solidFill>
                    <w14:schemeClr w14:val="tx1"/>
                  </w14:solidFill>
                </w14:textFill>
              </w:rPr>
              <w:t>配表</w:t>
            </w:r>
          </w:p>
        </w:tc>
        <w:tc>
          <w:tcPr>
            <w:tcW w:w="568" w:type="dxa"/>
            <w:gridSpan w:val="2"/>
            <w:vMerge w:val="restart"/>
            <w:tcBorders>
              <w:top w:val="single" w:color="auto" w:sz="4" w:space="0"/>
              <w:left w:val="single" w:color="auto" w:sz="4" w:space="0"/>
              <w:bottom w:val="single" w:color="auto" w:sz="4" w:space="0"/>
              <w:right w:val="single" w:color="auto" w:sz="4" w:space="0"/>
            </w:tcBorders>
          </w:tcPr>
          <w:p w14:paraId="59A68857">
            <w:pPr>
              <w:spacing w:before="142" w:line="261" w:lineRule="auto"/>
              <w:ind w:left="198" w:right="98" w:hanging="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辅</w:t>
            </w:r>
            <w:r>
              <w:rPr>
                <w:rFonts w:ascii="宋体" w:hAnsi="宋体" w:eastAsia="宋体" w:cs="宋体"/>
                <w:color w:val="000000" w:themeColor="text1"/>
                <w:spacing w:val="-3"/>
                <w:sz w:val="18"/>
                <w:szCs w:val="18"/>
                <w14:textOutline w14:w="2286" w14:cap="flat" w14:cmpd="sng" w14:algn="ctr">
                  <w14:solidFill>
                    <w14:srgbClr w14:val="000000"/>
                  </w14:solidFill>
                  <w14:prstDash w14:val="solid"/>
                  <w14:miter w14:val="0"/>
                </w14:textOutline>
                <w14:textFill>
                  <w14:solidFill>
                    <w14:schemeClr w14:val="tx1"/>
                  </w14:solidFill>
                </w14:textFill>
              </w:rPr>
              <w:t>修</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62" w:type="dxa"/>
            <w:gridSpan w:val="2"/>
            <w:vMerge w:val="restart"/>
            <w:tcBorders>
              <w:top w:val="single" w:color="auto" w:sz="4" w:space="0"/>
              <w:left w:val="single" w:color="auto" w:sz="4" w:space="0"/>
              <w:bottom w:val="single" w:color="auto" w:sz="4" w:space="0"/>
              <w:right w:val="single" w:color="auto" w:sz="4" w:space="0"/>
            </w:tcBorders>
          </w:tcPr>
          <w:p w14:paraId="39E18EDE">
            <w:pPr>
              <w:spacing w:before="142" w:line="261" w:lineRule="auto"/>
              <w:ind w:left="88" w:right="84" w:firstLine="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二</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专</w:t>
            </w:r>
            <w:r>
              <w:rPr>
                <w:rFonts w:ascii="宋体" w:hAnsi="宋体" w:eastAsia="宋体" w:cs="宋体"/>
                <w:color w:val="000000" w:themeColor="text1"/>
                <w:sz w:val="18"/>
                <w:szCs w:val="18"/>
                <w14:textFill>
                  <w14:solidFill>
                    <w14:schemeClr w14:val="tx1"/>
                  </w14:solidFill>
                </w14:textFill>
              </w:rPr>
              <w:t xml:space="preserve"> </w:t>
            </w: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业</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课</w:t>
            </w:r>
          </w:p>
        </w:tc>
        <w:tc>
          <w:tcPr>
            <w:tcW w:w="523" w:type="dxa"/>
            <w:vMerge w:val="restart"/>
            <w:tcBorders>
              <w:top w:val="single" w:color="auto" w:sz="4" w:space="0"/>
              <w:left w:val="single" w:color="auto" w:sz="4" w:space="0"/>
              <w:bottom w:val="single" w:color="auto" w:sz="4" w:space="0"/>
              <w:right w:val="single" w:color="auto" w:sz="4" w:space="0"/>
            </w:tcBorders>
          </w:tcPr>
          <w:p w14:paraId="2E5B4C63">
            <w:pPr>
              <w:spacing w:before="142" w:line="261" w:lineRule="auto"/>
              <w:ind w:left="88" w:right="84" w:firstLine="3"/>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微软雅黑" w:hAnsi="微软雅黑" w:eastAsia="微软雅黑" w:cs="微软雅黑"/>
                <w:b/>
                <w:color w:val="000000" w:themeColor="text1"/>
                <w:sz w:val="18"/>
                <w:szCs w:val="18"/>
                <w14:textFill>
                  <w14:solidFill>
                    <w14:schemeClr w14:val="tx1"/>
                  </w14:solidFill>
                </w14:textFill>
              </w:rPr>
              <w:t>备</w:t>
            </w:r>
            <w:r>
              <w:rPr>
                <w:rFonts w:hint="eastAsia" w:ascii="宋体" w:hAnsi="宋体" w:cs="宋体"/>
                <w:b/>
                <w:color w:val="000000" w:themeColor="text1"/>
                <w:sz w:val="18"/>
                <w:szCs w:val="18"/>
                <w14:textFill>
                  <w14:solidFill>
                    <w14:schemeClr w14:val="tx1"/>
                  </w14:solidFill>
                </w14:textFill>
              </w:rPr>
              <w:t>注</w:t>
            </w:r>
          </w:p>
        </w:tc>
      </w:tr>
      <w:tr w14:paraId="47CE7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vMerge w:val="continue"/>
            <w:tcBorders>
              <w:top w:val="single" w:color="auto" w:sz="4" w:space="0"/>
              <w:left w:val="single" w:color="auto" w:sz="4" w:space="0"/>
              <w:bottom w:val="single" w:color="auto" w:sz="4" w:space="0"/>
            </w:tcBorders>
          </w:tcPr>
          <w:p w14:paraId="7C4BB5D0">
            <w:pPr>
              <w:rPr>
                <w:color w:val="000000" w:themeColor="text1"/>
                <w14:textFill>
                  <w14:solidFill>
                    <w14:schemeClr w14:val="tx1"/>
                  </w14:solidFill>
                </w14:textFill>
              </w:rPr>
            </w:pPr>
          </w:p>
        </w:tc>
        <w:tc>
          <w:tcPr>
            <w:tcW w:w="930" w:type="dxa"/>
            <w:vMerge w:val="continue"/>
            <w:tcBorders>
              <w:top w:val="single" w:color="auto" w:sz="4" w:space="0"/>
              <w:bottom w:val="single" w:color="auto" w:sz="4" w:space="0"/>
            </w:tcBorders>
          </w:tcPr>
          <w:p w14:paraId="7243E95E">
            <w:pPr>
              <w:rPr>
                <w:color w:val="000000" w:themeColor="text1"/>
                <w14:textFill>
                  <w14:solidFill>
                    <w14:schemeClr w14:val="tx1"/>
                  </w14:solidFill>
                </w14:textFill>
              </w:rPr>
            </w:pPr>
          </w:p>
        </w:tc>
        <w:tc>
          <w:tcPr>
            <w:tcW w:w="2781" w:type="dxa"/>
            <w:vMerge w:val="continue"/>
            <w:tcBorders>
              <w:top w:val="single" w:color="auto" w:sz="4" w:space="0"/>
            </w:tcBorders>
          </w:tcPr>
          <w:p w14:paraId="4C8BEDFC">
            <w:pPr>
              <w:rPr>
                <w:color w:val="000000" w:themeColor="text1"/>
                <w14:textFill>
                  <w14:solidFill>
                    <w14:schemeClr w14:val="tx1"/>
                  </w14:solidFill>
                </w14:textFill>
              </w:rPr>
            </w:pPr>
          </w:p>
        </w:tc>
        <w:tc>
          <w:tcPr>
            <w:tcW w:w="619" w:type="dxa"/>
            <w:gridSpan w:val="2"/>
            <w:vMerge w:val="continue"/>
            <w:tcBorders>
              <w:top w:val="single" w:color="auto" w:sz="4" w:space="0"/>
            </w:tcBorders>
          </w:tcPr>
          <w:p w14:paraId="6EF71699">
            <w:pPr>
              <w:rPr>
                <w:color w:val="000000" w:themeColor="text1"/>
                <w14:textFill>
                  <w14:solidFill>
                    <w14:schemeClr w14:val="tx1"/>
                  </w14:solidFill>
                </w14:textFill>
              </w:rPr>
            </w:pPr>
          </w:p>
        </w:tc>
        <w:tc>
          <w:tcPr>
            <w:tcW w:w="647" w:type="dxa"/>
            <w:vMerge w:val="continue"/>
            <w:tcBorders>
              <w:top w:val="single" w:color="auto" w:sz="4" w:space="0"/>
            </w:tcBorders>
          </w:tcPr>
          <w:p w14:paraId="73D872D0">
            <w:pPr>
              <w:rPr>
                <w:color w:val="000000" w:themeColor="text1"/>
                <w14:textFill>
                  <w14:solidFill>
                    <w14:schemeClr w14:val="tx1"/>
                  </w14:solidFill>
                </w14:textFill>
              </w:rPr>
            </w:pPr>
          </w:p>
        </w:tc>
        <w:tc>
          <w:tcPr>
            <w:tcW w:w="519" w:type="dxa"/>
            <w:gridSpan w:val="2"/>
            <w:tcBorders>
              <w:top w:val="single" w:color="auto" w:sz="4" w:space="0"/>
            </w:tcBorders>
          </w:tcPr>
          <w:p w14:paraId="496385B2">
            <w:pPr>
              <w:spacing w:before="81" w:line="227" w:lineRule="auto"/>
              <w:ind w:left="8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理论</w:t>
            </w:r>
          </w:p>
        </w:tc>
        <w:tc>
          <w:tcPr>
            <w:tcW w:w="568" w:type="dxa"/>
            <w:gridSpan w:val="2"/>
            <w:tcBorders>
              <w:top w:val="single" w:color="auto" w:sz="4" w:space="0"/>
            </w:tcBorders>
          </w:tcPr>
          <w:p w14:paraId="568C65C7">
            <w:pPr>
              <w:spacing w:before="81" w:line="220" w:lineRule="auto"/>
              <w:ind w:left="11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2"/>
                <w:sz w:val="18"/>
                <w:szCs w:val="18"/>
                <w14:textOutline w14:w="2286" w14:cap="flat" w14:cmpd="sng" w14:algn="ctr">
                  <w14:solidFill>
                    <w14:srgbClr w14:val="000000"/>
                  </w14:solidFill>
                  <w14:prstDash w14:val="solid"/>
                  <w14:miter w14:val="0"/>
                </w14:textOutline>
                <w14:textFill>
                  <w14:solidFill>
                    <w14:schemeClr w14:val="tx1"/>
                  </w14:solidFill>
                </w14:textFill>
              </w:rPr>
              <w:t>验</w:t>
            </w:r>
          </w:p>
        </w:tc>
        <w:tc>
          <w:tcPr>
            <w:tcW w:w="569" w:type="dxa"/>
            <w:gridSpan w:val="2"/>
            <w:tcBorders>
              <w:top w:val="single" w:color="auto" w:sz="4" w:space="0"/>
            </w:tcBorders>
          </w:tcPr>
          <w:p w14:paraId="3D175FD5">
            <w:pPr>
              <w:spacing w:before="81" w:line="220" w:lineRule="auto"/>
              <w:ind w:left="11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实</w:t>
            </w:r>
            <w:r>
              <w:rPr>
                <w:rFonts w:ascii="宋体" w:hAnsi="宋体" w:eastAsia="宋体" w:cs="宋体"/>
                <w:color w:val="000000" w:themeColor="text1"/>
                <w:spacing w:val="-5"/>
                <w:sz w:val="18"/>
                <w:szCs w:val="18"/>
                <w14:textOutline w14:w="2286" w14:cap="flat" w14:cmpd="sng" w14:algn="ctr">
                  <w14:solidFill>
                    <w14:srgbClr w14:val="000000"/>
                  </w14:solidFill>
                  <w14:prstDash w14:val="solid"/>
                  <w14:miter w14:val="0"/>
                </w14:textOutline>
                <w14:textFill>
                  <w14:solidFill>
                    <w14:schemeClr w14:val="tx1"/>
                  </w14:solidFill>
                </w14:textFill>
              </w:rPr>
              <w:t>习</w:t>
            </w:r>
          </w:p>
        </w:tc>
        <w:tc>
          <w:tcPr>
            <w:tcW w:w="568" w:type="dxa"/>
            <w:gridSpan w:val="2"/>
            <w:tcBorders>
              <w:top w:val="single" w:color="auto" w:sz="4" w:space="0"/>
            </w:tcBorders>
          </w:tcPr>
          <w:p w14:paraId="10CD9B36">
            <w:pPr>
              <w:spacing w:before="81" w:line="220" w:lineRule="auto"/>
              <w:ind w:left="114"/>
              <w:rPr>
                <w:rFonts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pPr>
            <w:r>
              <w:rPr>
                <w:rFonts w:hint="eastAsia" w:ascii="宋体" w:hAnsi="宋体" w:eastAsia="宋体" w:cs="宋体"/>
                <w:color w:val="000000" w:themeColor="text1"/>
                <w:spacing w:val="-7"/>
                <w:sz w:val="18"/>
                <w:szCs w:val="18"/>
                <w14:textOutline w14:w="2286" w14:cap="flat" w14:cmpd="sng" w14:algn="ctr">
                  <w14:solidFill>
                    <w14:srgbClr w14:val="000000"/>
                  </w14:solidFill>
                  <w14:prstDash w14:val="solid"/>
                  <w14:miter w14:val="0"/>
                </w14:textOutline>
                <w14:textFill>
                  <w14:solidFill>
                    <w14:schemeClr w14:val="tx1"/>
                  </w14:solidFill>
                </w14:textFill>
              </w:rPr>
              <w:t>劳动</w:t>
            </w:r>
          </w:p>
        </w:tc>
        <w:tc>
          <w:tcPr>
            <w:tcW w:w="568" w:type="dxa"/>
            <w:gridSpan w:val="2"/>
            <w:vMerge w:val="continue"/>
            <w:tcBorders>
              <w:top w:val="single" w:color="auto" w:sz="4" w:space="0"/>
            </w:tcBorders>
          </w:tcPr>
          <w:p w14:paraId="1F0E2C96">
            <w:pPr>
              <w:rPr>
                <w:color w:val="000000" w:themeColor="text1"/>
                <w14:textFill>
                  <w14:solidFill>
                    <w14:schemeClr w14:val="tx1"/>
                  </w14:solidFill>
                </w14:textFill>
              </w:rPr>
            </w:pPr>
          </w:p>
        </w:tc>
        <w:tc>
          <w:tcPr>
            <w:tcW w:w="562" w:type="dxa"/>
            <w:gridSpan w:val="2"/>
            <w:vMerge w:val="continue"/>
            <w:tcBorders>
              <w:top w:val="single" w:color="auto" w:sz="4" w:space="0"/>
            </w:tcBorders>
          </w:tcPr>
          <w:p w14:paraId="46FB3D39">
            <w:pPr>
              <w:rPr>
                <w:color w:val="000000" w:themeColor="text1"/>
                <w14:textFill>
                  <w14:solidFill>
                    <w14:schemeClr w14:val="tx1"/>
                  </w14:solidFill>
                </w14:textFill>
              </w:rPr>
            </w:pPr>
          </w:p>
        </w:tc>
        <w:tc>
          <w:tcPr>
            <w:tcW w:w="523" w:type="dxa"/>
            <w:vMerge w:val="continue"/>
            <w:tcBorders>
              <w:top w:val="single" w:color="auto" w:sz="4" w:space="0"/>
              <w:right w:val="single" w:color="auto" w:sz="4" w:space="0"/>
            </w:tcBorders>
          </w:tcPr>
          <w:p w14:paraId="195B9C08">
            <w:pPr>
              <w:rPr>
                <w:color w:val="000000" w:themeColor="text1"/>
                <w14:textFill>
                  <w14:solidFill>
                    <w14:schemeClr w14:val="tx1"/>
                  </w14:solidFill>
                </w14:textFill>
              </w:rPr>
            </w:pPr>
          </w:p>
        </w:tc>
      </w:tr>
      <w:tr w14:paraId="43713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4" w:hRule="atLeast"/>
          <w:jc w:val="center"/>
        </w:trPr>
        <w:tc>
          <w:tcPr>
            <w:tcW w:w="454" w:type="dxa"/>
            <w:vMerge w:val="restart"/>
            <w:tcBorders>
              <w:top w:val="single" w:color="auto" w:sz="4" w:space="0"/>
              <w:left w:val="single" w:color="auto" w:sz="4" w:space="0"/>
              <w:bottom w:val="single" w:color="auto" w:sz="4" w:space="0"/>
              <w:right w:val="single" w:color="auto" w:sz="4" w:space="0"/>
            </w:tcBorders>
          </w:tcPr>
          <w:p w14:paraId="47DB3EA0">
            <w:pPr>
              <w:rPr>
                <w:color w:val="000000" w:themeColor="text1"/>
                <w14:textFill>
                  <w14:solidFill>
                    <w14:schemeClr w14:val="tx1"/>
                  </w14:solidFill>
                </w14:textFill>
              </w:rPr>
            </w:pPr>
          </w:p>
        </w:tc>
        <w:tc>
          <w:tcPr>
            <w:tcW w:w="450" w:type="dxa"/>
            <w:vMerge w:val="restart"/>
            <w:tcBorders>
              <w:top w:val="single" w:color="auto" w:sz="4" w:space="0"/>
              <w:left w:val="single" w:color="auto" w:sz="4" w:space="0"/>
              <w:bottom w:val="single" w:color="auto" w:sz="4" w:space="0"/>
              <w:right w:val="single" w:color="auto" w:sz="4" w:space="0"/>
            </w:tcBorders>
          </w:tcPr>
          <w:p w14:paraId="2A2ACEAB">
            <w:pPr>
              <w:rPr>
                <w:color w:val="000000" w:themeColor="text1"/>
                <w14:textFill>
                  <w14:solidFill>
                    <w14:schemeClr w14:val="tx1"/>
                  </w14:solidFill>
                </w14:textFill>
              </w:rPr>
            </w:pPr>
          </w:p>
        </w:tc>
        <w:tc>
          <w:tcPr>
            <w:tcW w:w="438" w:type="dxa"/>
            <w:vMerge w:val="restart"/>
            <w:tcBorders>
              <w:top w:val="single" w:color="auto" w:sz="4" w:space="0"/>
              <w:left w:val="single" w:color="auto" w:sz="4" w:space="0"/>
              <w:bottom w:val="single" w:color="auto" w:sz="4" w:space="0"/>
              <w:right w:val="single" w:color="auto" w:sz="4" w:space="0"/>
            </w:tcBorders>
          </w:tcPr>
          <w:p w14:paraId="59DC9222">
            <w:pPr>
              <w:spacing w:line="326" w:lineRule="auto"/>
              <w:rPr>
                <w:color w:val="000000" w:themeColor="text1"/>
                <w14:textFill>
                  <w14:solidFill>
                    <w14:schemeClr w14:val="tx1"/>
                  </w14:solidFill>
                </w14:textFill>
              </w:rPr>
            </w:pPr>
          </w:p>
          <w:p w14:paraId="4FA9776C">
            <w:pPr>
              <w:spacing w:line="326" w:lineRule="auto"/>
              <w:rPr>
                <w:color w:val="000000" w:themeColor="text1"/>
                <w14:textFill>
                  <w14:solidFill>
                    <w14:schemeClr w14:val="tx1"/>
                  </w14:solidFill>
                </w14:textFill>
              </w:rPr>
            </w:pPr>
          </w:p>
          <w:p w14:paraId="10D88CA7">
            <w:pPr>
              <w:spacing w:before="59" w:line="220" w:lineRule="auto"/>
              <w:ind w:left="4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专业</w:t>
            </w:r>
          </w:p>
          <w:p w14:paraId="6B3E5C00">
            <w:pPr>
              <w:spacing w:before="24" w:line="220" w:lineRule="auto"/>
              <w:ind w:left="3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选修</w:t>
            </w:r>
          </w:p>
          <w:p w14:paraId="6C24148C">
            <w:pPr>
              <w:spacing w:before="25" w:line="221" w:lineRule="auto"/>
              <w:ind w:left="12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课</w:t>
            </w:r>
            <w:r>
              <w:rPr>
                <w:rFonts w:hint="eastAsia" w:ascii="宋体" w:hAnsi="宋体" w:eastAsia="宋体" w:cs="宋体"/>
                <w:color w:val="000000" w:themeColor="text1"/>
                <w:sz w:val="18"/>
                <w:szCs w:val="18"/>
                <w14:textFill>
                  <w14:solidFill>
                    <w14:schemeClr w14:val="tx1"/>
                  </w14:solidFill>
                </w14:textFill>
              </w:rPr>
              <w:t>（拓展类）</w:t>
            </w:r>
          </w:p>
        </w:tc>
        <w:tc>
          <w:tcPr>
            <w:tcW w:w="930" w:type="dxa"/>
            <w:tcBorders>
              <w:top w:val="single" w:color="auto" w:sz="4" w:space="0"/>
              <w:left w:val="single" w:color="auto" w:sz="4" w:space="0"/>
              <w:bottom w:val="single" w:color="auto" w:sz="4" w:space="0"/>
              <w:right w:val="single" w:color="auto" w:sz="4" w:space="0"/>
            </w:tcBorders>
          </w:tcPr>
          <w:p w14:paraId="579FDD9D">
            <w:pPr>
              <w:spacing w:before="108"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2</w:t>
            </w:r>
          </w:p>
        </w:tc>
        <w:tc>
          <w:tcPr>
            <w:tcW w:w="2781" w:type="dxa"/>
            <w:tcBorders>
              <w:left w:val="single" w:color="auto" w:sz="4" w:space="0"/>
            </w:tcBorders>
          </w:tcPr>
          <w:p w14:paraId="74F93340">
            <w:pPr>
              <w:spacing w:before="81" w:line="221" w:lineRule="auto"/>
              <w:ind w:left="2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电脑图文设计(</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7"/>
                <w:sz w:val="18"/>
                <w:szCs w:val="18"/>
                <w14:textFill>
                  <w14:solidFill>
                    <w14:schemeClr w14:val="tx1"/>
                  </w14:solidFill>
                </w14:textFill>
              </w:rPr>
              <w:t>2</w:t>
            </w:r>
            <w:r>
              <w:rPr>
                <w:rFonts w:ascii="宋体" w:hAnsi="宋体" w:eastAsia="宋体" w:cs="宋体"/>
                <w:color w:val="000000" w:themeColor="text1"/>
                <w:spacing w:val="5"/>
                <w:sz w:val="18"/>
                <w:szCs w:val="18"/>
                <w14:textFill>
                  <w14:solidFill>
                    <w14:schemeClr w14:val="tx1"/>
                  </w14:solidFill>
                </w14:textFill>
              </w:rPr>
              <w:t>)</w:t>
            </w:r>
          </w:p>
        </w:tc>
        <w:tc>
          <w:tcPr>
            <w:tcW w:w="619" w:type="dxa"/>
            <w:gridSpan w:val="2"/>
          </w:tcPr>
          <w:p w14:paraId="6C125996">
            <w:pPr>
              <w:spacing w:before="108"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47" w:type="dxa"/>
          </w:tcPr>
          <w:p w14:paraId="63E676D8">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3.0</w:t>
            </w:r>
          </w:p>
        </w:tc>
        <w:tc>
          <w:tcPr>
            <w:tcW w:w="519" w:type="dxa"/>
            <w:gridSpan w:val="2"/>
          </w:tcPr>
          <w:p w14:paraId="04199894">
            <w:pPr>
              <w:spacing w:before="109"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8" w:type="dxa"/>
            <w:gridSpan w:val="2"/>
          </w:tcPr>
          <w:p w14:paraId="752A61F6">
            <w:pPr>
              <w:spacing w:before="109" w:line="185" w:lineRule="auto"/>
              <w:ind w:left="20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9" w:type="dxa"/>
            <w:gridSpan w:val="2"/>
          </w:tcPr>
          <w:p w14:paraId="4BFA2F4C">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1E2931DF">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CA901CA">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16E151CD">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4EED41DA">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3DC1F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088B142E">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3C97243F">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2E07E494">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3FE9DFAD">
            <w:pPr>
              <w:spacing w:before="108"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10</w:t>
            </w:r>
            <w:r>
              <w:rPr>
                <w:rFonts w:ascii="宋体" w:hAnsi="宋体" w:eastAsia="宋体" w:cs="宋体"/>
                <w:color w:val="000000" w:themeColor="text1"/>
                <w:sz w:val="18"/>
                <w:szCs w:val="18"/>
                <w14:textFill>
                  <w14:solidFill>
                    <w14:schemeClr w14:val="tx1"/>
                  </w14:solidFill>
                </w14:textFill>
              </w:rPr>
              <w:t>6</w:t>
            </w:r>
          </w:p>
        </w:tc>
        <w:tc>
          <w:tcPr>
            <w:tcW w:w="2781" w:type="dxa"/>
            <w:tcBorders>
              <w:left w:val="single" w:color="auto" w:sz="4" w:space="0"/>
            </w:tcBorders>
          </w:tcPr>
          <w:p w14:paraId="49D5CBFA">
            <w:pPr>
              <w:spacing w:before="80" w:line="220" w:lineRule="auto"/>
              <w:ind w:left="1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4"/>
                <w:sz w:val="18"/>
                <w:szCs w:val="18"/>
                <w14:textFill>
                  <w14:solidFill>
                    <w14:schemeClr w14:val="tx1"/>
                  </w14:solidFill>
                </w14:textFill>
              </w:rPr>
              <w:t>实</w:t>
            </w:r>
            <w:r>
              <w:rPr>
                <w:rFonts w:ascii="宋体" w:hAnsi="宋体" w:eastAsia="宋体" w:cs="宋体"/>
                <w:color w:val="000000" w:themeColor="text1"/>
                <w:spacing w:val="8"/>
                <w:sz w:val="18"/>
                <w:szCs w:val="18"/>
                <w14:textFill>
                  <w14:solidFill>
                    <w14:schemeClr w14:val="tx1"/>
                  </w14:solidFill>
                </w14:textFill>
              </w:rPr>
              <w:t>用公共关系(</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2)</w:t>
            </w:r>
          </w:p>
        </w:tc>
        <w:tc>
          <w:tcPr>
            <w:tcW w:w="619" w:type="dxa"/>
            <w:gridSpan w:val="2"/>
          </w:tcPr>
          <w:p w14:paraId="62830E87">
            <w:pPr>
              <w:spacing w:before="109"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47" w:type="dxa"/>
          </w:tcPr>
          <w:p w14:paraId="3BDBAEF4">
            <w:pPr>
              <w:spacing w:before="109"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03F996D8">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68" w:type="dxa"/>
            <w:gridSpan w:val="2"/>
          </w:tcPr>
          <w:p w14:paraId="5322F8B1">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093C955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8" w:type="dxa"/>
            <w:gridSpan w:val="2"/>
          </w:tcPr>
          <w:p w14:paraId="4273CCA7">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4B9B489B">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3D8ABAB0">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B4AF5F2">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301CCE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3B597862">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52D7DAFE">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0C3D4D06">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276957EC">
            <w:pPr>
              <w:spacing w:before="109" w:line="187"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11</w:t>
            </w:r>
            <w:r>
              <w:rPr>
                <w:rFonts w:ascii="宋体" w:hAnsi="宋体" w:eastAsia="宋体" w:cs="宋体"/>
                <w:color w:val="000000" w:themeColor="text1"/>
                <w:sz w:val="18"/>
                <w:szCs w:val="18"/>
                <w14:textFill>
                  <w14:solidFill>
                    <w14:schemeClr w14:val="tx1"/>
                  </w14:solidFill>
                </w14:textFill>
              </w:rPr>
              <w:t>1</w:t>
            </w:r>
          </w:p>
        </w:tc>
        <w:tc>
          <w:tcPr>
            <w:tcW w:w="2781" w:type="dxa"/>
            <w:tcBorders>
              <w:left w:val="single" w:color="auto" w:sz="4" w:space="0"/>
            </w:tcBorders>
          </w:tcPr>
          <w:p w14:paraId="49478AB4">
            <w:pPr>
              <w:spacing w:before="81" w:line="220" w:lineRule="auto"/>
              <w:ind w:left="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8"/>
                <w:sz w:val="18"/>
                <w:szCs w:val="18"/>
                <w14:textFill>
                  <w14:solidFill>
                    <w14:schemeClr w14:val="tx1"/>
                  </w14:solidFill>
                </w14:textFill>
              </w:rPr>
              <w:t>商务沟通与礼仪(</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3</w:t>
            </w:r>
            <w:r>
              <w:rPr>
                <w:rFonts w:ascii="宋体" w:hAnsi="宋体" w:eastAsia="宋体" w:cs="宋体"/>
                <w:color w:val="000000" w:themeColor="text1"/>
                <w:spacing w:val="7"/>
                <w:sz w:val="18"/>
                <w:szCs w:val="18"/>
                <w14:textFill>
                  <w14:solidFill>
                    <w14:schemeClr w14:val="tx1"/>
                  </w14:solidFill>
                </w14:textFill>
              </w:rPr>
              <w:t>)</w:t>
            </w:r>
          </w:p>
        </w:tc>
        <w:tc>
          <w:tcPr>
            <w:tcW w:w="619" w:type="dxa"/>
            <w:gridSpan w:val="2"/>
          </w:tcPr>
          <w:p w14:paraId="29CE495D">
            <w:pPr>
              <w:spacing w:before="110"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47" w:type="dxa"/>
          </w:tcPr>
          <w:p w14:paraId="16E15E63">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057C2B90">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68" w:type="dxa"/>
            <w:gridSpan w:val="2"/>
          </w:tcPr>
          <w:p w14:paraId="1678CB5A">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5A86A801">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8" w:type="dxa"/>
            <w:gridSpan w:val="2"/>
          </w:tcPr>
          <w:p w14:paraId="1A3EE86A">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2941E673">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0C77B0BD">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5A92FF84">
            <w:pPr>
              <w:spacing w:before="82" w:line="220" w:lineRule="auto"/>
              <w:ind w:left="184"/>
              <w:rPr>
                <w:rFonts w:ascii="宋体" w:hAnsi="宋体" w:eastAsia="宋体" w:cs="宋体"/>
                <w:color w:val="000000" w:themeColor="text1"/>
                <w:sz w:val="18"/>
                <w:szCs w:val="18"/>
                <w14:textFill>
                  <w14:solidFill>
                    <w14:schemeClr w14:val="tx1"/>
                  </w14:solidFill>
                </w14:textFill>
              </w:rPr>
            </w:pPr>
          </w:p>
        </w:tc>
      </w:tr>
      <w:tr w14:paraId="0692B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554959B0">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01BE114D">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2D83B4D8">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6D8EDC54">
            <w:pPr>
              <w:spacing w:before="108" w:line="187"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11</w:t>
            </w:r>
            <w:r>
              <w:rPr>
                <w:rFonts w:ascii="宋体" w:hAnsi="宋体" w:eastAsia="宋体" w:cs="宋体"/>
                <w:color w:val="000000" w:themeColor="text1"/>
                <w:sz w:val="18"/>
                <w:szCs w:val="18"/>
                <w14:textFill>
                  <w14:solidFill>
                    <w14:schemeClr w14:val="tx1"/>
                  </w14:solidFill>
                </w14:textFill>
              </w:rPr>
              <w:t>2</w:t>
            </w:r>
          </w:p>
        </w:tc>
        <w:tc>
          <w:tcPr>
            <w:tcW w:w="2781" w:type="dxa"/>
            <w:tcBorders>
              <w:left w:val="single" w:color="auto" w:sz="4" w:space="0"/>
            </w:tcBorders>
          </w:tcPr>
          <w:p w14:paraId="0686D5F3">
            <w:pPr>
              <w:spacing w:before="81" w:line="218"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影视广告编辑与制作(</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7"/>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w:t>
            </w:r>
          </w:p>
        </w:tc>
        <w:tc>
          <w:tcPr>
            <w:tcW w:w="619" w:type="dxa"/>
            <w:gridSpan w:val="2"/>
          </w:tcPr>
          <w:p w14:paraId="0CABF637">
            <w:pPr>
              <w:spacing w:before="109"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47" w:type="dxa"/>
          </w:tcPr>
          <w:p w14:paraId="1E7656AA">
            <w:pPr>
              <w:spacing w:before="109"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05554E25">
            <w:pPr>
              <w:spacing w:before="109"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0</w:t>
            </w:r>
          </w:p>
        </w:tc>
        <w:tc>
          <w:tcPr>
            <w:tcW w:w="568" w:type="dxa"/>
            <w:gridSpan w:val="2"/>
          </w:tcPr>
          <w:p w14:paraId="7E6AFAC9">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1D037310">
            <w:pPr>
              <w:spacing w:before="108" w:line="187" w:lineRule="auto"/>
              <w:ind w:left="21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568" w:type="dxa"/>
            <w:gridSpan w:val="2"/>
          </w:tcPr>
          <w:p w14:paraId="71975A9A">
            <w:pPr>
              <w:spacing w:before="107" w:line="185" w:lineRule="auto"/>
              <w:ind w:left="247"/>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2D055B9D">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20D05FFB">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77E2355">
            <w:pPr>
              <w:spacing w:before="81" w:line="220" w:lineRule="auto"/>
              <w:ind w:left="184"/>
              <w:rPr>
                <w:rFonts w:ascii="宋体" w:hAnsi="宋体" w:eastAsia="宋体" w:cs="宋体"/>
                <w:color w:val="000000" w:themeColor="text1"/>
                <w:sz w:val="18"/>
                <w:szCs w:val="18"/>
                <w14:textFill>
                  <w14:solidFill>
                    <w14:schemeClr w14:val="tx1"/>
                  </w14:solidFill>
                </w14:textFill>
              </w:rPr>
            </w:pPr>
          </w:p>
        </w:tc>
      </w:tr>
      <w:tr w14:paraId="0132F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6348857E">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17058DC0">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60978419">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4E8DAB6D">
            <w:pPr>
              <w:spacing w:before="109"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11</w:t>
            </w:r>
            <w:r>
              <w:rPr>
                <w:rFonts w:ascii="宋体" w:hAnsi="宋体" w:eastAsia="宋体" w:cs="宋体"/>
                <w:color w:val="000000" w:themeColor="text1"/>
                <w:sz w:val="18"/>
                <w:szCs w:val="18"/>
                <w14:textFill>
                  <w14:solidFill>
                    <w14:schemeClr w14:val="tx1"/>
                  </w14:solidFill>
                </w14:textFill>
              </w:rPr>
              <w:t>5</w:t>
            </w:r>
          </w:p>
        </w:tc>
        <w:tc>
          <w:tcPr>
            <w:tcW w:w="2781" w:type="dxa"/>
            <w:tcBorders>
              <w:left w:val="single" w:color="auto" w:sz="4" w:space="0"/>
            </w:tcBorders>
          </w:tcPr>
          <w:p w14:paraId="3B214929">
            <w:pPr>
              <w:spacing w:before="82"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新</w:t>
            </w:r>
            <w:r>
              <w:rPr>
                <w:rFonts w:ascii="宋体" w:hAnsi="宋体" w:eastAsia="宋体" w:cs="宋体"/>
                <w:color w:val="000000" w:themeColor="text1"/>
                <w:spacing w:val="10"/>
                <w:sz w:val="18"/>
                <w:szCs w:val="18"/>
                <w14:textFill>
                  <w14:solidFill>
                    <w14:schemeClr w14:val="tx1"/>
                  </w14:solidFill>
                </w14:textFill>
              </w:rPr>
              <w:t>媒体艺术(</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2)</w:t>
            </w:r>
          </w:p>
        </w:tc>
        <w:tc>
          <w:tcPr>
            <w:tcW w:w="619" w:type="dxa"/>
            <w:gridSpan w:val="2"/>
          </w:tcPr>
          <w:p w14:paraId="4958B32F">
            <w:pPr>
              <w:spacing w:before="82"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47" w:type="dxa"/>
          </w:tcPr>
          <w:p w14:paraId="1285E53B">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1E6C6196">
            <w:pPr>
              <w:spacing w:before="110"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68" w:type="dxa"/>
            <w:gridSpan w:val="2"/>
          </w:tcPr>
          <w:p w14:paraId="5D31FD0E">
            <w:pPr>
              <w:spacing w:before="110"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9" w:type="dxa"/>
            <w:gridSpan w:val="2"/>
          </w:tcPr>
          <w:p w14:paraId="5CFD4791">
            <w:pPr>
              <w:spacing w:before="110" w:line="185" w:lineRule="auto"/>
              <w:ind w:left="24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vAlign w:val="center"/>
          </w:tcPr>
          <w:p w14:paraId="513E9C55">
            <w:pPr>
              <w:spacing w:line="240" w:lineRule="atLeas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8" w:type="dxa"/>
            <w:gridSpan w:val="2"/>
          </w:tcPr>
          <w:p w14:paraId="740DE986">
            <w:pPr>
              <w:spacing w:before="82" w:line="220"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42CDC7FA">
            <w:pPr>
              <w:spacing w:before="82" w:line="220"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6C5D8DEE">
            <w:pPr>
              <w:spacing w:before="82" w:line="220" w:lineRule="auto"/>
              <w:ind w:left="182"/>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5ABCD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7708F17E">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1D57DD0A">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0C0ABF5D">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4CD10ABA">
            <w:pPr>
              <w:spacing w:before="108"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11</w:t>
            </w:r>
            <w:r>
              <w:rPr>
                <w:rFonts w:ascii="宋体" w:hAnsi="宋体" w:eastAsia="宋体" w:cs="宋体"/>
                <w:color w:val="000000" w:themeColor="text1"/>
                <w:sz w:val="18"/>
                <w:szCs w:val="18"/>
                <w14:textFill>
                  <w14:solidFill>
                    <w14:schemeClr w14:val="tx1"/>
                  </w14:solidFill>
                </w14:textFill>
              </w:rPr>
              <w:t>7</w:t>
            </w:r>
          </w:p>
        </w:tc>
        <w:tc>
          <w:tcPr>
            <w:tcW w:w="2781" w:type="dxa"/>
            <w:tcBorders>
              <w:left w:val="single" w:color="auto" w:sz="4" w:space="0"/>
            </w:tcBorders>
          </w:tcPr>
          <w:p w14:paraId="1D2480CC">
            <w:pPr>
              <w:spacing w:before="81" w:line="219" w:lineRule="auto"/>
              <w:ind w:left="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9"/>
                <w:sz w:val="18"/>
                <w:szCs w:val="18"/>
                <w14:textFill>
                  <w14:solidFill>
                    <w14:schemeClr w14:val="tx1"/>
                  </w14:solidFill>
                </w14:textFill>
              </w:rPr>
              <w:t>社交媒体营销(</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9"/>
                <w:sz w:val="18"/>
                <w:szCs w:val="18"/>
                <w14:textFill>
                  <w14:solidFill>
                    <w14:schemeClr w14:val="tx1"/>
                  </w14:solidFill>
                </w14:textFill>
              </w:rPr>
              <w:t>2)</w:t>
            </w:r>
          </w:p>
        </w:tc>
        <w:tc>
          <w:tcPr>
            <w:tcW w:w="619" w:type="dxa"/>
            <w:gridSpan w:val="2"/>
          </w:tcPr>
          <w:p w14:paraId="1F33ECCE">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47" w:type="dxa"/>
          </w:tcPr>
          <w:p w14:paraId="3D67B679">
            <w:pPr>
              <w:spacing w:before="110"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3EF87561">
            <w:pPr>
              <w:spacing w:before="109"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68" w:type="dxa"/>
            <w:gridSpan w:val="2"/>
          </w:tcPr>
          <w:p w14:paraId="46074EF7">
            <w:pPr>
              <w:spacing w:before="109"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9" w:type="dxa"/>
            <w:gridSpan w:val="2"/>
          </w:tcPr>
          <w:p w14:paraId="23CDBD99">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492449EE">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CBE2C8A">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3951922D">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70A1459C">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398A0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2860B28D">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5D35CB43">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758742B0">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75030F40">
            <w:pPr>
              <w:spacing w:before="109" w:line="187"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12</w:t>
            </w:r>
            <w:r>
              <w:rPr>
                <w:rFonts w:ascii="宋体" w:hAnsi="宋体" w:eastAsia="宋体" w:cs="宋体"/>
                <w:color w:val="000000" w:themeColor="text1"/>
                <w:sz w:val="18"/>
                <w:szCs w:val="18"/>
                <w14:textFill>
                  <w14:solidFill>
                    <w14:schemeClr w14:val="tx1"/>
                  </w14:solidFill>
                </w14:textFill>
              </w:rPr>
              <w:t>4</w:t>
            </w:r>
          </w:p>
        </w:tc>
        <w:tc>
          <w:tcPr>
            <w:tcW w:w="2781" w:type="dxa"/>
            <w:tcBorders>
              <w:left w:val="single" w:color="auto" w:sz="4" w:space="0"/>
            </w:tcBorders>
          </w:tcPr>
          <w:p w14:paraId="09C3C22A">
            <w:pPr>
              <w:spacing w:before="81"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新</w:t>
            </w:r>
            <w:r>
              <w:rPr>
                <w:rFonts w:ascii="宋体" w:hAnsi="宋体" w:eastAsia="宋体" w:cs="宋体"/>
                <w:color w:val="000000" w:themeColor="text1"/>
                <w:spacing w:val="10"/>
                <w:sz w:val="18"/>
                <w:szCs w:val="18"/>
                <w14:textFill>
                  <w14:solidFill>
                    <w14:schemeClr w14:val="tx1"/>
                  </w14:solidFill>
                </w14:textFill>
              </w:rPr>
              <w:t>媒体运营(</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10"/>
                <w:sz w:val="18"/>
                <w:szCs w:val="18"/>
                <w14:textFill>
                  <w14:solidFill>
                    <w14:schemeClr w14:val="tx1"/>
                  </w14:solidFill>
                </w14:textFill>
              </w:rPr>
              <w:t>3)</w:t>
            </w:r>
          </w:p>
        </w:tc>
        <w:tc>
          <w:tcPr>
            <w:tcW w:w="619" w:type="dxa"/>
            <w:gridSpan w:val="2"/>
          </w:tcPr>
          <w:p w14:paraId="798389A8">
            <w:pPr>
              <w:spacing w:before="81"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5"/>
                <w:sz w:val="18"/>
                <w:szCs w:val="18"/>
                <w14:textFill>
                  <w14:solidFill>
                    <w14:schemeClr w14:val="tx1"/>
                  </w14:solidFill>
                </w14:textFill>
              </w:rPr>
              <w:t>三</w:t>
            </w:r>
            <w:r>
              <w:rPr>
                <w:rFonts w:ascii="宋体" w:hAnsi="宋体" w:eastAsia="宋体" w:cs="宋体"/>
                <w:color w:val="000000" w:themeColor="text1"/>
                <w:spacing w:val="-14"/>
                <w:sz w:val="18"/>
                <w:szCs w:val="18"/>
                <w14:textFill>
                  <w14:solidFill>
                    <w14:schemeClr w14:val="tx1"/>
                  </w14:solidFill>
                </w14:textFill>
              </w:rPr>
              <w:t xml:space="preserve"> 2</w:t>
            </w:r>
          </w:p>
        </w:tc>
        <w:tc>
          <w:tcPr>
            <w:tcW w:w="647" w:type="dxa"/>
          </w:tcPr>
          <w:p w14:paraId="1BE627ED">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pacing w:val="-1"/>
                <w:sz w:val="18"/>
                <w:szCs w:val="18"/>
                <w14:textFill>
                  <w14:solidFill>
                    <w14:schemeClr w14:val="tx1"/>
                  </w14:solidFill>
                </w14:textFill>
              </w:rPr>
              <w:t>.0</w:t>
            </w:r>
          </w:p>
        </w:tc>
        <w:tc>
          <w:tcPr>
            <w:tcW w:w="519" w:type="dxa"/>
            <w:gridSpan w:val="2"/>
          </w:tcPr>
          <w:p w14:paraId="63374ED2">
            <w:pPr>
              <w:spacing w:before="109" w:line="185" w:lineRule="auto"/>
              <w:ind w:left="188"/>
              <w:rPr>
                <w:rFonts w:ascii="宋体" w:hAnsi="宋体" w:eastAsia="宋体" w:cs="宋体"/>
                <w:color w:val="FF0000"/>
                <w:sz w:val="18"/>
                <w:szCs w:val="18"/>
              </w:rPr>
            </w:pPr>
            <w:r>
              <w:rPr>
                <w:rFonts w:hint="eastAsia" w:ascii="宋体" w:hAnsi="宋体" w:eastAsia="宋体" w:cs="宋体"/>
                <w:color w:val="FF0000"/>
                <w:spacing w:val="-6"/>
                <w:sz w:val="18"/>
                <w:szCs w:val="18"/>
              </w:rPr>
              <w:t>32</w:t>
            </w:r>
          </w:p>
        </w:tc>
        <w:tc>
          <w:tcPr>
            <w:tcW w:w="568" w:type="dxa"/>
            <w:gridSpan w:val="2"/>
          </w:tcPr>
          <w:p w14:paraId="69FD880C">
            <w:pPr>
              <w:spacing w:before="109" w:line="185" w:lineRule="auto"/>
              <w:ind w:left="202"/>
              <w:rPr>
                <w:rFonts w:ascii="宋体" w:hAnsi="宋体" w:eastAsia="宋体" w:cs="宋体"/>
                <w:color w:val="FF0000"/>
                <w:sz w:val="18"/>
                <w:szCs w:val="18"/>
              </w:rPr>
            </w:pPr>
            <w:r>
              <w:rPr>
                <w:rFonts w:hint="eastAsia" w:ascii="宋体" w:hAnsi="宋体" w:eastAsia="宋体" w:cs="宋体"/>
                <w:color w:val="FF0000"/>
                <w:sz w:val="18"/>
                <w:szCs w:val="18"/>
              </w:rPr>
              <w:t>0</w:t>
            </w:r>
          </w:p>
        </w:tc>
        <w:tc>
          <w:tcPr>
            <w:tcW w:w="569" w:type="dxa"/>
            <w:gridSpan w:val="2"/>
          </w:tcPr>
          <w:p w14:paraId="4E3B9F6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0359916C">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137EEFAE">
            <w:pPr>
              <w:spacing w:before="82"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7FD2BE14">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7EC45B93">
            <w:pPr>
              <w:spacing w:before="82"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772DB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5B8CFE61">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21E7089A">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4F813B92">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58B141F3">
            <w:pPr>
              <w:spacing w:before="110" w:line="186"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ADV</w:t>
            </w:r>
            <w:r>
              <w:rPr>
                <w:rFonts w:ascii="宋体" w:hAnsi="宋体" w:eastAsia="宋体" w:cs="宋体"/>
                <w:color w:val="000000" w:themeColor="text1"/>
                <w:spacing w:val="-1"/>
                <w:sz w:val="18"/>
                <w:szCs w:val="18"/>
                <w14:textFill>
                  <w14:solidFill>
                    <w14:schemeClr w14:val="tx1"/>
                  </w14:solidFill>
                </w14:textFill>
              </w:rPr>
              <w:t>12</w:t>
            </w:r>
            <w:r>
              <w:rPr>
                <w:rFonts w:ascii="宋体" w:hAnsi="宋体" w:eastAsia="宋体" w:cs="宋体"/>
                <w:color w:val="000000" w:themeColor="text1"/>
                <w:sz w:val="18"/>
                <w:szCs w:val="18"/>
                <w14:textFill>
                  <w14:solidFill>
                    <w14:schemeClr w14:val="tx1"/>
                  </w14:solidFill>
                </w14:textFill>
              </w:rPr>
              <w:t>6</w:t>
            </w:r>
          </w:p>
        </w:tc>
        <w:tc>
          <w:tcPr>
            <w:tcW w:w="2781" w:type="dxa"/>
            <w:tcBorders>
              <w:left w:val="single" w:color="auto" w:sz="4" w:space="0"/>
            </w:tcBorders>
          </w:tcPr>
          <w:p w14:paraId="21D5B75F">
            <w:pPr>
              <w:spacing w:before="83" w:line="219" w:lineRule="auto"/>
              <w:ind w:left="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1"/>
                <w:sz w:val="18"/>
                <w:szCs w:val="18"/>
                <w14:textFill>
                  <w14:solidFill>
                    <w14:schemeClr w14:val="tx1"/>
                  </w14:solidFill>
                </w14:textFill>
              </w:rPr>
              <w:t>会</w:t>
            </w:r>
            <w:r>
              <w:rPr>
                <w:rFonts w:ascii="宋体" w:hAnsi="宋体" w:eastAsia="宋体" w:cs="宋体"/>
                <w:color w:val="000000" w:themeColor="text1"/>
                <w:spacing w:val="8"/>
                <w:sz w:val="18"/>
                <w:szCs w:val="18"/>
                <w14:textFill>
                  <w14:solidFill>
                    <w14:schemeClr w14:val="tx1"/>
                  </w14:solidFill>
                </w14:textFill>
              </w:rPr>
              <w:t>展理论与实务(</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2)</w:t>
            </w:r>
          </w:p>
        </w:tc>
        <w:tc>
          <w:tcPr>
            <w:tcW w:w="619" w:type="dxa"/>
            <w:gridSpan w:val="2"/>
          </w:tcPr>
          <w:p w14:paraId="4731E3CF">
            <w:pPr>
              <w:spacing w:before="83" w:line="237" w:lineRule="auto"/>
              <w:ind w:left="1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4"/>
                <w:sz w:val="18"/>
                <w:szCs w:val="18"/>
                <w14:textFill>
                  <w14:solidFill>
                    <w14:schemeClr w14:val="tx1"/>
                  </w14:solidFill>
                </w14:textFill>
              </w:rPr>
              <w:t>四</w:t>
            </w:r>
            <w:r>
              <w:rPr>
                <w:rFonts w:ascii="宋体" w:hAnsi="宋体" w:eastAsia="宋体" w:cs="宋体"/>
                <w:color w:val="000000" w:themeColor="text1"/>
                <w:spacing w:val="-14"/>
                <w:sz w:val="18"/>
                <w:szCs w:val="18"/>
                <w14:textFill>
                  <w14:solidFill>
                    <w14:schemeClr w14:val="tx1"/>
                  </w14:solidFill>
                </w14:textFill>
              </w:rPr>
              <w:t xml:space="preserve"> 1</w:t>
            </w:r>
          </w:p>
        </w:tc>
        <w:tc>
          <w:tcPr>
            <w:tcW w:w="647" w:type="dxa"/>
          </w:tcPr>
          <w:p w14:paraId="7057978C">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67B3C67C">
            <w:pPr>
              <w:spacing w:before="111" w:line="185" w:lineRule="auto"/>
              <w:ind w:left="17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26</w:t>
            </w:r>
          </w:p>
        </w:tc>
        <w:tc>
          <w:tcPr>
            <w:tcW w:w="568" w:type="dxa"/>
            <w:gridSpan w:val="2"/>
          </w:tcPr>
          <w:p w14:paraId="2A2395CB">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3C593BB0">
            <w:pPr>
              <w:spacing w:before="111"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6</w:t>
            </w:r>
          </w:p>
        </w:tc>
        <w:tc>
          <w:tcPr>
            <w:tcW w:w="568" w:type="dxa"/>
            <w:gridSpan w:val="2"/>
          </w:tcPr>
          <w:p w14:paraId="1F7568D0">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AE9B82B">
            <w:pPr>
              <w:spacing w:before="83"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0BAF3648">
            <w:pPr>
              <w:spacing w:before="83"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082548BE">
            <w:pPr>
              <w:spacing w:before="83" w:line="220" w:lineRule="auto"/>
              <w:ind w:left="184"/>
              <w:rPr>
                <w:rFonts w:ascii="宋体" w:hAnsi="宋体" w:eastAsia="宋体" w:cs="宋体"/>
                <w:color w:val="000000" w:themeColor="text1"/>
                <w:sz w:val="18"/>
                <w:szCs w:val="18"/>
                <w14:textFill>
                  <w14:solidFill>
                    <w14:schemeClr w14:val="tx1"/>
                  </w14:solidFill>
                </w14:textFill>
              </w:rPr>
            </w:pPr>
          </w:p>
        </w:tc>
      </w:tr>
      <w:tr w14:paraId="6973F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5978B430">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0F36F02A">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5CD9166D">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334B8A0A">
            <w:pPr>
              <w:spacing w:before="109"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cs="宋体"/>
                <w:color w:val="FF0000"/>
              </w:rPr>
              <w:t>NNM207</w:t>
            </w:r>
          </w:p>
        </w:tc>
        <w:tc>
          <w:tcPr>
            <w:tcW w:w="2781" w:type="dxa"/>
            <w:tcBorders>
              <w:left w:val="single" w:color="auto" w:sz="4" w:space="0"/>
            </w:tcBorders>
          </w:tcPr>
          <w:p w14:paraId="38E6548C">
            <w:pPr>
              <w:spacing w:before="81" w:line="220" w:lineRule="auto"/>
              <w:ind w:left="7"/>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rPr>
              <w:t>数</w:t>
            </w:r>
            <w:r>
              <w:rPr>
                <w:rFonts w:hint="eastAsia" w:ascii="宋体" w:hAnsi="宋体" w:cs="宋体"/>
              </w:rPr>
              <w:t>据新闻（F</w:t>
            </w:r>
            <w:r>
              <w:rPr>
                <w:rFonts w:ascii="宋体" w:hAnsi="宋体" w:cs="宋体"/>
              </w:rPr>
              <w:t>3</w:t>
            </w:r>
            <w:r>
              <w:rPr>
                <w:rFonts w:hint="eastAsia" w:ascii="宋体" w:hAnsi="宋体" w:cs="宋体"/>
              </w:rPr>
              <w:t xml:space="preserve">) </w:t>
            </w:r>
          </w:p>
        </w:tc>
        <w:tc>
          <w:tcPr>
            <w:tcW w:w="619" w:type="dxa"/>
            <w:gridSpan w:val="2"/>
          </w:tcPr>
          <w:p w14:paraId="01CEDA9E">
            <w:pPr>
              <w:spacing w:before="109" w:line="187" w:lineRule="auto"/>
              <w:ind w:left="150"/>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rPr>
              <w:t>三</w:t>
            </w:r>
            <w:r>
              <w:rPr>
                <w:rFonts w:hint="eastAsia" w:ascii="宋体" w:hAnsi="宋体" w:cs="宋体"/>
              </w:rPr>
              <w:t>2</w:t>
            </w:r>
          </w:p>
        </w:tc>
        <w:tc>
          <w:tcPr>
            <w:tcW w:w="647" w:type="dxa"/>
          </w:tcPr>
          <w:p w14:paraId="529AE46A">
            <w:pPr>
              <w:spacing w:before="109" w:line="185" w:lineRule="auto"/>
              <w:ind w:left="205"/>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pacing w:val="-1"/>
                <w:sz w:val="18"/>
                <w:szCs w:val="18"/>
                <w14:textFill>
                  <w14:solidFill>
                    <w14:schemeClr w14:val="tx1"/>
                  </w14:solidFill>
                </w14:textFill>
              </w:rPr>
              <w:t>.0</w:t>
            </w:r>
          </w:p>
        </w:tc>
        <w:tc>
          <w:tcPr>
            <w:tcW w:w="519" w:type="dxa"/>
            <w:gridSpan w:val="2"/>
          </w:tcPr>
          <w:p w14:paraId="7E3C844C">
            <w:pPr>
              <w:spacing w:before="109" w:line="185" w:lineRule="auto"/>
              <w:ind w:left="188"/>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6"/>
                <w:sz w:val="18"/>
                <w:szCs w:val="18"/>
                <w14:textFill>
                  <w14:solidFill>
                    <w14:schemeClr w14:val="tx1"/>
                  </w14:solidFill>
                </w14:textFill>
              </w:rPr>
              <w:t>24</w:t>
            </w:r>
          </w:p>
        </w:tc>
        <w:tc>
          <w:tcPr>
            <w:tcW w:w="568" w:type="dxa"/>
            <w:gridSpan w:val="2"/>
          </w:tcPr>
          <w:p w14:paraId="6870948E">
            <w:pPr>
              <w:spacing w:before="109" w:line="185" w:lineRule="auto"/>
              <w:ind w:left="202"/>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4"/>
                <w:sz w:val="18"/>
                <w:szCs w:val="18"/>
                <w14:textFill>
                  <w14:solidFill>
                    <w14:schemeClr w14:val="tx1"/>
                  </w14:solidFill>
                </w14:textFill>
              </w:rPr>
              <w:t>8</w:t>
            </w:r>
          </w:p>
        </w:tc>
        <w:tc>
          <w:tcPr>
            <w:tcW w:w="569" w:type="dxa"/>
            <w:gridSpan w:val="2"/>
          </w:tcPr>
          <w:p w14:paraId="3FBB5EE4">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44D67143">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60F58E77">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66889459">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3AA347A">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0DE7A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58460D49">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28653A54">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730E53C2">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vAlign w:val="center"/>
          </w:tcPr>
          <w:p w14:paraId="40751802">
            <w:pPr>
              <w:spacing w:line="240" w:lineRule="atLeast"/>
              <w:ind w:left="-57" w:leftChars="-27"/>
              <w:jc w:val="center"/>
              <w:rPr>
                <w:rFonts w:ascii="宋体" w:hAnsi="宋体" w:cs="宋体"/>
                <w:color w:val="FF0000"/>
              </w:rPr>
            </w:pPr>
            <w:r>
              <w:rPr>
                <w:rFonts w:hint="eastAsia" w:ascii="宋体" w:hAnsi="宋体" w:cs="宋体"/>
                <w:color w:val="FF0000"/>
              </w:rPr>
              <w:t>NNM</w:t>
            </w:r>
            <w:r>
              <w:rPr>
                <w:rFonts w:ascii="宋体" w:hAnsi="宋体" w:cs="宋体"/>
                <w:color w:val="FF0000"/>
              </w:rPr>
              <w:t>216</w:t>
            </w:r>
          </w:p>
        </w:tc>
        <w:tc>
          <w:tcPr>
            <w:tcW w:w="2781" w:type="dxa"/>
            <w:tcBorders>
              <w:left w:val="single" w:color="auto" w:sz="4" w:space="0"/>
            </w:tcBorders>
          </w:tcPr>
          <w:p w14:paraId="6C8E598D">
            <w:pPr>
              <w:spacing w:before="80"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0"/>
                <w:sz w:val="18"/>
                <w:szCs w:val="18"/>
                <w14:textFill>
                  <w14:solidFill>
                    <w14:schemeClr w14:val="tx1"/>
                  </w14:solidFill>
                </w14:textFill>
              </w:rPr>
              <w:t>新</w:t>
            </w:r>
            <w:r>
              <w:rPr>
                <w:rFonts w:ascii="宋体" w:hAnsi="宋体" w:eastAsia="宋体" w:cs="宋体"/>
                <w:color w:val="000000" w:themeColor="text1"/>
                <w:spacing w:val="8"/>
                <w:sz w:val="18"/>
                <w:szCs w:val="18"/>
                <w14:textFill>
                  <w14:solidFill>
                    <w14:schemeClr w14:val="tx1"/>
                  </w14:solidFill>
                </w14:textFill>
              </w:rPr>
              <w:t>媒体文案写作(</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8"/>
                <w:sz w:val="18"/>
                <w:szCs w:val="18"/>
                <w14:textFill>
                  <w14:solidFill>
                    <w14:schemeClr w14:val="tx1"/>
                  </w14:solidFill>
                </w14:textFill>
              </w:rPr>
              <w:t>1)</w:t>
            </w:r>
          </w:p>
        </w:tc>
        <w:tc>
          <w:tcPr>
            <w:tcW w:w="619" w:type="dxa"/>
            <w:gridSpan w:val="2"/>
          </w:tcPr>
          <w:p w14:paraId="412B0FBA">
            <w:pPr>
              <w:spacing w:before="109" w:line="186"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6"/>
                <w:sz w:val="18"/>
                <w:szCs w:val="18"/>
                <w14:textFill>
                  <w14:solidFill>
                    <w14:schemeClr w14:val="tx1"/>
                  </w14:solidFill>
                </w14:textFill>
              </w:rPr>
              <w:t>二</w:t>
            </w:r>
            <w:r>
              <w:rPr>
                <w:rFonts w:ascii="宋体" w:hAnsi="宋体" w:eastAsia="宋体" w:cs="宋体"/>
                <w:color w:val="000000" w:themeColor="text1"/>
                <w:spacing w:val="-15"/>
                <w:sz w:val="18"/>
                <w:szCs w:val="18"/>
                <w14:textFill>
                  <w14:solidFill>
                    <w14:schemeClr w14:val="tx1"/>
                  </w14:solidFill>
                </w14:textFill>
              </w:rPr>
              <w:t xml:space="preserve"> 2</w:t>
            </w:r>
          </w:p>
        </w:tc>
        <w:tc>
          <w:tcPr>
            <w:tcW w:w="647" w:type="dxa"/>
          </w:tcPr>
          <w:p w14:paraId="74D0C1E2">
            <w:pPr>
              <w:spacing w:before="109" w:line="186" w:lineRule="auto"/>
              <w:ind w:left="203"/>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
                <w:sz w:val="18"/>
                <w:szCs w:val="18"/>
                <w14:textFill>
                  <w14:solidFill>
                    <w14:schemeClr w14:val="tx1"/>
                  </w14:solidFill>
                </w14:textFill>
              </w:rPr>
              <w:t>3</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5A68A3BE">
            <w:pPr>
              <w:spacing w:before="109" w:line="185" w:lineRule="auto"/>
              <w:ind w:left="17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3"/>
                <w:sz w:val="18"/>
                <w:szCs w:val="18"/>
                <w14:textFill>
                  <w14:solidFill>
                    <w14:schemeClr w14:val="tx1"/>
                  </w14:solidFill>
                </w14:textFill>
              </w:rPr>
              <w:t>42</w:t>
            </w:r>
          </w:p>
        </w:tc>
        <w:tc>
          <w:tcPr>
            <w:tcW w:w="568" w:type="dxa"/>
            <w:gridSpan w:val="2"/>
          </w:tcPr>
          <w:p w14:paraId="662D4C6E">
            <w:pPr>
              <w:spacing w:before="109" w:line="186" w:lineRule="auto"/>
              <w:ind w:left="24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6</w:t>
            </w:r>
          </w:p>
        </w:tc>
        <w:tc>
          <w:tcPr>
            <w:tcW w:w="569" w:type="dxa"/>
            <w:gridSpan w:val="2"/>
          </w:tcPr>
          <w:p w14:paraId="3009A24A">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6E1F985D">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22BAB967">
            <w:pPr>
              <w:spacing w:before="81"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0D2525BB">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24DDC660">
            <w:pPr>
              <w:spacing w:before="81"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599E8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6967F6B9">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202425D7">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474AA697">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50CC0BB2">
            <w:pPr>
              <w:spacing w:before="108" w:line="185" w:lineRule="auto"/>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cs="宋体"/>
                <w:color w:val="FF0000"/>
              </w:rPr>
              <w:t>NNM</w:t>
            </w:r>
            <w:r>
              <w:rPr>
                <w:rFonts w:ascii="宋体" w:hAnsi="宋体" w:cs="宋体"/>
                <w:color w:val="FF0000"/>
              </w:rPr>
              <w:t>219</w:t>
            </w:r>
          </w:p>
        </w:tc>
        <w:tc>
          <w:tcPr>
            <w:tcW w:w="2781" w:type="dxa"/>
            <w:tcBorders>
              <w:left w:val="single" w:color="auto" w:sz="4" w:space="0"/>
            </w:tcBorders>
          </w:tcPr>
          <w:p w14:paraId="07E7B387">
            <w:pPr>
              <w:spacing w:before="80" w:line="220" w:lineRule="auto"/>
              <w:ind w:left="6"/>
              <w:rPr>
                <w:rFonts w:ascii="宋体" w:hAnsi="宋体" w:eastAsia="宋体" w:cs="宋体"/>
                <w:color w:val="000000" w:themeColor="text1"/>
                <w:sz w:val="18"/>
                <w:szCs w:val="18"/>
                <w14:textFill>
                  <w14:solidFill>
                    <w14:schemeClr w14:val="tx1"/>
                  </w14:solidFill>
                </w14:textFill>
              </w:rPr>
            </w:pPr>
            <w:r>
              <w:rPr>
                <w:rFonts w:hint="eastAsia" w:ascii="微软雅黑" w:hAnsi="微软雅黑" w:eastAsia="微软雅黑" w:cs="微软雅黑"/>
              </w:rPr>
              <w:t>数</w:t>
            </w:r>
            <w:r>
              <w:rPr>
                <w:rFonts w:hint="eastAsia" w:ascii="宋体" w:hAnsi="宋体" w:cs="宋体"/>
              </w:rPr>
              <w:t>字资源检索与应用（F3)</w:t>
            </w:r>
          </w:p>
        </w:tc>
        <w:tc>
          <w:tcPr>
            <w:tcW w:w="619" w:type="dxa"/>
            <w:gridSpan w:val="2"/>
          </w:tcPr>
          <w:p w14:paraId="22D59BA2">
            <w:pPr>
              <w:spacing w:before="80"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47" w:type="dxa"/>
          </w:tcPr>
          <w:p w14:paraId="375A391E">
            <w:pPr>
              <w:spacing w:before="109"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3AAEFB33">
            <w:pPr>
              <w:spacing w:before="108"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8" w:type="dxa"/>
            <w:gridSpan w:val="2"/>
          </w:tcPr>
          <w:p w14:paraId="1FCC47B1">
            <w:pPr>
              <w:spacing w:before="108" w:line="185" w:lineRule="auto"/>
              <w:ind w:left="2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9" w:type="dxa"/>
            <w:gridSpan w:val="2"/>
          </w:tcPr>
          <w:p w14:paraId="0E0E3C4C">
            <w:pPr>
              <w:spacing w:before="108"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78E90407">
            <w:pPr>
              <w:spacing w:before="107"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175106F">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6A6C3142">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2C68597">
            <w:pPr>
              <w:spacing w:before="80" w:line="220" w:lineRule="auto"/>
              <w:ind w:left="184"/>
              <w:rPr>
                <w:rFonts w:ascii="宋体" w:hAnsi="宋体" w:eastAsia="宋体" w:cs="宋体"/>
                <w:color w:val="000000" w:themeColor="text1"/>
                <w:sz w:val="18"/>
                <w:szCs w:val="18"/>
                <w14:textFill>
                  <w14:solidFill>
                    <w14:schemeClr w14:val="tx1"/>
                  </w14:solidFill>
                </w14:textFill>
              </w:rPr>
            </w:pPr>
          </w:p>
        </w:tc>
      </w:tr>
      <w:tr w14:paraId="7CDAB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454" w:type="dxa"/>
            <w:vMerge w:val="continue"/>
            <w:tcBorders>
              <w:top w:val="single" w:color="auto" w:sz="4" w:space="0"/>
              <w:left w:val="single" w:color="auto" w:sz="4" w:space="0"/>
              <w:bottom w:val="single" w:color="auto" w:sz="4" w:space="0"/>
              <w:right w:val="single" w:color="auto" w:sz="4" w:space="0"/>
            </w:tcBorders>
          </w:tcPr>
          <w:p w14:paraId="640410E5">
            <w:pPr>
              <w:rPr>
                <w:color w:val="000000" w:themeColor="text1"/>
                <w14:textFill>
                  <w14:solidFill>
                    <w14:schemeClr w14:val="tx1"/>
                  </w14:solidFill>
                </w14:textFill>
              </w:rPr>
            </w:pPr>
          </w:p>
        </w:tc>
        <w:tc>
          <w:tcPr>
            <w:tcW w:w="450" w:type="dxa"/>
            <w:vMerge w:val="continue"/>
            <w:tcBorders>
              <w:top w:val="single" w:color="auto" w:sz="4" w:space="0"/>
              <w:left w:val="single" w:color="auto" w:sz="4" w:space="0"/>
              <w:bottom w:val="single" w:color="auto" w:sz="4" w:space="0"/>
              <w:right w:val="single" w:color="auto" w:sz="4" w:space="0"/>
            </w:tcBorders>
          </w:tcPr>
          <w:p w14:paraId="23F11A51">
            <w:pPr>
              <w:rPr>
                <w:color w:val="000000" w:themeColor="text1"/>
                <w14:textFill>
                  <w14:solidFill>
                    <w14:schemeClr w14:val="tx1"/>
                  </w14:solidFill>
                </w14:textFill>
              </w:rPr>
            </w:pPr>
          </w:p>
        </w:tc>
        <w:tc>
          <w:tcPr>
            <w:tcW w:w="438" w:type="dxa"/>
            <w:vMerge w:val="continue"/>
            <w:tcBorders>
              <w:top w:val="single" w:color="auto" w:sz="4" w:space="0"/>
              <w:left w:val="single" w:color="auto" w:sz="4" w:space="0"/>
              <w:bottom w:val="single" w:color="auto" w:sz="4" w:space="0"/>
              <w:right w:val="single" w:color="auto" w:sz="4" w:space="0"/>
            </w:tcBorders>
          </w:tcPr>
          <w:p w14:paraId="7DF48613">
            <w:pPr>
              <w:rPr>
                <w:color w:val="000000" w:themeColor="text1"/>
                <w14:textFill>
                  <w14:solidFill>
                    <w14:schemeClr w14:val="tx1"/>
                  </w14:solidFill>
                </w14:textFill>
              </w:rPr>
            </w:pPr>
          </w:p>
        </w:tc>
        <w:tc>
          <w:tcPr>
            <w:tcW w:w="930" w:type="dxa"/>
            <w:tcBorders>
              <w:top w:val="single" w:color="auto" w:sz="4" w:space="0"/>
              <w:left w:val="single" w:color="auto" w:sz="4" w:space="0"/>
              <w:bottom w:val="single" w:color="auto" w:sz="4" w:space="0"/>
              <w:right w:val="single" w:color="auto" w:sz="4" w:space="0"/>
            </w:tcBorders>
          </w:tcPr>
          <w:p w14:paraId="010BE8B1">
            <w:pPr>
              <w:spacing w:before="108"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NNM</w:t>
            </w:r>
            <w:r>
              <w:rPr>
                <w:rFonts w:ascii="宋体" w:hAnsi="宋体" w:eastAsia="宋体" w:cs="宋体"/>
                <w:color w:val="000000" w:themeColor="text1"/>
                <w:spacing w:val="-1"/>
                <w:sz w:val="18"/>
                <w:szCs w:val="18"/>
                <w14:textFill>
                  <w14:solidFill>
                    <w14:schemeClr w14:val="tx1"/>
                  </w14:solidFill>
                </w14:textFill>
              </w:rPr>
              <w:t>02</w:t>
            </w:r>
            <w:r>
              <w:rPr>
                <w:rFonts w:ascii="宋体" w:hAnsi="宋体" w:eastAsia="宋体" w:cs="宋体"/>
                <w:color w:val="000000" w:themeColor="text1"/>
                <w:sz w:val="18"/>
                <w:szCs w:val="18"/>
                <w14:textFill>
                  <w14:solidFill>
                    <w14:schemeClr w14:val="tx1"/>
                  </w14:solidFill>
                </w14:textFill>
              </w:rPr>
              <w:t>0</w:t>
            </w:r>
          </w:p>
        </w:tc>
        <w:tc>
          <w:tcPr>
            <w:tcW w:w="2781" w:type="dxa"/>
            <w:tcBorders>
              <w:left w:val="single" w:color="auto" w:sz="4" w:space="0"/>
            </w:tcBorders>
          </w:tcPr>
          <w:p w14:paraId="69582D67">
            <w:pPr>
              <w:spacing w:before="79" w:line="219" w:lineRule="auto"/>
              <w:ind w:left="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8"/>
                <w:sz w:val="18"/>
                <w:szCs w:val="18"/>
                <w14:textFill>
                  <w14:solidFill>
                    <w14:schemeClr w14:val="tx1"/>
                  </w14:solidFill>
                </w14:textFill>
              </w:rPr>
              <w:t>网</w:t>
            </w:r>
            <w:r>
              <w:rPr>
                <w:rFonts w:ascii="宋体" w:hAnsi="宋体" w:eastAsia="宋体" w:cs="宋体"/>
                <w:color w:val="000000" w:themeColor="text1"/>
                <w:spacing w:val="5"/>
                <w:sz w:val="18"/>
                <w:szCs w:val="18"/>
                <w14:textFill>
                  <w14:solidFill>
                    <w14:schemeClr w14:val="tx1"/>
                  </w14:solidFill>
                </w14:textFill>
              </w:rPr>
              <w:t>络与新媒体市场调研(</w:t>
            </w:r>
            <w:r>
              <w:rPr>
                <w:rFonts w:ascii="宋体" w:hAnsi="宋体" w:eastAsia="宋体" w:cs="宋体"/>
                <w:color w:val="000000" w:themeColor="text1"/>
                <w:sz w:val="18"/>
                <w:szCs w:val="18"/>
                <w14:textFill>
                  <w14:solidFill>
                    <w14:schemeClr w14:val="tx1"/>
                  </w14:solidFill>
                </w14:textFill>
              </w:rPr>
              <w:t>F</w:t>
            </w:r>
            <w:r>
              <w:rPr>
                <w:rFonts w:ascii="宋体" w:hAnsi="宋体" w:eastAsia="宋体" w:cs="宋体"/>
                <w:color w:val="000000" w:themeColor="text1"/>
                <w:spacing w:val="5"/>
                <w:sz w:val="18"/>
                <w:szCs w:val="18"/>
                <w14:textFill>
                  <w14:solidFill>
                    <w14:schemeClr w14:val="tx1"/>
                  </w14:solidFill>
                </w14:textFill>
              </w:rPr>
              <w:t>3)</w:t>
            </w:r>
          </w:p>
        </w:tc>
        <w:tc>
          <w:tcPr>
            <w:tcW w:w="619" w:type="dxa"/>
            <w:gridSpan w:val="2"/>
          </w:tcPr>
          <w:p w14:paraId="606911B6">
            <w:pPr>
              <w:spacing w:before="80" w:line="237" w:lineRule="auto"/>
              <w:ind w:left="1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三</w:t>
            </w:r>
            <w:r>
              <w:rPr>
                <w:rFonts w:ascii="宋体" w:hAnsi="宋体" w:eastAsia="宋体" w:cs="宋体"/>
                <w:color w:val="000000" w:themeColor="text1"/>
                <w:spacing w:val="-10"/>
                <w:sz w:val="18"/>
                <w:szCs w:val="18"/>
                <w14:textFill>
                  <w14:solidFill>
                    <w14:schemeClr w14:val="tx1"/>
                  </w14:solidFill>
                </w14:textFill>
              </w:rPr>
              <w:t xml:space="preserve"> 1</w:t>
            </w:r>
          </w:p>
        </w:tc>
        <w:tc>
          <w:tcPr>
            <w:tcW w:w="647" w:type="dxa"/>
          </w:tcPr>
          <w:p w14:paraId="0C0FBF41">
            <w:pPr>
              <w:spacing w:before="108"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10AA86ED">
            <w:pPr>
              <w:spacing w:before="108" w:line="185" w:lineRule="auto"/>
              <w:ind w:left="17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2</w:t>
            </w:r>
            <w:r>
              <w:rPr>
                <w:rFonts w:ascii="宋体" w:hAnsi="宋体" w:eastAsia="宋体" w:cs="宋体"/>
                <w:color w:val="000000" w:themeColor="text1"/>
                <w:spacing w:val="-2"/>
                <w:sz w:val="18"/>
                <w:szCs w:val="18"/>
                <w14:textFill>
                  <w14:solidFill>
                    <w14:schemeClr w14:val="tx1"/>
                  </w14:solidFill>
                </w14:textFill>
              </w:rPr>
              <w:t>0</w:t>
            </w:r>
          </w:p>
        </w:tc>
        <w:tc>
          <w:tcPr>
            <w:tcW w:w="568" w:type="dxa"/>
            <w:gridSpan w:val="2"/>
          </w:tcPr>
          <w:p w14:paraId="44616C44">
            <w:pPr>
              <w:spacing w:before="107" w:line="187" w:lineRule="auto"/>
              <w:ind w:left="21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2</w:t>
            </w:r>
          </w:p>
        </w:tc>
        <w:tc>
          <w:tcPr>
            <w:tcW w:w="569" w:type="dxa"/>
            <w:gridSpan w:val="2"/>
          </w:tcPr>
          <w:p w14:paraId="5991EC05">
            <w:pPr>
              <w:spacing w:before="108" w:line="185" w:lineRule="auto"/>
              <w:ind w:left="24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2DF821F3">
            <w:pPr>
              <w:spacing w:before="109" w:line="185" w:lineRule="auto"/>
              <w:ind w:left="2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6FFACBDA">
            <w:pPr>
              <w:spacing w:before="80"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2589248A">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5F3FADEB">
            <w:pPr>
              <w:spacing w:before="80" w:line="220" w:lineRule="auto"/>
              <w:ind w:left="184"/>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数</w:t>
            </w:r>
          </w:p>
        </w:tc>
      </w:tr>
      <w:tr w14:paraId="4E6A1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4" w:hRule="atLeast"/>
          <w:jc w:val="center"/>
        </w:trPr>
        <w:tc>
          <w:tcPr>
            <w:tcW w:w="1342" w:type="dxa"/>
            <w:gridSpan w:val="3"/>
            <w:tcBorders>
              <w:top w:val="single" w:color="auto" w:sz="4" w:space="0"/>
              <w:left w:val="single" w:color="auto" w:sz="4" w:space="0"/>
              <w:bottom w:val="single" w:color="auto" w:sz="4" w:space="0"/>
              <w:right w:val="single" w:color="auto" w:sz="4" w:space="0"/>
            </w:tcBorders>
          </w:tcPr>
          <w:p w14:paraId="7FB25299">
            <w:pPr>
              <w:spacing w:before="83" w:line="221" w:lineRule="auto"/>
              <w:ind w:left="2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通识课 12</w:t>
            </w:r>
          </w:p>
        </w:tc>
        <w:tc>
          <w:tcPr>
            <w:tcW w:w="930" w:type="dxa"/>
            <w:tcBorders>
              <w:top w:val="single" w:color="auto" w:sz="4" w:space="0"/>
              <w:left w:val="single" w:color="auto" w:sz="4" w:space="0"/>
              <w:bottom w:val="single" w:color="auto" w:sz="4" w:space="0"/>
              <w:right w:val="single" w:color="auto" w:sz="4" w:space="0"/>
            </w:tcBorders>
          </w:tcPr>
          <w:p w14:paraId="060F31FF">
            <w:pPr>
              <w:rPr>
                <w:color w:val="000000" w:themeColor="text1"/>
                <w14:textFill>
                  <w14:solidFill>
                    <w14:schemeClr w14:val="tx1"/>
                  </w14:solidFill>
                </w14:textFill>
              </w:rPr>
            </w:pPr>
          </w:p>
        </w:tc>
        <w:tc>
          <w:tcPr>
            <w:tcW w:w="2781" w:type="dxa"/>
            <w:tcBorders>
              <w:left w:val="single" w:color="auto" w:sz="4" w:space="0"/>
            </w:tcBorders>
          </w:tcPr>
          <w:p w14:paraId="2563D734">
            <w:pPr>
              <w:rPr>
                <w:color w:val="000000" w:themeColor="text1"/>
                <w14:textFill>
                  <w14:solidFill>
                    <w14:schemeClr w14:val="tx1"/>
                  </w14:solidFill>
                </w14:textFill>
              </w:rPr>
            </w:pPr>
          </w:p>
        </w:tc>
        <w:tc>
          <w:tcPr>
            <w:tcW w:w="619" w:type="dxa"/>
            <w:gridSpan w:val="2"/>
          </w:tcPr>
          <w:p w14:paraId="4D2D1617">
            <w:pPr>
              <w:rPr>
                <w:color w:val="000000" w:themeColor="text1"/>
                <w14:textFill>
                  <w14:solidFill>
                    <w14:schemeClr w14:val="tx1"/>
                  </w14:solidFill>
                </w14:textFill>
              </w:rPr>
            </w:pPr>
          </w:p>
        </w:tc>
        <w:tc>
          <w:tcPr>
            <w:tcW w:w="647" w:type="dxa"/>
          </w:tcPr>
          <w:p w14:paraId="32BD79A5">
            <w:pPr>
              <w:spacing w:before="110" w:line="187" w:lineRule="auto"/>
              <w:ind w:left="16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12.0</w:t>
            </w:r>
          </w:p>
        </w:tc>
        <w:tc>
          <w:tcPr>
            <w:tcW w:w="519" w:type="dxa"/>
            <w:gridSpan w:val="2"/>
          </w:tcPr>
          <w:p w14:paraId="5AED98E5">
            <w:pPr>
              <w:rPr>
                <w:color w:val="000000" w:themeColor="text1"/>
                <w14:textFill>
                  <w14:solidFill>
                    <w14:schemeClr w14:val="tx1"/>
                  </w14:solidFill>
                </w14:textFill>
              </w:rPr>
            </w:pPr>
          </w:p>
        </w:tc>
        <w:tc>
          <w:tcPr>
            <w:tcW w:w="568" w:type="dxa"/>
            <w:gridSpan w:val="2"/>
          </w:tcPr>
          <w:p w14:paraId="5B177043">
            <w:pPr>
              <w:rPr>
                <w:color w:val="000000" w:themeColor="text1"/>
                <w14:textFill>
                  <w14:solidFill>
                    <w14:schemeClr w14:val="tx1"/>
                  </w14:solidFill>
                </w14:textFill>
              </w:rPr>
            </w:pPr>
          </w:p>
        </w:tc>
        <w:tc>
          <w:tcPr>
            <w:tcW w:w="569" w:type="dxa"/>
            <w:gridSpan w:val="2"/>
          </w:tcPr>
          <w:p w14:paraId="010F8AD3">
            <w:pPr>
              <w:rPr>
                <w:color w:val="000000" w:themeColor="text1"/>
                <w14:textFill>
                  <w14:solidFill>
                    <w14:schemeClr w14:val="tx1"/>
                  </w14:solidFill>
                </w14:textFill>
              </w:rPr>
            </w:pPr>
          </w:p>
        </w:tc>
        <w:tc>
          <w:tcPr>
            <w:tcW w:w="568" w:type="dxa"/>
            <w:gridSpan w:val="2"/>
          </w:tcPr>
          <w:p w14:paraId="6581901A">
            <w:pPr>
              <w:spacing w:before="109" w:line="185" w:lineRule="auto"/>
              <w:ind w:left="247"/>
              <w:rPr>
                <w:color w:val="000000" w:themeColor="text1"/>
                <w14:textFill>
                  <w14:solidFill>
                    <w14:schemeClr w14:val="tx1"/>
                  </w14:solidFill>
                </w14:textFill>
              </w:rPr>
            </w:pPr>
          </w:p>
        </w:tc>
        <w:tc>
          <w:tcPr>
            <w:tcW w:w="568" w:type="dxa"/>
            <w:gridSpan w:val="2"/>
          </w:tcPr>
          <w:p w14:paraId="6465DDE6">
            <w:pPr>
              <w:rPr>
                <w:color w:val="000000" w:themeColor="text1"/>
                <w14:textFill>
                  <w14:solidFill>
                    <w14:schemeClr w14:val="tx1"/>
                  </w14:solidFill>
                </w14:textFill>
              </w:rPr>
            </w:pPr>
          </w:p>
        </w:tc>
        <w:tc>
          <w:tcPr>
            <w:tcW w:w="562" w:type="dxa"/>
            <w:gridSpan w:val="2"/>
          </w:tcPr>
          <w:p w14:paraId="5AF004D9">
            <w:pPr>
              <w:rPr>
                <w:color w:val="000000" w:themeColor="text1"/>
                <w14:textFill>
                  <w14:solidFill>
                    <w14:schemeClr w14:val="tx1"/>
                  </w14:solidFill>
                </w14:textFill>
              </w:rPr>
            </w:pPr>
          </w:p>
        </w:tc>
        <w:tc>
          <w:tcPr>
            <w:tcW w:w="523" w:type="dxa"/>
          </w:tcPr>
          <w:p w14:paraId="7CC5C0CD">
            <w:pPr>
              <w:rPr>
                <w:color w:val="000000" w:themeColor="text1"/>
                <w14:textFill>
                  <w14:solidFill>
                    <w14:schemeClr w14:val="tx1"/>
                  </w14:solidFill>
                </w14:textFill>
              </w:rPr>
            </w:pPr>
          </w:p>
        </w:tc>
      </w:tr>
      <w:tr w14:paraId="114D3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tcBorders>
              <w:top w:val="single" w:color="auto" w:sz="4" w:space="0"/>
              <w:left w:val="single" w:color="auto" w:sz="4" w:space="0"/>
              <w:bottom w:val="single" w:color="auto" w:sz="4" w:space="0"/>
              <w:right w:val="single" w:color="auto" w:sz="4" w:space="0"/>
            </w:tcBorders>
          </w:tcPr>
          <w:p w14:paraId="3E0C75FE">
            <w:pPr>
              <w:spacing w:before="84" w:line="220" w:lineRule="auto"/>
              <w:ind w:left="33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9"/>
                <w:sz w:val="18"/>
                <w:szCs w:val="18"/>
                <w14:textFill>
                  <w14:solidFill>
                    <w14:schemeClr w14:val="tx1"/>
                  </w14:solidFill>
                </w14:textFill>
              </w:rPr>
              <w:t xml:space="preserve">个性化 </w:t>
            </w:r>
            <w:r>
              <w:rPr>
                <w:rFonts w:hint="eastAsia" w:ascii="宋体" w:hAnsi="宋体" w:eastAsia="宋体" w:cs="宋体"/>
                <w:color w:val="000000" w:themeColor="text1"/>
                <w:spacing w:val="-9"/>
                <w:sz w:val="18"/>
                <w:szCs w:val="18"/>
                <w14:textFill>
                  <w14:solidFill>
                    <w14:schemeClr w14:val="tx1"/>
                  </w14:solidFill>
                </w14:textFill>
              </w:rPr>
              <w:t>4</w:t>
            </w:r>
          </w:p>
        </w:tc>
        <w:tc>
          <w:tcPr>
            <w:tcW w:w="930" w:type="dxa"/>
            <w:tcBorders>
              <w:top w:val="single" w:color="auto" w:sz="4" w:space="0"/>
              <w:left w:val="single" w:color="auto" w:sz="4" w:space="0"/>
              <w:bottom w:val="single" w:color="auto" w:sz="4" w:space="0"/>
              <w:right w:val="single" w:color="auto" w:sz="4" w:space="0"/>
            </w:tcBorders>
          </w:tcPr>
          <w:p w14:paraId="72D60064">
            <w:pPr>
              <w:rPr>
                <w:color w:val="000000" w:themeColor="text1"/>
                <w14:textFill>
                  <w14:solidFill>
                    <w14:schemeClr w14:val="tx1"/>
                  </w14:solidFill>
                </w14:textFill>
              </w:rPr>
            </w:pPr>
          </w:p>
        </w:tc>
        <w:tc>
          <w:tcPr>
            <w:tcW w:w="2781" w:type="dxa"/>
            <w:tcBorders>
              <w:left w:val="single" w:color="auto" w:sz="4" w:space="0"/>
            </w:tcBorders>
          </w:tcPr>
          <w:p w14:paraId="7E44A1B2">
            <w:pPr>
              <w:rPr>
                <w:color w:val="000000" w:themeColor="text1"/>
                <w14:textFill>
                  <w14:solidFill>
                    <w14:schemeClr w14:val="tx1"/>
                  </w14:solidFill>
                </w14:textFill>
              </w:rPr>
            </w:pPr>
          </w:p>
        </w:tc>
        <w:tc>
          <w:tcPr>
            <w:tcW w:w="619" w:type="dxa"/>
            <w:gridSpan w:val="2"/>
          </w:tcPr>
          <w:p w14:paraId="01C07BD8">
            <w:pPr>
              <w:rPr>
                <w:color w:val="000000" w:themeColor="text1"/>
                <w14:textFill>
                  <w14:solidFill>
                    <w14:schemeClr w14:val="tx1"/>
                  </w14:solidFill>
                </w14:textFill>
              </w:rPr>
            </w:pPr>
          </w:p>
        </w:tc>
        <w:tc>
          <w:tcPr>
            <w:tcW w:w="647" w:type="dxa"/>
          </w:tcPr>
          <w:p w14:paraId="324E5A59">
            <w:pPr>
              <w:spacing w:before="112" w:line="185" w:lineRule="auto"/>
              <w:ind w:left="203"/>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20B14A82">
            <w:pPr>
              <w:rPr>
                <w:color w:val="000000" w:themeColor="text1"/>
                <w14:textFill>
                  <w14:solidFill>
                    <w14:schemeClr w14:val="tx1"/>
                  </w14:solidFill>
                </w14:textFill>
              </w:rPr>
            </w:pPr>
          </w:p>
        </w:tc>
        <w:tc>
          <w:tcPr>
            <w:tcW w:w="568" w:type="dxa"/>
            <w:gridSpan w:val="2"/>
          </w:tcPr>
          <w:p w14:paraId="5BC70C0E">
            <w:pPr>
              <w:rPr>
                <w:color w:val="000000" w:themeColor="text1"/>
                <w14:textFill>
                  <w14:solidFill>
                    <w14:schemeClr w14:val="tx1"/>
                  </w14:solidFill>
                </w14:textFill>
              </w:rPr>
            </w:pPr>
          </w:p>
        </w:tc>
        <w:tc>
          <w:tcPr>
            <w:tcW w:w="569" w:type="dxa"/>
            <w:gridSpan w:val="2"/>
          </w:tcPr>
          <w:p w14:paraId="10457FAA">
            <w:pPr>
              <w:rPr>
                <w:color w:val="000000" w:themeColor="text1"/>
                <w14:textFill>
                  <w14:solidFill>
                    <w14:schemeClr w14:val="tx1"/>
                  </w14:solidFill>
                </w14:textFill>
              </w:rPr>
            </w:pPr>
          </w:p>
        </w:tc>
        <w:tc>
          <w:tcPr>
            <w:tcW w:w="568" w:type="dxa"/>
            <w:gridSpan w:val="2"/>
          </w:tcPr>
          <w:p w14:paraId="1A05EAC2">
            <w:pPr>
              <w:spacing w:before="107" w:line="185" w:lineRule="auto"/>
              <w:ind w:left="247"/>
              <w:rPr>
                <w:color w:val="000000" w:themeColor="text1"/>
                <w14:textFill>
                  <w14:solidFill>
                    <w14:schemeClr w14:val="tx1"/>
                  </w14:solidFill>
                </w14:textFill>
              </w:rPr>
            </w:pPr>
          </w:p>
        </w:tc>
        <w:tc>
          <w:tcPr>
            <w:tcW w:w="568" w:type="dxa"/>
            <w:gridSpan w:val="2"/>
          </w:tcPr>
          <w:p w14:paraId="2B403AFA">
            <w:pPr>
              <w:rPr>
                <w:color w:val="000000" w:themeColor="text1"/>
                <w14:textFill>
                  <w14:solidFill>
                    <w14:schemeClr w14:val="tx1"/>
                  </w14:solidFill>
                </w14:textFill>
              </w:rPr>
            </w:pPr>
          </w:p>
        </w:tc>
        <w:tc>
          <w:tcPr>
            <w:tcW w:w="562" w:type="dxa"/>
            <w:gridSpan w:val="2"/>
          </w:tcPr>
          <w:p w14:paraId="612A7363">
            <w:pPr>
              <w:rPr>
                <w:color w:val="000000" w:themeColor="text1"/>
                <w14:textFill>
                  <w14:solidFill>
                    <w14:schemeClr w14:val="tx1"/>
                  </w14:solidFill>
                </w14:textFill>
              </w:rPr>
            </w:pPr>
          </w:p>
        </w:tc>
        <w:tc>
          <w:tcPr>
            <w:tcW w:w="523" w:type="dxa"/>
          </w:tcPr>
          <w:p w14:paraId="0FA1AF7A">
            <w:pPr>
              <w:rPr>
                <w:color w:val="000000" w:themeColor="text1"/>
                <w14:textFill>
                  <w14:solidFill>
                    <w14:schemeClr w14:val="tx1"/>
                  </w14:solidFill>
                </w14:textFill>
              </w:rPr>
            </w:pPr>
          </w:p>
        </w:tc>
      </w:tr>
      <w:tr w14:paraId="5518E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vMerge w:val="restart"/>
            <w:tcBorders>
              <w:top w:val="single" w:color="auto" w:sz="4" w:space="0"/>
              <w:bottom w:val="nil"/>
            </w:tcBorders>
          </w:tcPr>
          <w:p w14:paraId="06A9C1F5">
            <w:pPr>
              <w:spacing w:line="265" w:lineRule="auto"/>
              <w:rPr>
                <w:color w:val="000000" w:themeColor="text1"/>
                <w14:textFill>
                  <w14:solidFill>
                    <w14:schemeClr w14:val="tx1"/>
                  </w14:solidFill>
                </w14:textFill>
              </w:rPr>
            </w:pPr>
          </w:p>
          <w:p w14:paraId="250C5122">
            <w:pPr>
              <w:spacing w:line="265" w:lineRule="auto"/>
              <w:rPr>
                <w:color w:val="000000" w:themeColor="text1"/>
                <w14:textFill>
                  <w14:solidFill>
                    <w14:schemeClr w14:val="tx1"/>
                  </w14:solidFill>
                </w14:textFill>
              </w:rPr>
            </w:pPr>
          </w:p>
          <w:p w14:paraId="4A009168">
            <w:pPr>
              <w:spacing w:line="265" w:lineRule="auto"/>
              <w:rPr>
                <w:color w:val="000000" w:themeColor="text1"/>
                <w14:textFill>
                  <w14:solidFill>
                    <w14:schemeClr w14:val="tx1"/>
                  </w14:solidFill>
                </w14:textFill>
              </w:rPr>
            </w:pPr>
          </w:p>
          <w:p w14:paraId="681F7907">
            <w:pPr>
              <w:spacing w:line="265" w:lineRule="auto"/>
              <w:rPr>
                <w:color w:val="000000" w:themeColor="text1"/>
                <w14:textFill>
                  <w14:solidFill>
                    <w14:schemeClr w14:val="tx1"/>
                  </w14:solidFill>
                </w14:textFill>
              </w:rPr>
            </w:pPr>
          </w:p>
          <w:p w14:paraId="1F04D4F5">
            <w:pPr>
              <w:spacing w:line="265" w:lineRule="auto"/>
              <w:rPr>
                <w:color w:val="000000" w:themeColor="text1"/>
                <w14:textFill>
                  <w14:solidFill>
                    <w14:schemeClr w14:val="tx1"/>
                  </w14:solidFill>
                </w14:textFill>
              </w:rPr>
            </w:pPr>
          </w:p>
          <w:p w14:paraId="76093242">
            <w:pPr>
              <w:spacing w:line="265" w:lineRule="auto"/>
              <w:rPr>
                <w:color w:val="000000" w:themeColor="text1"/>
                <w14:textFill>
                  <w14:solidFill>
                    <w14:schemeClr w14:val="tx1"/>
                  </w14:solidFill>
                </w14:textFill>
              </w:rPr>
            </w:pPr>
          </w:p>
          <w:p w14:paraId="03E704A9">
            <w:pPr>
              <w:spacing w:before="59" w:line="220" w:lineRule="auto"/>
              <w:ind w:left="31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3"/>
                <w:sz w:val="18"/>
                <w:szCs w:val="18"/>
                <w14:textFill>
                  <w14:solidFill>
                    <w14:schemeClr w14:val="tx1"/>
                  </w14:solidFill>
                </w14:textFill>
              </w:rPr>
              <w:t>实</w:t>
            </w:r>
            <w:r>
              <w:rPr>
                <w:rFonts w:ascii="宋体" w:hAnsi="宋体" w:eastAsia="宋体" w:cs="宋体"/>
                <w:color w:val="000000" w:themeColor="text1"/>
                <w:spacing w:val="-2"/>
                <w:sz w:val="18"/>
                <w:szCs w:val="18"/>
                <w14:textFill>
                  <w14:solidFill>
                    <w14:schemeClr w14:val="tx1"/>
                  </w14:solidFill>
                </w14:textFill>
              </w:rPr>
              <w:t>践教学</w:t>
            </w:r>
          </w:p>
        </w:tc>
        <w:tc>
          <w:tcPr>
            <w:tcW w:w="930" w:type="dxa"/>
            <w:tcBorders>
              <w:top w:val="single" w:color="auto" w:sz="4" w:space="0"/>
            </w:tcBorders>
          </w:tcPr>
          <w:p w14:paraId="6363BC85">
            <w:pPr>
              <w:spacing w:before="111" w:line="185" w:lineRule="auto"/>
              <w:ind w:left="18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MPE</w:t>
            </w:r>
            <w:r>
              <w:rPr>
                <w:rFonts w:ascii="宋体" w:hAnsi="宋体" w:eastAsia="宋体" w:cs="宋体"/>
                <w:color w:val="000000" w:themeColor="text1"/>
                <w:spacing w:val="-1"/>
                <w:sz w:val="18"/>
                <w:szCs w:val="18"/>
                <w14:textFill>
                  <w14:solidFill>
                    <w14:schemeClr w14:val="tx1"/>
                  </w14:solidFill>
                </w14:textFill>
              </w:rPr>
              <w:t>00</w:t>
            </w:r>
            <w:r>
              <w:rPr>
                <w:rFonts w:ascii="宋体" w:hAnsi="宋体" w:eastAsia="宋体" w:cs="宋体"/>
                <w:color w:val="000000" w:themeColor="text1"/>
                <w:sz w:val="18"/>
                <w:szCs w:val="18"/>
                <w14:textFill>
                  <w14:solidFill>
                    <w14:schemeClr w14:val="tx1"/>
                  </w14:solidFill>
                </w14:textFill>
              </w:rPr>
              <w:t>2</w:t>
            </w:r>
          </w:p>
        </w:tc>
        <w:tc>
          <w:tcPr>
            <w:tcW w:w="2781" w:type="dxa"/>
          </w:tcPr>
          <w:p w14:paraId="7714D41D">
            <w:pPr>
              <w:spacing w:before="83" w:line="219" w:lineRule="auto"/>
              <w:ind w:left="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军事技能</w:t>
            </w:r>
          </w:p>
        </w:tc>
        <w:tc>
          <w:tcPr>
            <w:tcW w:w="619" w:type="dxa"/>
            <w:gridSpan w:val="2"/>
          </w:tcPr>
          <w:p w14:paraId="1B053459">
            <w:pPr>
              <w:spacing w:before="111"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一</w:t>
            </w:r>
            <w:r>
              <w:rPr>
                <w:rFonts w:ascii="宋体" w:hAnsi="宋体" w:eastAsia="宋体" w:cs="宋体"/>
                <w:color w:val="000000" w:themeColor="text1"/>
                <w:spacing w:val="-11"/>
                <w:sz w:val="18"/>
                <w:szCs w:val="18"/>
                <w14:textFill>
                  <w14:solidFill>
                    <w14:schemeClr w14:val="tx1"/>
                  </w14:solidFill>
                </w14:textFill>
              </w:rPr>
              <w:t xml:space="preserve"> 1</w:t>
            </w:r>
          </w:p>
        </w:tc>
        <w:tc>
          <w:tcPr>
            <w:tcW w:w="647" w:type="dxa"/>
          </w:tcPr>
          <w:p w14:paraId="78E658C0">
            <w:pPr>
              <w:spacing w:before="112" w:line="186"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2</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002A3762">
            <w:pPr>
              <w:spacing w:before="111"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7251F762">
            <w:pPr>
              <w:spacing w:before="111"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58CCCA21">
            <w:pPr>
              <w:spacing w:before="111" w:line="187" w:lineRule="auto"/>
              <w:ind w:left="16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4"/>
                <w:sz w:val="18"/>
                <w:szCs w:val="18"/>
                <w14:textFill>
                  <w14:solidFill>
                    <w14:schemeClr w14:val="tx1"/>
                  </w14:solidFill>
                </w14:textFill>
              </w:rPr>
              <w:t>12</w:t>
            </w:r>
          </w:p>
        </w:tc>
        <w:tc>
          <w:tcPr>
            <w:tcW w:w="568" w:type="dxa"/>
            <w:gridSpan w:val="2"/>
            <w:vAlign w:val="center"/>
          </w:tcPr>
          <w:p w14:paraId="020F78A2">
            <w:pPr>
              <w:spacing w:line="240" w:lineRule="atLeast"/>
              <w:jc w:val="center"/>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0</w:t>
            </w:r>
          </w:p>
        </w:tc>
        <w:tc>
          <w:tcPr>
            <w:tcW w:w="568" w:type="dxa"/>
            <w:gridSpan w:val="2"/>
          </w:tcPr>
          <w:p w14:paraId="7270192B">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543B9FC8">
            <w:pPr>
              <w:spacing w:before="84"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992CDE4">
            <w:pPr>
              <w:spacing w:before="84" w:line="220" w:lineRule="auto"/>
              <w:ind w:left="184"/>
              <w:rPr>
                <w:rFonts w:ascii="宋体" w:hAnsi="宋体" w:eastAsia="宋体" w:cs="宋体"/>
                <w:color w:val="000000" w:themeColor="text1"/>
                <w:sz w:val="18"/>
                <w:szCs w:val="18"/>
                <w14:textFill>
                  <w14:solidFill>
                    <w14:schemeClr w14:val="tx1"/>
                  </w14:solidFill>
                </w14:textFill>
              </w:rPr>
            </w:pPr>
          </w:p>
        </w:tc>
      </w:tr>
      <w:tr w14:paraId="59AC8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4" w:hRule="atLeast"/>
          <w:jc w:val="center"/>
        </w:trPr>
        <w:tc>
          <w:tcPr>
            <w:tcW w:w="1342" w:type="dxa"/>
            <w:gridSpan w:val="3"/>
            <w:vMerge w:val="continue"/>
            <w:tcBorders>
              <w:top w:val="nil"/>
              <w:bottom w:val="nil"/>
            </w:tcBorders>
          </w:tcPr>
          <w:p w14:paraId="00B4CC17">
            <w:pPr>
              <w:rPr>
                <w:color w:val="000000" w:themeColor="text1"/>
                <w14:textFill>
                  <w14:solidFill>
                    <w14:schemeClr w14:val="tx1"/>
                  </w14:solidFill>
                </w14:textFill>
              </w:rPr>
            </w:pPr>
          </w:p>
        </w:tc>
        <w:tc>
          <w:tcPr>
            <w:tcW w:w="930" w:type="dxa"/>
          </w:tcPr>
          <w:p w14:paraId="30C5D5E5">
            <w:pPr>
              <w:spacing w:before="112" w:line="185"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F</w:t>
            </w:r>
            <w:r>
              <w:rPr>
                <w:rFonts w:ascii="宋体" w:hAnsi="宋体" w:eastAsia="宋体" w:cs="宋体"/>
                <w:color w:val="000000" w:themeColor="text1"/>
                <w:sz w:val="18"/>
                <w:szCs w:val="18"/>
                <w14:textFill>
                  <w14:solidFill>
                    <w14:schemeClr w14:val="tx1"/>
                  </w14:solidFill>
                </w14:textFill>
              </w:rPr>
              <w:t>LG</w:t>
            </w:r>
            <w:r>
              <w:rPr>
                <w:rFonts w:ascii="宋体" w:hAnsi="宋体" w:eastAsia="宋体" w:cs="宋体"/>
                <w:color w:val="000000" w:themeColor="text1"/>
                <w:spacing w:val="-1"/>
                <w:sz w:val="18"/>
                <w:szCs w:val="18"/>
                <w14:textFill>
                  <w14:solidFill>
                    <w14:schemeClr w14:val="tx1"/>
                  </w14:solidFill>
                </w14:textFill>
              </w:rPr>
              <w:t>059</w:t>
            </w:r>
          </w:p>
        </w:tc>
        <w:tc>
          <w:tcPr>
            <w:tcW w:w="2781" w:type="dxa"/>
          </w:tcPr>
          <w:p w14:paraId="619CF7FA">
            <w:pPr>
              <w:spacing w:before="84" w:line="220" w:lineRule="auto"/>
              <w:ind w:left="8"/>
              <w:rPr>
                <w:rFonts w:ascii="宋体" w:hAnsi="宋体" w:eastAsia="宋体" w:cs="宋体"/>
                <w:color w:val="000000" w:themeColor="text1"/>
                <w:sz w:val="18"/>
                <w:szCs w:val="18"/>
                <w:lang w:eastAsia="zh-Hans"/>
                <w14:textFill>
                  <w14:solidFill>
                    <w14:schemeClr w14:val="tx1"/>
                  </w14:solidFill>
                </w14:textFill>
              </w:rPr>
            </w:pPr>
            <w:r>
              <w:rPr>
                <w:rFonts w:hint="eastAsia" w:ascii="宋体" w:hAnsi="宋体" w:eastAsia="宋体" w:cs="宋体"/>
                <w:color w:val="000000" w:themeColor="text1"/>
                <w:sz w:val="18"/>
                <w:szCs w:val="18"/>
                <w:lang w:eastAsia="zh-Hans"/>
                <w14:textFill>
                  <w14:solidFill>
                    <w14:schemeClr w14:val="tx1"/>
                  </w14:solidFill>
                </w14:textFill>
              </w:rPr>
              <w:t>跨文化实践</w:t>
            </w:r>
          </w:p>
        </w:tc>
        <w:tc>
          <w:tcPr>
            <w:tcW w:w="619" w:type="dxa"/>
            <w:gridSpan w:val="2"/>
          </w:tcPr>
          <w:p w14:paraId="13D7E654">
            <w:pPr>
              <w:spacing w:before="84" w:line="222" w:lineRule="auto"/>
              <w:ind w:left="164"/>
              <w:rPr>
                <w:rFonts w:ascii="宋体" w:hAnsi="宋体" w:eastAsia="宋体" w:cs="宋体"/>
                <w:color w:val="000000" w:themeColor="text1"/>
                <w:sz w:val="18"/>
                <w:szCs w:val="18"/>
                <w:lang w:eastAsia="zh-Hans"/>
                <w14:textFill>
                  <w14:solidFill>
                    <w14:schemeClr w14:val="tx1"/>
                  </w14:solidFill>
                </w14:textFill>
              </w:rPr>
            </w:pPr>
            <w:r>
              <w:rPr>
                <w:rFonts w:hint="eastAsia" w:ascii="宋体" w:hAnsi="宋体" w:eastAsia="宋体" w:cs="宋体"/>
                <w:color w:val="000000" w:themeColor="text1"/>
                <w:sz w:val="18"/>
                <w:szCs w:val="18"/>
                <w:lang w:eastAsia="zh-Hans"/>
                <w14:textFill>
                  <w14:solidFill>
                    <w14:schemeClr w14:val="tx1"/>
                  </w14:solidFill>
                </w14:textFill>
              </w:rPr>
              <w:t>一</w:t>
            </w:r>
            <w:r>
              <w:rPr>
                <w:rFonts w:ascii="宋体" w:hAnsi="宋体" w:eastAsia="宋体" w:cs="宋体"/>
                <w:color w:val="000000" w:themeColor="text1"/>
                <w:sz w:val="18"/>
                <w:szCs w:val="18"/>
                <w:lang w:eastAsia="zh-Hans"/>
                <w14:textFill>
                  <w14:solidFill>
                    <w14:schemeClr w14:val="tx1"/>
                  </w14:solidFill>
                </w14:textFill>
              </w:rPr>
              <w:t>2</w:t>
            </w:r>
          </w:p>
        </w:tc>
        <w:tc>
          <w:tcPr>
            <w:tcW w:w="647" w:type="dxa"/>
          </w:tcPr>
          <w:p w14:paraId="7BFCBE6B">
            <w:pPr>
              <w:spacing w:before="112" w:line="185"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0.</w:t>
            </w:r>
            <w:r>
              <w:rPr>
                <w:rFonts w:ascii="宋体" w:hAnsi="宋体" w:eastAsia="宋体" w:cs="宋体"/>
                <w:color w:val="000000" w:themeColor="text1"/>
                <w:sz w:val="18"/>
                <w:szCs w:val="18"/>
                <w14:textFill>
                  <w14:solidFill>
                    <w14:schemeClr w14:val="tx1"/>
                  </w14:solidFill>
                </w14:textFill>
              </w:rPr>
              <w:t>5</w:t>
            </w:r>
          </w:p>
        </w:tc>
        <w:tc>
          <w:tcPr>
            <w:tcW w:w="519" w:type="dxa"/>
            <w:gridSpan w:val="2"/>
          </w:tcPr>
          <w:p w14:paraId="622AB80B">
            <w:pPr>
              <w:spacing w:before="112" w:line="185" w:lineRule="auto"/>
              <w:ind w:left="188"/>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6DF7D874">
            <w:pPr>
              <w:spacing w:before="112"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4F1CF783">
            <w:pPr>
              <w:spacing w:before="112" w:line="185" w:lineRule="auto"/>
              <w:ind w:left="21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8" w:type="dxa"/>
            <w:gridSpan w:val="2"/>
          </w:tcPr>
          <w:p w14:paraId="7F7AC00E">
            <w:pPr>
              <w:spacing w:before="109" w:line="185" w:lineRule="auto"/>
              <w:ind w:left="247"/>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1539E3DA">
            <w:pPr>
              <w:spacing w:before="84"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312E41AB">
            <w:pPr>
              <w:spacing w:before="84"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0F413B32">
            <w:pPr>
              <w:spacing w:before="84" w:line="220" w:lineRule="auto"/>
              <w:ind w:left="184"/>
              <w:rPr>
                <w:rFonts w:ascii="宋体" w:hAnsi="宋体" w:eastAsia="宋体" w:cs="宋体"/>
                <w:color w:val="000000" w:themeColor="text1"/>
                <w:sz w:val="18"/>
                <w:szCs w:val="18"/>
                <w14:textFill>
                  <w14:solidFill>
                    <w14:schemeClr w14:val="tx1"/>
                  </w14:solidFill>
                </w14:textFill>
              </w:rPr>
            </w:pPr>
          </w:p>
        </w:tc>
      </w:tr>
      <w:tr w14:paraId="73C7A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4" w:hRule="atLeast"/>
          <w:jc w:val="center"/>
        </w:trPr>
        <w:tc>
          <w:tcPr>
            <w:tcW w:w="1342" w:type="dxa"/>
            <w:gridSpan w:val="3"/>
            <w:vMerge w:val="continue"/>
            <w:tcBorders>
              <w:top w:val="nil"/>
              <w:bottom w:val="nil"/>
            </w:tcBorders>
          </w:tcPr>
          <w:p w14:paraId="4B53CA79">
            <w:pPr>
              <w:rPr>
                <w:color w:val="000000" w:themeColor="text1"/>
                <w14:textFill>
                  <w14:solidFill>
                    <w14:schemeClr w14:val="tx1"/>
                  </w14:solidFill>
                </w14:textFill>
              </w:rPr>
            </w:pPr>
          </w:p>
        </w:tc>
        <w:tc>
          <w:tcPr>
            <w:tcW w:w="930" w:type="dxa"/>
          </w:tcPr>
          <w:p w14:paraId="067AD259">
            <w:pPr>
              <w:spacing w:before="112" w:line="186" w:lineRule="auto"/>
              <w:ind w:left="19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P</w:t>
            </w:r>
            <w:r>
              <w:rPr>
                <w:rFonts w:ascii="宋体" w:hAnsi="宋体" w:eastAsia="宋体" w:cs="宋体"/>
                <w:color w:val="000000" w:themeColor="text1"/>
                <w:sz w:val="18"/>
                <w:szCs w:val="18"/>
                <w14:textFill>
                  <w14:solidFill>
                    <w14:schemeClr w14:val="tx1"/>
                  </w14:solidFill>
                </w14:textFill>
              </w:rPr>
              <w:t>RA</w:t>
            </w:r>
            <w:r>
              <w:rPr>
                <w:rFonts w:ascii="宋体" w:hAnsi="宋体" w:eastAsia="宋体" w:cs="宋体"/>
                <w:color w:val="000000" w:themeColor="text1"/>
                <w:spacing w:val="-1"/>
                <w:sz w:val="18"/>
                <w:szCs w:val="18"/>
                <w14:textFill>
                  <w14:solidFill>
                    <w14:schemeClr w14:val="tx1"/>
                  </w14:solidFill>
                </w14:textFill>
              </w:rPr>
              <w:t>001</w:t>
            </w:r>
          </w:p>
        </w:tc>
        <w:tc>
          <w:tcPr>
            <w:tcW w:w="2781" w:type="dxa"/>
          </w:tcPr>
          <w:p w14:paraId="1301C361">
            <w:pPr>
              <w:spacing w:before="85"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创</w:t>
            </w:r>
            <w:r>
              <w:rPr>
                <w:rFonts w:ascii="宋体" w:hAnsi="宋体" w:eastAsia="宋体" w:cs="宋体"/>
                <w:color w:val="000000" w:themeColor="text1"/>
                <w:spacing w:val="-1"/>
                <w:sz w:val="18"/>
                <w:szCs w:val="18"/>
                <w14:textFill>
                  <w14:solidFill>
                    <w14:schemeClr w14:val="tx1"/>
                  </w14:solidFill>
                </w14:textFill>
              </w:rPr>
              <w:t>新与创业</w:t>
            </w:r>
          </w:p>
        </w:tc>
        <w:tc>
          <w:tcPr>
            <w:tcW w:w="619" w:type="dxa"/>
            <w:gridSpan w:val="2"/>
          </w:tcPr>
          <w:p w14:paraId="20C4126A">
            <w:pPr>
              <w:spacing w:before="85"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7"/>
                <w:sz w:val="18"/>
                <w:szCs w:val="18"/>
                <w14:textFill>
                  <w14:solidFill>
                    <w14:schemeClr w14:val="tx1"/>
                  </w14:solidFill>
                </w14:textFill>
              </w:rPr>
              <w:t>四</w:t>
            </w:r>
            <w:r>
              <w:rPr>
                <w:rFonts w:ascii="宋体" w:hAnsi="宋体" w:eastAsia="宋体" w:cs="宋体"/>
                <w:color w:val="000000" w:themeColor="text1"/>
                <w:spacing w:val="-16"/>
                <w:sz w:val="18"/>
                <w:szCs w:val="18"/>
                <w14:textFill>
                  <w14:solidFill>
                    <w14:schemeClr w14:val="tx1"/>
                  </w14:solidFill>
                </w14:textFill>
              </w:rPr>
              <w:t xml:space="preserve"> 1</w:t>
            </w:r>
          </w:p>
        </w:tc>
        <w:tc>
          <w:tcPr>
            <w:tcW w:w="647" w:type="dxa"/>
          </w:tcPr>
          <w:p w14:paraId="02238894">
            <w:pPr>
              <w:spacing w:before="112"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9" w:type="dxa"/>
            <w:gridSpan w:val="2"/>
          </w:tcPr>
          <w:p w14:paraId="7FE2EAE2">
            <w:pPr>
              <w:spacing w:before="113"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1B54FD2E">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0B72504D">
            <w:pPr>
              <w:spacing w:before="113" w:line="185" w:lineRule="auto"/>
              <w:ind w:left="21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5"/>
                <w:sz w:val="18"/>
                <w:szCs w:val="18"/>
                <w14:textFill>
                  <w14:solidFill>
                    <w14:schemeClr w14:val="tx1"/>
                  </w14:solidFill>
                </w14:textFill>
              </w:rPr>
              <w:t>6</w:t>
            </w:r>
          </w:p>
        </w:tc>
        <w:tc>
          <w:tcPr>
            <w:tcW w:w="568" w:type="dxa"/>
            <w:gridSpan w:val="2"/>
          </w:tcPr>
          <w:p w14:paraId="5B6771BA">
            <w:pPr>
              <w:spacing w:before="109" w:line="185" w:lineRule="auto"/>
              <w:ind w:left="247"/>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7DA52DF7">
            <w:pPr>
              <w:spacing w:before="85"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1D4333E0">
            <w:pPr>
              <w:spacing w:before="85"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52F8F8C8">
            <w:pPr>
              <w:spacing w:before="85" w:line="220" w:lineRule="auto"/>
              <w:ind w:left="184"/>
              <w:rPr>
                <w:rFonts w:ascii="宋体" w:hAnsi="宋体" w:eastAsia="宋体" w:cs="宋体"/>
                <w:color w:val="000000" w:themeColor="text1"/>
                <w:sz w:val="18"/>
                <w:szCs w:val="18"/>
                <w14:textFill>
                  <w14:solidFill>
                    <w14:schemeClr w14:val="tx1"/>
                  </w14:solidFill>
                </w14:textFill>
              </w:rPr>
            </w:pPr>
          </w:p>
        </w:tc>
      </w:tr>
      <w:tr w14:paraId="0F684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vMerge w:val="continue"/>
            <w:tcBorders>
              <w:top w:val="nil"/>
              <w:bottom w:val="nil"/>
            </w:tcBorders>
          </w:tcPr>
          <w:p w14:paraId="30C59AD8">
            <w:pPr>
              <w:rPr>
                <w:color w:val="000000" w:themeColor="text1"/>
                <w14:textFill>
                  <w14:solidFill>
                    <w14:schemeClr w14:val="tx1"/>
                  </w14:solidFill>
                </w14:textFill>
              </w:rPr>
            </w:pPr>
          </w:p>
        </w:tc>
        <w:tc>
          <w:tcPr>
            <w:tcW w:w="930" w:type="dxa"/>
          </w:tcPr>
          <w:p w14:paraId="3B0EE542">
            <w:pPr>
              <w:spacing w:before="113" w:line="184"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JOU301</w:t>
            </w:r>
          </w:p>
        </w:tc>
        <w:tc>
          <w:tcPr>
            <w:tcW w:w="2781" w:type="dxa"/>
          </w:tcPr>
          <w:p w14:paraId="5E620062">
            <w:pPr>
              <w:spacing w:before="86" w:line="221" w:lineRule="auto"/>
              <w:ind w:left="27"/>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7"/>
                <w:sz w:val="18"/>
                <w:szCs w:val="18"/>
                <w14:textFill>
                  <w14:solidFill>
                    <w14:schemeClr w14:val="tx1"/>
                  </w14:solidFill>
                </w14:textFill>
              </w:rPr>
              <w:t>田</w:t>
            </w:r>
            <w:r>
              <w:rPr>
                <w:rFonts w:ascii="宋体" w:hAnsi="宋体" w:eastAsia="宋体" w:cs="宋体"/>
                <w:color w:val="000000" w:themeColor="text1"/>
                <w:spacing w:val="-5"/>
                <w:sz w:val="18"/>
                <w:szCs w:val="18"/>
                <w14:textFill>
                  <w14:solidFill>
                    <w14:schemeClr w14:val="tx1"/>
                  </w14:solidFill>
                </w14:textFill>
              </w:rPr>
              <w:t>野调查</w:t>
            </w:r>
          </w:p>
        </w:tc>
        <w:tc>
          <w:tcPr>
            <w:tcW w:w="619" w:type="dxa"/>
            <w:gridSpan w:val="2"/>
          </w:tcPr>
          <w:p w14:paraId="5C82CE97">
            <w:pPr>
              <w:spacing w:before="114" w:line="187" w:lineRule="auto"/>
              <w:ind w:left="15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2"/>
                <w:sz w:val="18"/>
                <w:szCs w:val="18"/>
                <w14:textFill>
                  <w14:solidFill>
                    <w14:schemeClr w14:val="tx1"/>
                  </w14:solidFill>
                </w14:textFill>
              </w:rPr>
              <w:t>二</w:t>
            </w:r>
            <w:r>
              <w:rPr>
                <w:rFonts w:ascii="宋体" w:hAnsi="宋体" w:eastAsia="宋体" w:cs="宋体"/>
                <w:color w:val="000000" w:themeColor="text1"/>
                <w:spacing w:val="-11"/>
                <w:sz w:val="18"/>
                <w:szCs w:val="18"/>
                <w14:textFill>
                  <w14:solidFill>
                    <w14:schemeClr w14:val="tx1"/>
                  </w14:solidFill>
                </w14:textFill>
              </w:rPr>
              <w:t xml:space="preserve"> 1</w:t>
            </w:r>
          </w:p>
        </w:tc>
        <w:tc>
          <w:tcPr>
            <w:tcW w:w="647" w:type="dxa"/>
          </w:tcPr>
          <w:p w14:paraId="09470F01">
            <w:pPr>
              <w:spacing w:before="114" w:line="187" w:lineRule="auto"/>
              <w:ind w:left="21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1.0</w:t>
            </w:r>
          </w:p>
        </w:tc>
        <w:tc>
          <w:tcPr>
            <w:tcW w:w="519" w:type="dxa"/>
            <w:gridSpan w:val="2"/>
          </w:tcPr>
          <w:p w14:paraId="7328D7E4">
            <w:pPr>
              <w:spacing w:before="114"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195DD964">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5B31E336">
            <w:pPr>
              <w:spacing w:before="114"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8" w:type="dxa"/>
            <w:gridSpan w:val="2"/>
          </w:tcPr>
          <w:p w14:paraId="4B5099EF">
            <w:pPr>
              <w:spacing w:before="109" w:line="185" w:lineRule="auto"/>
              <w:ind w:left="247"/>
              <w:rPr>
                <w:rFonts w:ascii="宋体" w:hAnsi="宋体" w:eastAsia="宋体" w:cs="宋体"/>
                <w:color w:val="000000" w:themeColor="text1"/>
                <w:spacing w:val="-4"/>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3D066D27">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447F5107">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3DB04E47">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75A15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vMerge w:val="continue"/>
            <w:tcBorders>
              <w:top w:val="nil"/>
              <w:bottom w:val="nil"/>
            </w:tcBorders>
          </w:tcPr>
          <w:p w14:paraId="34760897">
            <w:pPr>
              <w:rPr>
                <w:color w:val="000000" w:themeColor="text1"/>
                <w14:textFill>
                  <w14:solidFill>
                    <w14:schemeClr w14:val="tx1"/>
                  </w14:solidFill>
                </w14:textFill>
              </w:rPr>
            </w:pPr>
          </w:p>
        </w:tc>
        <w:tc>
          <w:tcPr>
            <w:tcW w:w="930" w:type="dxa"/>
          </w:tcPr>
          <w:p w14:paraId="4E1ED099">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JOU302</w:t>
            </w:r>
          </w:p>
        </w:tc>
        <w:tc>
          <w:tcPr>
            <w:tcW w:w="2781" w:type="dxa"/>
          </w:tcPr>
          <w:p w14:paraId="2583FAE9">
            <w:pPr>
              <w:spacing w:before="85" w:line="219"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
                <w:sz w:val="18"/>
                <w:szCs w:val="18"/>
                <w14:textFill>
                  <w14:solidFill>
                    <w14:schemeClr w14:val="tx1"/>
                  </w14:solidFill>
                </w14:textFill>
              </w:rPr>
              <w:t>新</w:t>
            </w:r>
            <w:r>
              <w:rPr>
                <w:rFonts w:ascii="宋体" w:hAnsi="宋体" w:eastAsia="宋体" w:cs="宋体"/>
                <w:color w:val="000000" w:themeColor="text1"/>
                <w:spacing w:val="-1"/>
                <w:sz w:val="18"/>
                <w:szCs w:val="18"/>
                <w14:textFill>
                  <w14:solidFill>
                    <w14:schemeClr w14:val="tx1"/>
                  </w14:solidFill>
                </w14:textFill>
              </w:rPr>
              <w:t>闻媒体实习</w:t>
            </w:r>
          </w:p>
        </w:tc>
        <w:tc>
          <w:tcPr>
            <w:tcW w:w="619" w:type="dxa"/>
            <w:gridSpan w:val="2"/>
          </w:tcPr>
          <w:p w14:paraId="5670C4B5">
            <w:pPr>
              <w:spacing w:before="114" w:line="186" w:lineRule="auto"/>
              <w:ind w:left="150"/>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5"/>
                <w:sz w:val="18"/>
                <w:szCs w:val="18"/>
                <w:lang w:eastAsia="zh-Hans"/>
                <w14:textFill>
                  <w14:solidFill>
                    <w14:schemeClr w14:val="tx1"/>
                  </w14:solidFill>
                </w14:textFill>
              </w:rPr>
              <w:t>三</w:t>
            </w:r>
            <w:r>
              <w:rPr>
                <w:rFonts w:ascii="宋体" w:hAnsi="宋体" w:eastAsia="宋体" w:cs="宋体"/>
                <w:color w:val="000000" w:themeColor="text1"/>
                <w:spacing w:val="-15"/>
                <w:sz w:val="18"/>
                <w:szCs w:val="18"/>
                <w:lang w:eastAsia="zh-Hans"/>
                <w14:textFill>
                  <w14:solidFill>
                    <w14:schemeClr w14:val="tx1"/>
                  </w14:solidFill>
                </w14:textFill>
              </w:rPr>
              <w:t xml:space="preserve"> </w:t>
            </w:r>
            <w:r>
              <w:rPr>
                <w:rFonts w:ascii="宋体" w:hAnsi="宋体" w:eastAsia="宋体" w:cs="宋体"/>
                <w:color w:val="000000" w:themeColor="text1"/>
                <w:spacing w:val="-15"/>
                <w:sz w:val="18"/>
                <w:szCs w:val="18"/>
                <w14:textFill>
                  <w14:solidFill>
                    <w14:schemeClr w14:val="tx1"/>
                  </w14:solidFill>
                </w14:textFill>
              </w:rPr>
              <w:t>2</w:t>
            </w:r>
          </w:p>
        </w:tc>
        <w:tc>
          <w:tcPr>
            <w:tcW w:w="647" w:type="dxa"/>
          </w:tcPr>
          <w:p w14:paraId="10C74AE0">
            <w:pPr>
              <w:spacing w:before="113" w:line="185" w:lineRule="auto"/>
              <w:ind w:left="203"/>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0.</w:t>
            </w:r>
            <w:r>
              <w:rPr>
                <w:rFonts w:ascii="宋体" w:hAnsi="宋体" w:eastAsia="宋体" w:cs="宋体"/>
                <w:color w:val="000000" w:themeColor="text1"/>
                <w:sz w:val="18"/>
                <w:szCs w:val="18"/>
                <w14:textFill>
                  <w14:solidFill>
                    <w14:schemeClr w14:val="tx1"/>
                  </w14:solidFill>
                </w14:textFill>
              </w:rPr>
              <w:t>5</w:t>
            </w:r>
          </w:p>
        </w:tc>
        <w:tc>
          <w:tcPr>
            <w:tcW w:w="519" w:type="dxa"/>
            <w:gridSpan w:val="2"/>
          </w:tcPr>
          <w:p w14:paraId="17F87F9B">
            <w:pPr>
              <w:spacing w:before="113"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3D7B0D9E">
            <w:pPr>
              <w:spacing w:before="113"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4BE9565B">
            <w:pPr>
              <w:spacing w:before="113" w:line="185" w:lineRule="auto"/>
              <w:ind w:left="20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3</w:t>
            </w:r>
            <w:r>
              <w:rPr>
                <w:rFonts w:ascii="宋体" w:hAnsi="宋体" w:eastAsia="宋体" w:cs="宋体"/>
                <w:color w:val="000000" w:themeColor="text1"/>
                <w:spacing w:val="-2"/>
                <w:sz w:val="18"/>
                <w:szCs w:val="18"/>
                <w14:textFill>
                  <w14:solidFill>
                    <w14:schemeClr w14:val="tx1"/>
                  </w14:solidFill>
                </w14:textFill>
              </w:rPr>
              <w:t>2</w:t>
            </w:r>
          </w:p>
        </w:tc>
        <w:tc>
          <w:tcPr>
            <w:tcW w:w="568" w:type="dxa"/>
            <w:gridSpan w:val="2"/>
          </w:tcPr>
          <w:p w14:paraId="0140C844">
            <w:pPr>
              <w:spacing w:before="107" w:line="185" w:lineRule="auto"/>
              <w:ind w:left="247"/>
              <w:rPr>
                <w:rFonts w:ascii="宋体" w:hAnsi="宋体" w:eastAsia="宋体" w:cs="宋体"/>
                <w:color w:val="000000" w:themeColor="text1"/>
                <w:spacing w:val="-4"/>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CC9E96B">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6C474489">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128715C9">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7195C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4" w:hRule="atLeast"/>
          <w:jc w:val="center"/>
        </w:trPr>
        <w:tc>
          <w:tcPr>
            <w:tcW w:w="1342" w:type="dxa"/>
            <w:gridSpan w:val="3"/>
            <w:vMerge w:val="continue"/>
            <w:tcBorders>
              <w:top w:val="nil"/>
              <w:bottom w:val="nil"/>
            </w:tcBorders>
          </w:tcPr>
          <w:p w14:paraId="30EBCD0A">
            <w:pPr>
              <w:rPr>
                <w:color w:val="000000" w:themeColor="text1"/>
                <w14:textFill>
                  <w14:solidFill>
                    <w14:schemeClr w14:val="tx1"/>
                  </w14:solidFill>
                </w14:textFill>
              </w:rPr>
            </w:pPr>
          </w:p>
        </w:tc>
        <w:tc>
          <w:tcPr>
            <w:tcW w:w="930" w:type="dxa"/>
          </w:tcPr>
          <w:p w14:paraId="19FFDE40">
            <w:pPr>
              <w:spacing w:before="114"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JOU308</w:t>
            </w:r>
          </w:p>
        </w:tc>
        <w:tc>
          <w:tcPr>
            <w:tcW w:w="2781" w:type="dxa"/>
          </w:tcPr>
          <w:p w14:paraId="5D382F94">
            <w:pPr>
              <w:spacing w:before="86" w:line="219" w:lineRule="auto"/>
              <w:ind w:left="6"/>
              <w:rPr>
                <w:rFonts w:ascii="宋体" w:hAnsi="宋体" w:eastAsia="宋体" w:cs="宋体"/>
                <w:color w:val="000000" w:themeColor="text1"/>
                <w:sz w:val="18"/>
                <w:szCs w:val="18"/>
                <w:lang w:eastAsia="zh-Hans"/>
                <w14:textFill>
                  <w14:solidFill>
                    <w14:schemeClr w14:val="tx1"/>
                  </w14:solidFill>
                </w14:textFill>
              </w:rPr>
            </w:pPr>
            <w:r>
              <w:rPr>
                <w:rFonts w:hint="eastAsia" w:ascii="宋体" w:hAnsi="宋体" w:eastAsia="宋体" w:cs="宋体"/>
                <w:color w:val="000000" w:themeColor="text1"/>
                <w:sz w:val="18"/>
                <w:szCs w:val="18"/>
                <w:lang w:eastAsia="zh-Hans"/>
                <w14:textFill>
                  <w14:solidFill>
                    <w14:schemeClr w14:val="tx1"/>
                  </w14:solidFill>
                </w14:textFill>
              </w:rPr>
              <w:t>新闻学劳动教育</w:t>
            </w:r>
          </w:p>
        </w:tc>
        <w:tc>
          <w:tcPr>
            <w:tcW w:w="619" w:type="dxa"/>
            <w:gridSpan w:val="2"/>
          </w:tcPr>
          <w:p w14:paraId="400A7A4B">
            <w:pPr>
              <w:spacing w:before="86" w:line="237" w:lineRule="auto"/>
              <w:ind w:left="147"/>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14"/>
                <w:sz w:val="18"/>
                <w:szCs w:val="18"/>
                <w:lang w:eastAsia="zh-Hans"/>
                <w14:textFill>
                  <w14:solidFill>
                    <w14:schemeClr w14:val="tx1"/>
                  </w14:solidFill>
                </w14:textFill>
              </w:rPr>
              <w:t>二</w:t>
            </w:r>
            <w:r>
              <w:rPr>
                <w:rFonts w:ascii="宋体" w:hAnsi="宋体" w:eastAsia="宋体" w:cs="宋体"/>
                <w:color w:val="000000" w:themeColor="text1"/>
                <w:spacing w:val="-14"/>
                <w:sz w:val="18"/>
                <w:szCs w:val="18"/>
                <w:lang w:eastAsia="zh-Hans"/>
                <w14:textFill>
                  <w14:solidFill>
                    <w14:schemeClr w14:val="tx1"/>
                  </w14:solidFill>
                </w14:textFill>
              </w:rPr>
              <w:t xml:space="preserve"> </w:t>
            </w:r>
            <w:r>
              <w:rPr>
                <w:rFonts w:ascii="宋体" w:hAnsi="宋体" w:eastAsia="宋体" w:cs="宋体"/>
                <w:color w:val="000000" w:themeColor="text1"/>
                <w:spacing w:val="-14"/>
                <w:sz w:val="18"/>
                <w:szCs w:val="18"/>
                <w14:textFill>
                  <w14:solidFill>
                    <w14:schemeClr w14:val="tx1"/>
                  </w14:solidFill>
                </w14:textFill>
              </w:rPr>
              <w:t>2</w:t>
            </w:r>
          </w:p>
        </w:tc>
        <w:tc>
          <w:tcPr>
            <w:tcW w:w="647" w:type="dxa"/>
          </w:tcPr>
          <w:p w14:paraId="2290F400">
            <w:pPr>
              <w:spacing w:before="114"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1.0</w:t>
            </w:r>
          </w:p>
        </w:tc>
        <w:tc>
          <w:tcPr>
            <w:tcW w:w="519" w:type="dxa"/>
            <w:gridSpan w:val="2"/>
          </w:tcPr>
          <w:p w14:paraId="143EF092">
            <w:pPr>
              <w:spacing w:before="114"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4C065B64">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15AB8ED9">
            <w:pPr>
              <w:spacing w:before="114" w:line="185" w:lineRule="auto"/>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4"/>
                <w:sz w:val="18"/>
                <w:szCs w:val="18"/>
                <w14:textFill>
                  <w14:solidFill>
                    <w14:schemeClr w14:val="tx1"/>
                  </w14:solidFill>
                </w14:textFill>
              </w:rPr>
              <w:t>0</w:t>
            </w:r>
          </w:p>
        </w:tc>
        <w:tc>
          <w:tcPr>
            <w:tcW w:w="568" w:type="dxa"/>
            <w:gridSpan w:val="2"/>
          </w:tcPr>
          <w:p w14:paraId="50872299">
            <w:pPr>
              <w:spacing w:before="107" w:line="185" w:lineRule="auto"/>
              <w:jc w:val="center"/>
              <w:rPr>
                <w:rFonts w:ascii="宋体" w:hAnsi="宋体" w:eastAsia="宋体" w:cs="宋体"/>
                <w:color w:val="000000" w:themeColor="text1"/>
                <w:spacing w:val="-4"/>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32</w:t>
            </w:r>
          </w:p>
        </w:tc>
        <w:tc>
          <w:tcPr>
            <w:tcW w:w="568" w:type="dxa"/>
            <w:gridSpan w:val="2"/>
          </w:tcPr>
          <w:p w14:paraId="37158DD4">
            <w:pPr>
              <w:spacing w:before="86"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2B03A7C5">
            <w:pPr>
              <w:spacing w:before="86"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2AC74152">
            <w:pPr>
              <w:spacing w:before="86" w:line="220" w:lineRule="auto"/>
              <w:ind w:left="184"/>
              <w:rPr>
                <w:rFonts w:ascii="宋体" w:hAnsi="宋体" w:eastAsia="宋体" w:cs="宋体"/>
                <w:color w:val="000000" w:themeColor="text1"/>
                <w:sz w:val="18"/>
                <w:szCs w:val="18"/>
                <w14:textFill>
                  <w14:solidFill>
                    <w14:schemeClr w14:val="tx1"/>
                  </w14:solidFill>
                </w14:textFill>
              </w:rPr>
            </w:pPr>
          </w:p>
        </w:tc>
      </w:tr>
      <w:tr w14:paraId="199F4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45" w:hRule="atLeast"/>
          <w:jc w:val="center"/>
        </w:trPr>
        <w:tc>
          <w:tcPr>
            <w:tcW w:w="1342" w:type="dxa"/>
            <w:gridSpan w:val="3"/>
            <w:vMerge w:val="continue"/>
            <w:tcBorders>
              <w:top w:val="nil"/>
              <w:bottom w:val="nil"/>
            </w:tcBorders>
          </w:tcPr>
          <w:p w14:paraId="50A2C4A6">
            <w:pPr>
              <w:rPr>
                <w:color w:val="000000" w:themeColor="text1"/>
                <w14:textFill>
                  <w14:solidFill>
                    <w14:schemeClr w14:val="tx1"/>
                  </w14:solidFill>
                </w14:textFill>
              </w:rPr>
            </w:pPr>
          </w:p>
        </w:tc>
        <w:tc>
          <w:tcPr>
            <w:tcW w:w="930" w:type="dxa"/>
          </w:tcPr>
          <w:p w14:paraId="59B3E0F5">
            <w:pPr>
              <w:spacing w:before="115"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JOU305</w:t>
            </w:r>
          </w:p>
        </w:tc>
        <w:tc>
          <w:tcPr>
            <w:tcW w:w="2781" w:type="dxa"/>
          </w:tcPr>
          <w:p w14:paraId="6379D9D2">
            <w:pPr>
              <w:spacing w:before="87"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新闻学专业毕业</w:t>
            </w:r>
            <w:r>
              <w:rPr>
                <w:rFonts w:ascii="宋体" w:hAnsi="宋体" w:eastAsia="宋体" w:cs="宋体"/>
                <w:color w:val="000000" w:themeColor="text1"/>
                <w:sz w:val="18"/>
                <w:szCs w:val="18"/>
                <w14:textFill>
                  <w14:solidFill>
                    <w14:schemeClr w14:val="tx1"/>
                  </w14:solidFill>
                </w14:textFill>
              </w:rPr>
              <w:t>论文</w:t>
            </w:r>
          </w:p>
        </w:tc>
        <w:tc>
          <w:tcPr>
            <w:tcW w:w="619" w:type="dxa"/>
            <w:gridSpan w:val="2"/>
          </w:tcPr>
          <w:p w14:paraId="615AB7C2">
            <w:pPr>
              <w:spacing w:before="88"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2"/>
                <w:sz w:val="18"/>
                <w:szCs w:val="18"/>
                <w14:textFill>
                  <w14:solidFill>
                    <w14:schemeClr w14:val="tx1"/>
                  </w14:solidFill>
                </w14:textFill>
              </w:rPr>
              <w:t>四</w:t>
            </w:r>
            <w:r>
              <w:rPr>
                <w:rFonts w:ascii="宋体" w:hAnsi="宋体" w:eastAsia="宋体" w:cs="宋体"/>
                <w:color w:val="000000" w:themeColor="text1"/>
                <w:spacing w:val="-19"/>
                <w:sz w:val="18"/>
                <w:szCs w:val="18"/>
                <w14:textFill>
                  <w14:solidFill>
                    <w14:schemeClr w14:val="tx1"/>
                  </w14:solidFill>
                </w14:textFill>
              </w:rPr>
              <w:t xml:space="preserve"> 2</w:t>
            </w:r>
          </w:p>
        </w:tc>
        <w:tc>
          <w:tcPr>
            <w:tcW w:w="647" w:type="dxa"/>
          </w:tcPr>
          <w:p w14:paraId="03580E71">
            <w:pPr>
              <w:spacing w:before="115" w:line="185" w:lineRule="auto"/>
              <w:ind w:left="20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8.0</w:t>
            </w:r>
          </w:p>
        </w:tc>
        <w:tc>
          <w:tcPr>
            <w:tcW w:w="519" w:type="dxa"/>
            <w:gridSpan w:val="2"/>
          </w:tcPr>
          <w:p w14:paraId="6D72CA9D">
            <w:pPr>
              <w:spacing w:before="115"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739C10B5">
            <w:pPr>
              <w:spacing w:before="115"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66334649">
            <w:pPr>
              <w:spacing w:before="115" w:line="185" w:lineRule="auto"/>
              <w:ind w:left="16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4"/>
                <w:sz w:val="18"/>
                <w:szCs w:val="18"/>
                <w14:textFill>
                  <w14:solidFill>
                    <w14:schemeClr w14:val="tx1"/>
                  </w14:solidFill>
                </w14:textFill>
              </w:rPr>
              <w:t>28</w:t>
            </w:r>
          </w:p>
        </w:tc>
        <w:tc>
          <w:tcPr>
            <w:tcW w:w="568" w:type="dxa"/>
            <w:gridSpan w:val="2"/>
          </w:tcPr>
          <w:p w14:paraId="32B05E21">
            <w:pPr>
              <w:spacing w:before="109" w:line="185" w:lineRule="auto"/>
              <w:ind w:left="247"/>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21D83B7A">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684F8CFA">
            <w:pPr>
              <w:spacing w:before="87" w:line="223" w:lineRule="auto"/>
              <w:ind w:left="182"/>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是</w:t>
            </w:r>
          </w:p>
        </w:tc>
        <w:tc>
          <w:tcPr>
            <w:tcW w:w="523" w:type="dxa"/>
          </w:tcPr>
          <w:p w14:paraId="21A942CA">
            <w:pPr>
              <w:spacing w:before="87" w:line="223" w:lineRule="auto"/>
              <w:ind w:left="182"/>
              <w:rPr>
                <w:rFonts w:ascii="宋体" w:hAnsi="宋体" w:eastAsia="宋体" w:cs="宋体"/>
                <w:color w:val="000000" w:themeColor="text1"/>
                <w:sz w:val="18"/>
                <w:szCs w:val="18"/>
                <w14:textFill>
                  <w14:solidFill>
                    <w14:schemeClr w14:val="tx1"/>
                  </w14:solidFill>
                </w14:textFill>
              </w:rPr>
            </w:pPr>
          </w:p>
        </w:tc>
      </w:tr>
      <w:tr w14:paraId="27370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350" w:hRule="atLeast"/>
          <w:jc w:val="center"/>
        </w:trPr>
        <w:tc>
          <w:tcPr>
            <w:tcW w:w="1342" w:type="dxa"/>
            <w:gridSpan w:val="3"/>
            <w:vMerge w:val="continue"/>
            <w:tcBorders>
              <w:top w:val="nil"/>
            </w:tcBorders>
          </w:tcPr>
          <w:p w14:paraId="422483DD">
            <w:pPr>
              <w:rPr>
                <w:color w:val="000000" w:themeColor="text1"/>
                <w14:textFill>
                  <w14:solidFill>
                    <w14:schemeClr w14:val="tx1"/>
                  </w14:solidFill>
                </w14:textFill>
              </w:rPr>
            </w:pPr>
          </w:p>
        </w:tc>
        <w:tc>
          <w:tcPr>
            <w:tcW w:w="930" w:type="dxa"/>
          </w:tcPr>
          <w:p w14:paraId="4DFC3250">
            <w:pPr>
              <w:spacing w:before="115" w:line="183" w:lineRule="auto"/>
              <w:ind w:left="19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JOU304</w:t>
            </w:r>
          </w:p>
        </w:tc>
        <w:tc>
          <w:tcPr>
            <w:tcW w:w="2781" w:type="dxa"/>
          </w:tcPr>
          <w:p w14:paraId="568805D4">
            <w:pPr>
              <w:spacing w:before="86" w:line="220" w:lineRule="auto"/>
              <w:ind w:left="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新闻学专业毕业</w:t>
            </w:r>
            <w:r>
              <w:rPr>
                <w:rFonts w:ascii="宋体" w:hAnsi="宋体" w:eastAsia="宋体" w:cs="宋体"/>
                <w:color w:val="000000" w:themeColor="text1"/>
                <w:sz w:val="18"/>
                <w:szCs w:val="18"/>
                <w14:textFill>
                  <w14:solidFill>
                    <w14:schemeClr w14:val="tx1"/>
                  </w14:solidFill>
                </w14:textFill>
              </w:rPr>
              <w:t>实习</w:t>
            </w:r>
          </w:p>
        </w:tc>
        <w:tc>
          <w:tcPr>
            <w:tcW w:w="619" w:type="dxa"/>
            <w:gridSpan w:val="2"/>
          </w:tcPr>
          <w:p w14:paraId="155A8F0C">
            <w:pPr>
              <w:spacing w:before="87" w:line="222" w:lineRule="auto"/>
              <w:ind w:left="16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22"/>
                <w:sz w:val="18"/>
                <w:szCs w:val="18"/>
                <w14:textFill>
                  <w14:solidFill>
                    <w14:schemeClr w14:val="tx1"/>
                  </w14:solidFill>
                </w14:textFill>
              </w:rPr>
              <w:t>四</w:t>
            </w:r>
            <w:r>
              <w:rPr>
                <w:rFonts w:ascii="宋体" w:hAnsi="宋体" w:eastAsia="宋体" w:cs="宋体"/>
                <w:color w:val="000000" w:themeColor="text1"/>
                <w:spacing w:val="-19"/>
                <w:sz w:val="18"/>
                <w:szCs w:val="18"/>
                <w14:textFill>
                  <w14:solidFill>
                    <w14:schemeClr w14:val="tx1"/>
                  </w14:solidFill>
                </w14:textFill>
              </w:rPr>
              <w:t xml:space="preserve"> 2</w:t>
            </w:r>
          </w:p>
        </w:tc>
        <w:tc>
          <w:tcPr>
            <w:tcW w:w="647" w:type="dxa"/>
          </w:tcPr>
          <w:p w14:paraId="075C1E88">
            <w:pPr>
              <w:spacing w:before="115" w:line="186" w:lineRule="auto"/>
              <w:ind w:left="201"/>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1"/>
                <w:sz w:val="18"/>
                <w:szCs w:val="18"/>
                <w14:textFill>
                  <w14:solidFill>
                    <w14:schemeClr w14:val="tx1"/>
                  </w14:solidFill>
                </w14:textFill>
              </w:rPr>
              <w:t>4.</w:t>
            </w:r>
            <w:r>
              <w:rPr>
                <w:rFonts w:ascii="宋体" w:hAnsi="宋体" w:eastAsia="宋体" w:cs="宋体"/>
                <w:color w:val="000000" w:themeColor="text1"/>
                <w:sz w:val="18"/>
                <w:szCs w:val="18"/>
                <w14:textFill>
                  <w14:solidFill>
                    <w14:schemeClr w14:val="tx1"/>
                  </w14:solidFill>
                </w14:textFill>
              </w:rPr>
              <w:t>0</w:t>
            </w:r>
          </w:p>
        </w:tc>
        <w:tc>
          <w:tcPr>
            <w:tcW w:w="519" w:type="dxa"/>
            <w:gridSpan w:val="2"/>
          </w:tcPr>
          <w:p w14:paraId="366EBFA7">
            <w:pPr>
              <w:spacing w:before="114" w:line="185" w:lineRule="auto"/>
              <w:ind w:left="220"/>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8" w:type="dxa"/>
            <w:gridSpan w:val="2"/>
          </w:tcPr>
          <w:p w14:paraId="6ED1E295">
            <w:pPr>
              <w:spacing w:before="114" w:line="185" w:lineRule="auto"/>
              <w:ind w:left="246"/>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0</w:t>
            </w:r>
          </w:p>
        </w:tc>
        <w:tc>
          <w:tcPr>
            <w:tcW w:w="569" w:type="dxa"/>
            <w:gridSpan w:val="2"/>
          </w:tcPr>
          <w:p w14:paraId="4D23C93F">
            <w:pPr>
              <w:spacing w:before="114" w:line="185" w:lineRule="auto"/>
              <w:ind w:left="169"/>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pacing w:val="-6"/>
                <w:sz w:val="18"/>
                <w:szCs w:val="18"/>
                <w14:textFill>
                  <w14:solidFill>
                    <w14:schemeClr w14:val="tx1"/>
                  </w14:solidFill>
                </w14:textFill>
              </w:rPr>
              <w:t>1</w:t>
            </w:r>
            <w:r>
              <w:rPr>
                <w:rFonts w:ascii="宋体" w:hAnsi="宋体" w:eastAsia="宋体" w:cs="宋体"/>
                <w:color w:val="000000" w:themeColor="text1"/>
                <w:spacing w:val="-4"/>
                <w:sz w:val="18"/>
                <w:szCs w:val="18"/>
                <w14:textFill>
                  <w14:solidFill>
                    <w14:schemeClr w14:val="tx1"/>
                  </w14:solidFill>
                </w14:textFill>
              </w:rPr>
              <w:t>28</w:t>
            </w:r>
          </w:p>
        </w:tc>
        <w:tc>
          <w:tcPr>
            <w:tcW w:w="568" w:type="dxa"/>
            <w:gridSpan w:val="2"/>
          </w:tcPr>
          <w:p w14:paraId="11F1BF2D">
            <w:pPr>
              <w:spacing w:before="109" w:line="185" w:lineRule="auto"/>
              <w:ind w:left="247"/>
              <w:rPr>
                <w:rFonts w:ascii="宋体" w:hAnsi="宋体" w:eastAsia="宋体" w:cs="宋体"/>
                <w:color w:val="000000" w:themeColor="text1"/>
                <w:spacing w:val="-6"/>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0</w:t>
            </w:r>
          </w:p>
        </w:tc>
        <w:tc>
          <w:tcPr>
            <w:tcW w:w="568" w:type="dxa"/>
            <w:gridSpan w:val="2"/>
          </w:tcPr>
          <w:p w14:paraId="07C3DA62">
            <w:pPr>
              <w:spacing w:before="87" w:line="220" w:lineRule="auto"/>
              <w:ind w:left="205"/>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62" w:type="dxa"/>
            <w:gridSpan w:val="2"/>
          </w:tcPr>
          <w:p w14:paraId="021DAD9B">
            <w:pPr>
              <w:spacing w:before="87" w:line="220" w:lineRule="auto"/>
              <w:ind w:left="184"/>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否</w:t>
            </w:r>
          </w:p>
        </w:tc>
        <w:tc>
          <w:tcPr>
            <w:tcW w:w="523" w:type="dxa"/>
          </w:tcPr>
          <w:p w14:paraId="50001E2A">
            <w:pPr>
              <w:spacing w:before="87" w:line="220" w:lineRule="auto"/>
              <w:ind w:left="184"/>
              <w:rPr>
                <w:rFonts w:ascii="宋体" w:hAnsi="宋体" w:eastAsia="宋体" w:cs="宋体"/>
                <w:color w:val="000000" w:themeColor="text1"/>
                <w:sz w:val="18"/>
                <w:szCs w:val="18"/>
                <w14:textFill>
                  <w14:solidFill>
                    <w14:schemeClr w14:val="tx1"/>
                  </w14:solidFill>
                </w14:textFill>
              </w:rPr>
            </w:pPr>
          </w:p>
        </w:tc>
      </w:tr>
    </w:tbl>
    <w:p w14:paraId="7609FDCB">
      <w:pPr>
        <w:rPr>
          <w:color w:val="000000" w:themeColor="text1"/>
          <w14:textFill>
            <w14:solidFill>
              <w14:schemeClr w14:val="tx1"/>
            </w14:solidFill>
          </w14:textFill>
        </w:rPr>
      </w:pPr>
    </w:p>
    <w:p w14:paraId="42735449">
      <w:pPr>
        <w:spacing w:before="28" w:line="367" w:lineRule="auto"/>
        <w:ind w:right="97"/>
        <w:rPr>
          <w:rFonts w:ascii="宋体" w:hAnsi="宋体" w:eastAsia="宋体" w:cs="黑体"/>
          <w:color w:val="000000" w:themeColor="text1"/>
          <w14:textFill>
            <w14:solidFill>
              <w14:schemeClr w14:val="tx1"/>
            </w14:solidFill>
          </w14:textFill>
        </w:rPr>
      </w:pPr>
      <w:r>
        <w:rPr>
          <w:rFonts w:ascii="宋体" w:hAnsi="宋体" w:eastAsia="宋体" w:cs="黑体"/>
          <w:color w:val="000000" w:themeColor="text1"/>
          <w:spacing w:val="-2"/>
          <w14:textFill>
            <w14:solidFill>
              <w14:schemeClr w14:val="tx1"/>
            </w14:solidFill>
          </w14:textFill>
        </w:rPr>
        <w:t>备注：专业选修中</w:t>
      </w:r>
      <w:r>
        <w:rPr>
          <w:rFonts w:ascii="宋体" w:hAnsi="宋体" w:eastAsia="宋体" w:cs="黑体"/>
          <w:color w:val="000000" w:themeColor="text1"/>
          <w:spacing w:val="-1"/>
          <w14:textFill>
            <w14:solidFill>
              <w14:schemeClr w14:val="tx1"/>
            </w14:solidFill>
          </w14:textFill>
        </w:rPr>
        <w:t>，各课程后面括号表示课程版块。F1=方向 1：技能；F2=方向 2：理论；F3=方</w:t>
      </w:r>
      <w:r>
        <w:rPr>
          <w:rFonts w:ascii="宋体" w:hAnsi="宋体" w:eastAsia="宋体" w:cs="黑体"/>
          <w:color w:val="000000" w:themeColor="text1"/>
          <w:spacing w:val="-12"/>
          <w14:textFill>
            <w14:solidFill>
              <w14:schemeClr w14:val="tx1"/>
            </w14:solidFill>
          </w14:textFill>
        </w:rPr>
        <w:t>向</w:t>
      </w:r>
      <w:r>
        <w:rPr>
          <w:rFonts w:ascii="宋体" w:hAnsi="宋体" w:eastAsia="宋体" w:cs="黑体"/>
          <w:color w:val="000000" w:themeColor="text1"/>
          <w:spacing w:val="-6"/>
          <w14:textFill>
            <w14:solidFill>
              <w14:schemeClr w14:val="tx1"/>
            </w14:solidFill>
          </w14:textFill>
        </w:rPr>
        <w:t>3：综合知识.</w:t>
      </w:r>
    </w:p>
    <w:sectPr>
      <w:pgSz w:w="11905" w:h="16840"/>
      <w:pgMar w:top="1417" w:right="1411" w:bottom="0" w:left="1411"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xMmRhOGZmYjlhMGM2NWU1NGM4ZDNhZWQzYzhlYmMifQ=="/>
  </w:docVars>
  <w:rsids>
    <w:rsidRoot w:val="002F2418"/>
    <w:rsid w:val="00062024"/>
    <w:rsid w:val="000A7CF0"/>
    <w:rsid w:val="00173031"/>
    <w:rsid w:val="001F5FFF"/>
    <w:rsid w:val="00245D4C"/>
    <w:rsid w:val="002F2418"/>
    <w:rsid w:val="003B466C"/>
    <w:rsid w:val="003D6943"/>
    <w:rsid w:val="003E24E6"/>
    <w:rsid w:val="00432A32"/>
    <w:rsid w:val="004612B1"/>
    <w:rsid w:val="00464BD0"/>
    <w:rsid w:val="00566752"/>
    <w:rsid w:val="005B05CA"/>
    <w:rsid w:val="00614A88"/>
    <w:rsid w:val="006A3D1C"/>
    <w:rsid w:val="006E15A4"/>
    <w:rsid w:val="0071548A"/>
    <w:rsid w:val="007629BE"/>
    <w:rsid w:val="007B7026"/>
    <w:rsid w:val="008B50D5"/>
    <w:rsid w:val="00A4415B"/>
    <w:rsid w:val="00A679F5"/>
    <w:rsid w:val="00AC7C46"/>
    <w:rsid w:val="00B271AD"/>
    <w:rsid w:val="00B50931"/>
    <w:rsid w:val="00B86EC2"/>
    <w:rsid w:val="00B8704F"/>
    <w:rsid w:val="00C032EE"/>
    <w:rsid w:val="00C552D7"/>
    <w:rsid w:val="00DF0E3C"/>
    <w:rsid w:val="00EE7CDF"/>
    <w:rsid w:val="00F236D8"/>
    <w:rsid w:val="00F4355C"/>
    <w:rsid w:val="00F43931"/>
    <w:rsid w:val="00FE7E92"/>
    <w:rsid w:val="058F6338"/>
    <w:rsid w:val="0C5D465D"/>
    <w:rsid w:val="101665E6"/>
    <w:rsid w:val="11A44D02"/>
    <w:rsid w:val="15DD0268"/>
    <w:rsid w:val="179A64E7"/>
    <w:rsid w:val="18366CD3"/>
    <w:rsid w:val="18376DF9"/>
    <w:rsid w:val="18AB7DB9"/>
    <w:rsid w:val="19F68494"/>
    <w:rsid w:val="1D978742"/>
    <w:rsid w:val="2328628F"/>
    <w:rsid w:val="239A5C73"/>
    <w:rsid w:val="23EF5C64"/>
    <w:rsid w:val="24FF0986"/>
    <w:rsid w:val="266E20C9"/>
    <w:rsid w:val="285F06E2"/>
    <w:rsid w:val="2D8532D9"/>
    <w:rsid w:val="2DB77DE4"/>
    <w:rsid w:val="2EA479F9"/>
    <w:rsid w:val="2EFB643A"/>
    <w:rsid w:val="2FBD3F5B"/>
    <w:rsid w:val="307E369B"/>
    <w:rsid w:val="35100570"/>
    <w:rsid w:val="3755378D"/>
    <w:rsid w:val="3B2A1B2D"/>
    <w:rsid w:val="3BEB3D76"/>
    <w:rsid w:val="3C687FDC"/>
    <w:rsid w:val="3EF140C8"/>
    <w:rsid w:val="3F6E5C37"/>
    <w:rsid w:val="3FBA1335"/>
    <w:rsid w:val="44AF54D6"/>
    <w:rsid w:val="49AB24E7"/>
    <w:rsid w:val="4A2079DF"/>
    <w:rsid w:val="4C7B1799"/>
    <w:rsid w:val="4D7E8D3B"/>
    <w:rsid w:val="4FBFCCA7"/>
    <w:rsid w:val="4FF733AA"/>
    <w:rsid w:val="50D6BC9D"/>
    <w:rsid w:val="51203BC4"/>
    <w:rsid w:val="52FB4C31"/>
    <w:rsid w:val="55C8683C"/>
    <w:rsid w:val="57DBE414"/>
    <w:rsid w:val="597926FD"/>
    <w:rsid w:val="5D086F45"/>
    <w:rsid w:val="5DE8521C"/>
    <w:rsid w:val="5EEB3171"/>
    <w:rsid w:val="5FDB061C"/>
    <w:rsid w:val="60673F83"/>
    <w:rsid w:val="610C061E"/>
    <w:rsid w:val="61857AA4"/>
    <w:rsid w:val="6475757F"/>
    <w:rsid w:val="64A3242D"/>
    <w:rsid w:val="65D10DD3"/>
    <w:rsid w:val="660D5121"/>
    <w:rsid w:val="66660693"/>
    <w:rsid w:val="66F77F4B"/>
    <w:rsid w:val="67262D49"/>
    <w:rsid w:val="67634488"/>
    <w:rsid w:val="68AC0069"/>
    <w:rsid w:val="6BDD188D"/>
    <w:rsid w:val="6DDF73FF"/>
    <w:rsid w:val="6F2814E0"/>
    <w:rsid w:val="6FFEFAF5"/>
    <w:rsid w:val="70C92513"/>
    <w:rsid w:val="70F133F4"/>
    <w:rsid w:val="729D3C78"/>
    <w:rsid w:val="75AFCC5A"/>
    <w:rsid w:val="75CD39D1"/>
    <w:rsid w:val="76489B1B"/>
    <w:rsid w:val="769FC173"/>
    <w:rsid w:val="76EC2FDC"/>
    <w:rsid w:val="77FA925A"/>
    <w:rsid w:val="7898334E"/>
    <w:rsid w:val="7AFFC1B5"/>
    <w:rsid w:val="7B992872"/>
    <w:rsid w:val="7BB73851"/>
    <w:rsid w:val="7BFF55F5"/>
    <w:rsid w:val="7C635AEE"/>
    <w:rsid w:val="7CEBDD84"/>
    <w:rsid w:val="7D171D3F"/>
    <w:rsid w:val="7F1CCA12"/>
    <w:rsid w:val="7F9E2999"/>
    <w:rsid w:val="7FDDA293"/>
    <w:rsid w:val="879A4074"/>
    <w:rsid w:val="A4B3DAD0"/>
    <w:rsid w:val="BF6F16A9"/>
    <w:rsid w:val="D64F691F"/>
    <w:rsid w:val="D73F57C7"/>
    <w:rsid w:val="DD2954A0"/>
    <w:rsid w:val="DDF35668"/>
    <w:rsid w:val="E7D500F3"/>
    <w:rsid w:val="EF5A6395"/>
    <w:rsid w:val="EFEDC0D0"/>
    <w:rsid w:val="F5BC8513"/>
    <w:rsid w:val="F5DBC23F"/>
    <w:rsid w:val="F9ED05E4"/>
    <w:rsid w:val="FA3E4260"/>
    <w:rsid w:val="FAFBD689"/>
    <w:rsid w:val="FDBF2DA9"/>
    <w:rsid w:val="FDEEB75A"/>
    <w:rsid w:val="FEDD35C8"/>
    <w:rsid w:val="FF5F9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semiHidden/>
    <w:unhideWhenUsed/>
    <w:qFormat/>
    <w:uiPriority w:val="0"/>
    <w:pPr>
      <w:spacing w:beforeAutospacing="1" w:afterAutospacing="1"/>
      <w:outlineLvl w:val="2"/>
    </w:pPr>
    <w:rPr>
      <w:rFonts w:hint="eastAsia" w:ascii="宋体" w:hAnsi="宋体" w:eastAsia="宋体" w:cs="Times New Roman"/>
      <w:b/>
      <w:bCs/>
      <w:sz w:val="27"/>
      <w:szCs w:val="27"/>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uiPriority w:val="99"/>
  </w:style>
  <w:style w:type="paragraph" w:styleId="4">
    <w:name w:val="Plain Text"/>
    <w:basedOn w:val="1"/>
    <w:qFormat/>
    <w:uiPriority w:val="0"/>
    <w:pPr>
      <w:spacing w:before="100" w:beforeAutospacing="1" w:after="100" w:afterAutospacing="1"/>
    </w:pPr>
    <w:rPr>
      <w:rFonts w:ascii="宋体" w:hAnsi="宋体"/>
      <w:sz w:val="24"/>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styleId="10">
    <w:name w:val="List Paragraph"/>
    <w:basedOn w:val="1"/>
    <w:autoRedefine/>
    <w:qFormat/>
    <w:uiPriority w:val="99"/>
    <w:pPr>
      <w:ind w:firstLine="420" w:firstLineChars="200"/>
    </w:pPr>
  </w:style>
  <w:style w:type="table" w:customStyle="1" w:styleId="11">
    <w:name w:val="网格型1"/>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autoRedefine/>
    <w:qFormat/>
    <w:uiPriority w:val="0"/>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8144</Words>
  <Characters>9356</Characters>
  <Lines>85</Lines>
  <Paragraphs>24</Paragraphs>
  <TotalTime>2</TotalTime>
  <ScaleCrop>false</ScaleCrop>
  <LinksUpToDate>false</LinksUpToDate>
  <CharactersWithSpaces>9588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2023-04-27T21:41:00Z</dcterms:created>
  <dc:creator>admin</dc:creator>
  <cp:lastModifiedBy>ZHMRU</cp:lastModifiedBy>
  <dcterms:modified xsi:type="dcterms:W3CDTF">2024-08-08T12:39:54Z</dcterms:modified>
  <dc:title>&lt;433A5C55736572735C61646D696E5C4465736B746F705C32303139B0E6C5E0D1F8B7BDB0B8CBCDD3A1576F7264B0E65C32303139B0E6C5E0D1F8B7BDB0B8CBCDD3A1576F7264B0E65CB8F7D7A8D2B5C5E0D1F8B7BDB0B85CCFC2B2E15C31332DC8CBCEC4D3EBB4ABB2A5D1A7D4BA5C342DD0C2CEC5D1A72</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2023-04-18T09:04:26Z</vt:filetime>
  </property>
  <property fmtid="{D5CDD505-2E9C-101B-9397-08002B2CF9AE}" pid="4" name="KSOProductBuildVer">
    <vt:lpwstr>2052-12.1.0.17147</vt:lpwstr>
  </property>
  <property fmtid="{D5CDD505-2E9C-101B-9397-08002B2CF9AE}" pid="5" name="ICV">
    <vt:lpwstr>E448C264783343649560F4C14823327A_13</vt:lpwstr>
  </property>
</Properties>
</file>