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</w:rPr>
        <w:t>—20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学年国家奖学金申请审批表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bookmarkEnd w:id="0"/>
    <w:tbl>
      <w:tblPr>
        <w:tblStyle w:val="6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199X年XX月       （如199</w:t>
            </w:r>
            <w:r>
              <w:rPr>
                <w:color w:val="FF0000"/>
                <w:sz w:val="24"/>
                <w:szCs w:val="24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中共党员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/中共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HYPERLINK "http://baike.baidu.com/view/116827.htm" \t "_blank" </w:instrTex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预备党员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X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201X年XX月       （如201</w:t>
            </w:r>
            <w:r>
              <w:rPr>
                <w:color w:val="FF0000"/>
                <w:sz w:val="24"/>
                <w:szCs w:val="24"/>
              </w:rPr>
              <w:t>8</w:t>
            </w:r>
            <w:r>
              <w:rPr>
                <w:rFonts w:hint="eastAsia"/>
                <w:color w:val="FF0000"/>
                <w:sz w:val="24"/>
                <w:szCs w:val="24"/>
              </w:rPr>
              <w:t>年09月）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2"/>
                <w:szCs w:val="22"/>
              </w:rPr>
              <w:t>公共政策与公共经济专业  （填写全称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pacing w:val="1"/>
                <w:w w:val="83"/>
                <w:kern w:val="0"/>
                <w:sz w:val="24"/>
                <w:szCs w:val="24"/>
                <w:fitText w:val="1080" w:id="1515375616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1"/>
                <w:w w:val="83"/>
                <w:kern w:val="0"/>
                <w:sz w:val="24"/>
                <w:szCs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60288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IcYp2QAA&#10;AAoBAAAPAAAAAAAAAAEAIAAAACIAAABkcnMvZG93bnJldi54bWxQSwECFAAUAAAACACHTuJApCtR&#10;WB0CAAAgBAAADgAAAAAAAAABACAAAAAoAQAAZHJzL2Uyb0RvYy54bWxQSwUGAAAAAAYABgBZAQAA&#10;tw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NwL/XAAAACAEAAA8AAAAAAAAAAQAgAAAAIgAAAGRycy9kb3du&#10;cmV2LnhtbFBLAQIUABQAAAAIAIdO4kAiw53GOQIAAHkEAAAOAAAAAAAAAAEAIAAAACYBAABkcnMv&#10;ZTJvRG9jLnhtbFBLBQYAAAAABgAGAFkBAADR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成绩排名必须进入前10%（含10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成绩排名未进入前10%，但达到前30%的学生（超过前10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 xml:space="preserve">(具体范围见《教育部 财政部关于印发〈本专科生国家奖学金评审办法〉的通知》) 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vj4S2AAAAAkBAAAPAAAAAAAA&#10;AAEAIAAAACIAAABkcnMvZG93bnJldi54bWxQSwECFAAUAAAACACHTuJALVA+ZUsCAACR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填“</w:t>
            </w:r>
            <w:r>
              <w:rPr>
                <w:rFonts w:hint="eastAsia"/>
                <w:color w:val="FF0000"/>
                <w:szCs w:val="21"/>
              </w:rPr>
              <w:t>是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应计算参评当年所修必修课程门数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1312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ED0xdgAAAAJAQAADwAAAAAAAAABACAAAAAiAAAAZHJzL2Rvd25yZXYu&#10;eG1sUEsBAhQAFAAAAAgAh07iQFHswvQ0AgAAeQ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</w:t>
            </w:r>
            <w:r>
              <w:rPr>
                <w:rFonts w:hint="eastAsia"/>
                <w:color w:val="FF0000"/>
                <w:w w:val="9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w w:val="90"/>
                <w:szCs w:val="21"/>
              </w:rPr>
              <w:t>年5月）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" w:firstLineChars="16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顶格、首行缩进2字符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3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hint="eastAsia" w:ascii="Arial" w:hAnsi="Arial" w:eastAsia="宋体" w:cs="Arial"/>
          <w:color w:val="FF0000"/>
          <w:szCs w:val="21"/>
          <w:lang w:eastAsia="zh-CN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</w:t>
      </w:r>
      <w:r>
        <w:rPr>
          <w:rFonts w:hint="eastAsia" w:ascii="Arial" w:hAnsi="Arial" w:cs="Arial"/>
          <w:color w:val="FF0000"/>
          <w:szCs w:val="21"/>
          <w:lang w:eastAsia="zh-CN"/>
        </w:rPr>
        <w:t>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4、“身份证号码”如果最后一位是字母，必须大写。</w:t>
      </w: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顶格、首行缩进2字符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顶格、首行缩进2字符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highlight w:val="yellow"/>
              </w:rPr>
              <w:t>须写明“同意”或“不同意”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。必须由院（系）主管学生工作领导明确评价参评学生各方面表现，不得只填写“同意”、“同意推荐”等字样。多名同学的表现不可用相同内容文字概述，需一定程度体现个性差异。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p>
      <w:pPr>
        <w:pStyle w:val="5"/>
        <w:spacing w:before="0" w:beforeAutospacing="0" w:after="0" w:afterAutospacing="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4"/>
          <w:sz w:val="44"/>
          <w:szCs w:val="44"/>
        </w:rPr>
        <w:t>《国家奖学金申请审批表》填写说明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表格为一页，正反两面</w:t>
      </w:r>
      <w:r>
        <w:rPr>
          <w:rFonts w:hint="eastAsia" w:ascii="仿宋_GB2312" w:eastAsia="仿宋_GB2312"/>
          <w:sz w:val="28"/>
          <w:szCs w:val="28"/>
        </w:rPr>
        <w:t>，不得随意增加页数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或修改表格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表格中“出生年月”格式为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X年X月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，如2000年1月。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表格中“政治面貌”包括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中共党员、中共预备党员、共青团员、群众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民族，务必填写全称“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”，如“汉族”。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学制，应填各专业学生入学当年招生简章中规定的学习年限，比如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三年、四年、五年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，不需要加“制”。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“学习成绩排名”“综合考评排名”应为专业排名，学生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总数应保持一致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必修课门数，应计算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参评当年所修必修课程门数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.表格中“基本情况”和“申请理由”栏由学生本人填写，其他各项必须由学校有关部门填写。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表格中“申请理由”栏的填写应当全面详实，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能够如实反映学生学习</w:t>
      </w:r>
      <w:r>
        <w:rPr>
          <w:rFonts w:hint="eastAsia" w:ascii="仿宋_GB2312" w:eastAsia="仿宋_GB2312"/>
          <w:color w:val="FF0000"/>
          <w:sz w:val="28"/>
          <w:szCs w:val="28"/>
        </w:rPr>
        <w:t>成绩优异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、创新能力、社会实践、综合素质等方面特别突出。</w:t>
      </w:r>
      <w:r>
        <w:rPr>
          <w:rFonts w:hint="eastAsia" w:ascii="仿宋_GB2312" w:eastAsia="仿宋_GB2312"/>
          <w:color w:val="FF0000"/>
          <w:sz w:val="28"/>
          <w:szCs w:val="28"/>
        </w:rPr>
        <w:t>字数控制在200字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以内</w:t>
      </w:r>
      <w:r>
        <w:rPr>
          <w:rFonts w:hint="eastAsia" w:ascii="仿宋_GB2312" w:eastAsia="仿宋_GB2312"/>
          <w:color w:val="FF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表格中“推荐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理由</w:t>
      </w:r>
      <w:r>
        <w:rPr>
          <w:rFonts w:hint="eastAsia" w:ascii="仿宋_GB2312" w:eastAsia="仿宋_GB2312"/>
          <w:color w:val="FF0000"/>
          <w:sz w:val="28"/>
          <w:szCs w:val="28"/>
        </w:rPr>
        <w:t>”栏的填写应当简明扼要，字数控制在100字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以内</w:t>
      </w:r>
      <w:r>
        <w:rPr>
          <w:rFonts w:hint="eastAsia" w:ascii="仿宋_GB2312" w:eastAsia="仿宋_GB2312"/>
          <w:color w:val="FF0000"/>
          <w:sz w:val="28"/>
          <w:szCs w:val="28"/>
        </w:rPr>
        <w:t>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.表格必须体现学校各级部门的意见，推荐人和学校各院系主管学生工作的领导同志必须签名，不得由他人代写推荐意见或签名。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13.推荐理由、院（系）意见、学校意见填写时间处于节假日的，需提供学校盖章的情况说明。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15.</w:t>
      </w:r>
      <w:r>
        <w:rPr>
          <w:rFonts w:hint="eastAsia" w:ascii="仿宋_GB2312" w:eastAsia="仿宋_GB2312"/>
          <w:b w:val="0"/>
          <w:bCs w:val="0"/>
          <w:color w:val="FF0000"/>
          <w:sz w:val="28"/>
          <w:szCs w:val="28"/>
          <w:lang w:val="en-US" w:eastAsia="zh-CN"/>
        </w:rPr>
        <w:t>当申请学生学习成绩为年级同一专业排名第1名，但该专业总人数少于10人时，需要提供经学校审核盖章确认的情况说明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.表格上报一律使用原件，不得使用复印件。学生成绩单、获奖证书等证明材料只需经过学校审查，不需随表报送。上报材料经评审后不予退回，各高校根据需要自行准备存档材料。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CE7840"/>
    <w:rsid w:val="00DF160E"/>
    <w:rsid w:val="00F1706F"/>
    <w:rsid w:val="00F6330B"/>
    <w:rsid w:val="00F852F9"/>
    <w:rsid w:val="00FC74C0"/>
    <w:rsid w:val="00FE76B9"/>
    <w:rsid w:val="107D173F"/>
    <w:rsid w:val="172A128B"/>
    <w:rsid w:val="20A86923"/>
    <w:rsid w:val="27AF597E"/>
    <w:rsid w:val="37862F35"/>
    <w:rsid w:val="481903DC"/>
    <w:rsid w:val="5937129A"/>
    <w:rsid w:val="5EBB14DC"/>
    <w:rsid w:val="7A0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F5DF1-3559-4FC1-9EB7-E1D1FAF68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1927</Words>
  <Characters>2023</Characters>
  <Lines>16</Lines>
  <Paragraphs>4</Paragraphs>
  <TotalTime>0</TotalTime>
  <ScaleCrop>false</ScaleCrop>
  <LinksUpToDate>false</LinksUpToDate>
  <CharactersWithSpaces>2430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2019-10-14T01:17:00Z</dcterms:created>
  <dc:creator>lenovo</dc:creator>
  <cp:lastModifiedBy>徐XX</cp:lastModifiedBy>
  <cp:lastPrinted>2017-10-10T03:54:00Z</cp:lastPrinted>
  <dcterms:modified xsi:type="dcterms:W3CDTF">2023-09-12T01:55:25Z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E9C2071BE9874F459E64C4597C2E7910_13</vt:lpwstr>
  </property>
</Properties>
</file>