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224" w:rsidRDefault="00CC4D36">
      <w:pPr>
        <w:widowControl/>
        <w:spacing w:line="480" w:lineRule="auto"/>
        <w:jc w:val="center"/>
        <w:rPr>
          <w:rFonts w:ascii="宋体" w:hAnsi="宋体" w:cs="宋体"/>
          <w:bCs/>
          <w:color w:val="000000"/>
          <w:kern w:val="0"/>
          <w:sz w:val="36"/>
          <w:szCs w:val="36"/>
        </w:rPr>
      </w:pPr>
      <w:r>
        <w:rPr>
          <w:rFonts w:ascii="宋体" w:hAnsi="宋体" w:cs="宋体" w:hint="eastAsia"/>
          <w:bCs/>
          <w:color w:val="000000"/>
          <w:kern w:val="0"/>
          <w:sz w:val="36"/>
          <w:szCs w:val="36"/>
        </w:rPr>
        <w:t>关于做好2019年度浙江省哲学社会科学规划课题</w:t>
      </w:r>
    </w:p>
    <w:p w:rsidR="00921224" w:rsidRDefault="00CC4D36">
      <w:pPr>
        <w:widowControl/>
        <w:spacing w:line="480" w:lineRule="auto"/>
        <w:jc w:val="center"/>
        <w:rPr>
          <w:rFonts w:ascii="宋体" w:hAnsi="宋体" w:cs="宋体"/>
          <w:bCs/>
          <w:color w:val="000000"/>
          <w:kern w:val="0"/>
          <w:sz w:val="36"/>
          <w:szCs w:val="36"/>
        </w:rPr>
      </w:pPr>
      <w:r>
        <w:rPr>
          <w:rFonts w:ascii="宋体" w:hAnsi="宋体" w:cs="宋体" w:hint="eastAsia"/>
          <w:bCs/>
          <w:color w:val="000000"/>
          <w:kern w:val="0"/>
          <w:sz w:val="36"/>
          <w:szCs w:val="36"/>
        </w:rPr>
        <w:t>申报工作的通知</w:t>
      </w:r>
    </w:p>
    <w:p w:rsidR="00921224" w:rsidRDefault="00921224">
      <w:pPr>
        <w:widowControl/>
        <w:shd w:val="clear" w:color="auto" w:fill="FFFFFF"/>
        <w:spacing w:line="420" w:lineRule="atLeast"/>
        <w:jc w:val="left"/>
        <w:textAlignment w:val="baseline"/>
        <w:rPr>
          <w:rFonts w:ascii="仿宋_GB2312" w:eastAsia="仿宋_GB2312" w:hAnsi="宋体" w:cs="宋体"/>
          <w:color w:val="000000"/>
          <w:kern w:val="0"/>
          <w:sz w:val="30"/>
          <w:szCs w:val="30"/>
        </w:rPr>
      </w:pPr>
    </w:p>
    <w:p w:rsidR="00921224" w:rsidRDefault="005D5DF3">
      <w:pPr>
        <w:widowControl/>
        <w:shd w:val="clear" w:color="auto" w:fill="FFFFFF"/>
        <w:spacing w:line="420" w:lineRule="atLeast"/>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各二级学院、老师：</w:t>
      </w:r>
    </w:p>
    <w:p w:rsidR="00921224" w:rsidRDefault="00CC4D36">
      <w:pPr>
        <w:widowControl/>
        <w:shd w:val="clear" w:color="auto" w:fill="FFFFFF"/>
        <w:spacing w:line="420" w:lineRule="atLeast"/>
        <w:ind w:firstLine="555"/>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2019年度浙江省哲学社会科学规划课题申报工作即日起开始。现将申报工作有关事项通知如下。</w:t>
      </w:r>
    </w:p>
    <w:p w:rsidR="00921224" w:rsidRDefault="00CC4D36">
      <w:pPr>
        <w:widowControl/>
        <w:shd w:val="clear" w:color="auto" w:fill="FFFFFF"/>
        <w:spacing w:line="420" w:lineRule="atLeast"/>
        <w:ind w:firstLine="555"/>
        <w:jc w:val="left"/>
        <w:textAlignment w:val="baseline"/>
        <w:rPr>
          <w:rFonts w:ascii="黑体" w:eastAsia="黑体" w:hAnsi="宋体" w:cs="宋体"/>
          <w:color w:val="000000"/>
          <w:kern w:val="0"/>
          <w:sz w:val="30"/>
          <w:szCs w:val="30"/>
        </w:rPr>
      </w:pPr>
      <w:r>
        <w:rPr>
          <w:rFonts w:ascii="黑体" w:eastAsia="黑体" w:hAnsi="宋体" w:cs="宋体" w:hint="eastAsia"/>
          <w:color w:val="000000"/>
          <w:kern w:val="0"/>
          <w:sz w:val="30"/>
          <w:szCs w:val="30"/>
        </w:rPr>
        <w:t xml:space="preserve">一、指导思想 </w:t>
      </w:r>
    </w:p>
    <w:p w:rsidR="00921224" w:rsidRDefault="00CC4D36">
      <w:pPr>
        <w:widowControl/>
        <w:shd w:val="clear" w:color="auto" w:fill="FFFFFF"/>
        <w:spacing w:line="420" w:lineRule="atLeast"/>
        <w:ind w:firstLine="555"/>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以习近平新时代中国特色社会主义思想为指导，全面贯彻落实党的十九大和十九届二中、三中全会精神，围绕</w:t>
      </w:r>
      <w:r>
        <w:rPr>
          <w:rFonts w:ascii="仿宋_GB2312" w:eastAsia="仿宋_GB2312" w:hAnsi="宋体" w:cs="宋体"/>
          <w:color w:val="000000"/>
          <w:kern w:val="0"/>
          <w:sz w:val="30"/>
          <w:szCs w:val="30"/>
        </w:rPr>
        <w:t>省委各项重大决策</w:t>
      </w:r>
      <w:r>
        <w:rPr>
          <w:rFonts w:ascii="仿宋_GB2312" w:eastAsia="仿宋_GB2312" w:hAnsi="宋体" w:cs="宋体" w:hint="eastAsia"/>
          <w:color w:val="000000"/>
          <w:kern w:val="0"/>
          <w:sz w:val="30"/>
          <w:szCs w:val="30"/>
        </w:rPr>
        <w:t>部署</w:t>
      </w:r>
      <w:r>
        <w:rPr>
          <w:rFonts w:ascii="仿宋_GB2312" w:eastAsia="仿宋_GB2312" w:hAnsi="宋体" w:cs="宋体"/>
          <w:color w:val="000000"/>
          <w:kern w:val="0"/>
          <w:sz w:val="30"/>
          <w:szCs w:val="30"/>
        </w:rPr>
        <w:t>，</w:t>
      </w:r>
      <w:r>
        <w:rPr>
          <w:rFonts w:ascii="仿宋_GB2312" w:eastAsia="仿宋_GB2312" w:hAnsi="宋体" w:cs="宋体" w:hint="eastAsia"/>
          <w:color w:val="000000"/>
          <w:kern w:val="0"/>
          <w:sz w:val="30"/>
          <w:szCs w:val="30"/>
        </w:rPr>
        <w:t>着力研究我省经济社会发展的重大理论问题和现实问题，坚持基础研究与应用研究并重，注重新兴边缘交叉学科和跨学科综合研究，不断推进学科体系、学术体系、话语体系建设，促进浙江省哲学社会科学繁荣发展，为建设“社科强省”和“文化强省”，实现浙江“两个高水平”奋斗目标提供智力支持和理论支撑。</w:t>
      </w:r>
    </w:p>
    <w:p w:rsidR="00921224" w:rsidRDefault="00CC4D36">
      <w:pPr>
        <w:widowControl/>
        <w:shd w:val="clear" w:color="auto" w:fill="FFFFFF"/>
        <w:spacing w:line="420" w:lineRule="atLeast"/>
        <w:ind w:firstLine="555"/>
        <w:jc w:val="left"/>
        <w:textAlignment w:val="baseline"/>
        <w:rPr>
          <w:rFonts w:ascii="黑体" w:eastAsia="黑体" w:hAnsi="宋体" w:cs="宋体"/>
          <w:color w:val="000000"/>
          <w:kern w:val="0"/>
          <w:sz w:val="30"/>
          <w:szCs w:val="30"/>
        </w:rPr>
      </w:pPr>
      <w:r>
        <w:rPr>
          <w:rFonts w:ascii="黑体" w:eastAsia="黑体" w:hAnsi="宋体" w:cs="宋体" w:hint="eastAsia"/>
          <w:color w:val="000000"/>
          <w:kern w:val="0"/>
          <w:sz w:val="30"/>
          <w:szCs w:val="30"/>
        </w:rPr>
        <w:t>二、各类课题申报要求</w:t>
      </w:r>
    </w:p>
    <w:p w:rsidR="00921224" w:rsidRDefault="00CC4D36">
      <w:pPr>
        <w:widowControl/>
        <w:shd w:val="clear" w:color="auto" w:fill="FFFFFF"/>
        <w:spacing w:line="420" w:lineRule="atLeast"/>
        <w:ind w:firstLine="555"/>
        <w:jc w:val="left"/>
        <w:textAlignment w:val="baseline"/>
        <w:rPr>
          <w:rFonts w:ascii="仿宋_GB2312" w:eastAsia="仿宋_GB2312" w:hAnsi="宋体" w:cs="宋体"/>
          <w:bCs/>
          <w:color w:val="000000"/>
          <w:kern w:val="0"/>
          <w:sz w:val="30"/>
          <w:szCs w:val="30"/>
        </w:rPr>
      </w:pPr>
      <w:r>
        <w:rPr>
          <w:rFonts w:ascii="仿宋_GB2312" w:eastAsia="仿宋_GB2312" w:hAnsi="宋体" w:cs="宋体" w:hint="eastAsia"/>
          <w:bCs/>
          <w:color w:val="000000"/>
          <w:kern w:val="0"/>
          <w:sz w:val="30"/>
          <w:szCs w:val="30"/>
        </w:rPr>
        <w:t>本次课题申报分为五大类别，即</w:t>
      </w:r>
      <w:r>
        <w:rPr>
          <w:rFonts w:ascii="仿宋_GB2312" w:eastAsia="仿宋_GB2312" w:hAnsi="宋体" w:cs="宋体" w:hint="eastAsia"/>
          <w:b/>
          <w:color w:val="000000"/>
          <w:kern w:val="0"/>
          <w:sz w:val="30"/>
          <w:szCs w:val="30"/>
        </w:rPr>
        <w:t>省优势学科重大资助项目、省新兴（交叉）学科重大扶持项目、省社科规划年度课题、后期资助课题和高校思政专项课题</w:t>
      </w:r>
      <w:r>
        <w:rPr>
          <w:rFonts w:ascii="仿宋_GB2312" w:eastAsia="仿宋_GB2312" w:hAnsi="宋体" w:cs="宋体" w:hint="eastAsia"/>
          <w:bCs/>
          <w:color w:val="000000"/>
          <w:kern w:val="0"/>
          <w:sz w:val="30"/>
          <w:szCs w:val="30"/>
        </w:rPr>
        <w:t>。所有课题统一申报，分类评审。</w:t>
      </w:r>
    </w:p>
    <w:p w:rsidR="00921224" w:rsidRDefault="00CC4D36">
      <w:pPr>
        <w:widowControl/>
        <w:numPr>
          <w:ilvl w:val="0"/>
          <w:numId w:val="1"/>
        </w:numPr>
        <w:shd w:val="clear" w:color="auto" w:fill="FFFFFF"/>
        <w:spacing w:line="420" w:lineRule="atLeast"/>
        <w:ind w:firstLineChars="200" w:firstLine="602"/>
        <w:jc w:val="left"/>
        <w:textAlignment w:val="baseline"/>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浙江省哲学社会科学优势学科重大资助项目</w:t>
      </w:r>
    </w:p>
    <w:p w:rsidR="00921224" w:rsidRDefault="00CC4D36">
      <w:pPr>
        <w:widowControl/>
        <w:shd w:val="clear" w:color="auto" w:fill="FFFFFF"/>
        <w:spacing w:line="420" w:lineRule="atLeast"/>
        <w:ind w:firstLineChars="200" w:firstLine="562"/>
        <w:jc w:val="left"/>
        <w:textAlignment w:val="baseline"/>
        <w:rPr>
          <w:rFonts w:ascii="仿宋_GB2312" w:eastAsia="仿宋_GB2312" w:hAnsi="宋体" w:cs="宋体"/>
          <w:b/>
          <w:color w:val="000000"/>
          <w:kern w:val="0"/>
          <w:sz w:val="30"/>
          <w:szCs w:val="30"/>
        </w:rPr>
      </w:pPr>
      <w:r>
        <w:rPr>
          <w:rFonts w:ascii="仿宋_GB2312" w:eastAsia="仿宋_GB2312" w:hAnsi="宋体" w:cs="宋体" w:hint="eastAsia"/>
          <w:b/>
          <w:kern w:val="0"/>
          <w:sz w:val="28"/>
          <w:szCs w:val="28"/>
        </w:rPr>
        <w:t>“优势学科重大资助项目”</w:t>
      </w:r>
      <w:r>
        <w:rPr>
          <w:rFonts w:ascii="仿宋_GB2312" w:eastAsia="仿宋_GB2312" w:hAnsi="宋体" w:cs="宋体" w:hint="eastAsia"/>
          <w:kern w:val="0"/>
          <w:sz w:val="28"/>
          <w:szCs w:val="28"/>
        </w:rPr>
        <w:t>资助我省哲学社会科学优势学科基础理论研究重点方向的重大研究项目，力求开展</w:t>
      </w:r>
      <w:r>
        <w:rPr>
          <w:rFonts w:ascii="仿宋_GB2312" w:eastAsia="仿宋_GB2312" w:hAnsi="宋体" w:cs="宋体"/>
          <w:kern w:val="0"/>
          <w:sz w:val="28"/>
          <w:szCs w:val="28"/>
        </w:rPr>
        <w:t>居于</w:t>
      </w:r>
      <w:r>
        <w:rPr>
          <w:rFonts w:ascii="仿宋_GB2312" w:eastAsia="仿宋_GB2312" w:hAnsi="宋体" w:cs="宋体" w:hint="eastAsia"/>
          <w:kern w:val="0"/>
          <w:sz w:val="28"/>
          <w:szCs w:val="28"/>
        </w:rPr>
        <w:t>学科前沿的原创性</w:t>
      </w:r>
      <w:r>
        <w:rPr>
          <w:rFonts w:ascii="仿宋_GB2312" w:eastAsia="仿宋_GB2312" w:hAnsi="宋体" w:cs="宋体" w:hint="eastAsia"/>
          <w:kern w:val="0"/>
          <w:sz w:val="28"/>
          <w:szCs w:val="28"/>
        </w:rPr>
        <w:lastRenderedPageBreak/>
        <w:t>研究。本次申报面向全省本科院校（含省社科院和省委党校），依托的优势学科必须是省级以上（含）重点学科，原则上必须有博士点或者一级学科硕士学位授予权。每个重大资助项目可包含3个子课题，研究</w:t>
      </w:r>
      <w:r>
        <w:rPr>
          <w:rFonts w:ascii="仿宋_GB2312" w:eastAsia="仿宋_GB2312" w:hAnsi="宋体" w:cs="宋体"/>
          <w:kern w:val="0"/>
          <w:sz w:val="28"/>
          <w:szCs w:val="28"/>
        </w:rPr>
        <w:t>期限为</w:t>
      </w:r>
      <w:r>
        <w:rPr>
          <w:rFonts w:ascii="仿宋_GB2312" w:eastAsia="仿宋_GB2312" w:hAnsi="宋体" w:cs="宋体" w:hint="eastAsia"/>
          <w:kern w:val="0"/>
          <w:sz w:val="28"/>
          <w:szCs w:val="28"/>
        </w:rPr>
        <w:t>3年，首席专家须具有正高级专业技术职务，有主持在研或结项的国家社科基金项目。</w:t>
      </w:r>
      <w:r>
        <w:rPr>
          <w:rFonts w:ascii="仿宋_GB2312" w:eastAsia="仿宋_GB2312" w:hAnsi="宋体" w:cs="宋体" w:hint="eastAsia"/>
          <w:bCs/>
          <w:color w:val="000000"/>
          <w:kern w:val="0"/>
          <w:sz w:val="30"/>
          <w:szCs w:val="30"/>
        </w:rPr>
        <w:br/>
      </w:r>
      <w:r>
        <w:rPr>
          <w:rFonts w:ascii="仿宋_GB2312" w:eastAsia="仿宋_GB2312" w:hAnsi="宋体" w:cs="宋体" w:hint="eastAsia"/>
          <w:b/>
          <w:color w:val="000000"/>
          <w:kern w:val="0"/>
          <w:sz w:val="30"/>
          <w:szCs w:val="30"/>
        </w:rPr>
        <w:t>（二）浙江省哲学社会科学新兴（交叉）学科重大扶持项目</w:t>
      </w:r>
    </w:p>
    <w:p w:rsidR="00921224" w:rsidRDefault="00CC4D36">
      <w:pPr>
        <w:widowControl/>
        <w:shd w:val="clear" w:color="auto" w:fill="FFFFFF"/>
        <w:spacing w:line="420" w:lineRule="atLeast"/>
        <w:ind w:firstLineChars="200" w:firstLine="562"/>
        <w:jc w:val="left"/>
        <w:textAlignment w:val="baseline"/>
        <w:rPr>
          <w:rFonts w:ascii="仿宋_GB2312" w:eastAsia="仿宋_GB2312" w:hAnsi="宋体" w:cs="宋体"/>
          <w:b/>
          <w:color w:val="000000"/>
          <w:kern w:val="0"/>
          <w:sz w:val="30"/>
          <w:szCs w:val="30"/>
        </w:rPr>
      </w:pPr>
      <w:r>
        <w:rPr>
          <w:rFonts w:ascii="仿宋_GB2312" w:eastAsia="仿宋_GB2312" w:hAnsi="宋体" w:cs="宋体" w:hint="eastAsia"/>
          <w:b/>
          <w:kern w:val="0"/>
          <w:sz w:val="28"/>
          <w:szCs w:val="28"/>
        </w:rPr>
        <w:t>“新兴（交叉）学科重大扶持项目”</w:t>
      </w:r>
      <w:r>
        <w:rPr>
          <w:rFonts w:ascii="仿宋_GB2312" w:eastAsia="仿宋_GB2312" w:hAnsi="宋体" w:cs="宋体" w:hint="eastAsia"/>
          <w:kern w:val="0"/>
          <w:sz w:val="28"/>
          <w:szCs w:val="28"/>
        </w:rPr>
        <w:t>面向学术前沿和社会发展重大急需，鼓励针对不同学科间的相互交叉和渗透进行开拓性研究。本次申报面向全省本科院校（含省社科院和省委党校），每个重大扶持项目可包含3个子课题，研究</w:t>
      </w:r>
      <w:r>
        <w:rPr>
          <w:rFonts w:ascii="仿宋_GB2312" w:eastAsia="仿宋_GB2312" w:hAnsi="宋体" w:cs="宋体"/>
          <w:kern w:val="0"/>
          <w:sz w:val="28"/>
          <w:szCs w:val="28"/>
        </w:rPr>
        <w:t>期限为</w:t>
      </w:r>
      <w:r>
        <w:rPr>
          <w:rFonts w:ascii="仿宋_GB2312" w:eastAsia="仿宋_GB2312" w:hAnsi="宋体" w:cs="宋体" w:hint="eastAsia"/>
          <w:kern w:val="0"/>
          <w:sz w:val="28"/>
          <w:szCs w:val="28"/>
        </w:rPr>
        <w:t>3年，首席专家须具有正高级专业技术职务，有主持在研或结项的省部级以上（含）社科基金项目。</w:t>
      </w:r>
    </w:p>
    <w:p w:rsidR="00921224" w:rsidRDefault="00CC4D36">
      <w:pPr>
        <w:widowControl/>
        <w:shd w:val="clear" w:color="auto" w:fill="FFFFFF"/>
        <w:spacing w:line="420" w:lineRule="atLeast"/>
        <w:ind w:firstLineChars="200" w:firstLine="602"/>
        <w:jc w:val="left"/>
        <w:textAlignment w:val="baseline"/>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（三）浙江省哲学社会科学规划年度课题</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bCs/>
          <w:color w:val="000000"/>
          <w:kern w:val="0"/>
          <w:sz w:val="30"/>
          <w:szCs w:val="30"/>
        </w:rPr>
        <w:t>申报浙江省哲学社会科学规划年度课题，要体现鲜明的问题意识和创新导向，着力推出具有较高水准的哲学社会科学研究成果。本次申报不设《课题指南》，</w:t>
      </w:r>
      <w:r>
        <w:rPr>
          <w:rFonts w:ascii="仿宋_GB2312" w:eastAsia="仿宋_GB2312" w:hAnsi="宋体" w:cs="宋体" w:hint="eastAsia"/>
          <w:color w:val="000000"/>
          <w:kern w:val="0"/>
          <w:sz w:val="30"/>
          <w:szCs w:val="30"/>
        </w:rPr>
        <w:t>申报者可根据自己的学术积累和专长自主选题申报。</w:t>
      </w:r>
      <w:r>
        <w:rPr>
          <w:rFonts w:ascii="仿宋_GB2312" w:eastAsia="仿宋_GB2312" w:hAnsi="宋体" w:cs="宋体" w:hint="eastAsia"/>
          <w:b/>
          <w:color w:val="000000"/>
          <w:kern w:val="0"/>
          <w:sz w:val="30"/>
          <w:szCs w:val="30"/>
        </w:rPr>
        <w:t>基础研究</w:t>
      </w:r>
      <w:r>
        <w:rPr>
          <w:rFonts w:ascii="仿宋_GB2312" w:eastAsia="仿宋_GB2312" w:hAnsi="宋体" w:cs="宋体" w:hint="eastAsia"/>
          <w:color w:val="000000"/>
          <w:kern w:val="0"/>
          <w:sz w:val="30"/>
          <w:szCs w:val="30"/>
        </w:rPr>
        <w:t>要跟踪本学科及相关研究领域的最新进展和学术前沿</w:t>
      </w:r>
      <w:r>
        <w:rPr>
          <w:rFonts w:ascii="仿宋_GB2312" w:eastAsia="仿宋_GB2312" w:hAnsi="宋体" w:cs="宋体"/>
          <w:color w:val="000000"/>
          <w:kern w:val="0"/>
          <w:sz w:val="30"/>
          <w:szCs w:val="30"/>
        </w:rPr>
        <w:t>动态</w:t>
      </w:r>
      <w:r>
        <w:rPr>
          <w:rFonts w:ascii="仿宋_GB2312" w:eastAsia="仿宋_GB2312" w:hAnsi="宋体" w:cs="宋体" w:hint="eastAsia"/>
          <w:color w:val="000000"/>
          <w:kern w:val="0"/>
          <w:sz w:val="30"/>
          <w:szCs w:val="30"/>
        </w:rPr>
        <w:t>，体现创新</w:t>
      </w:r>
      <w:r>
        <w:rPr>
          <w:rFonts w:ascii="仿宋_GB2312" w:eastAsia="仿宋_GB2312" w:hAnsi="宋体" w:cs="宋体"/>
          <w:color w:val="000000"/>
          <w:kern w:val="0"/>
          <w:sz w:val="30"/>
          <w:szCs w:val="30"/>
        </w:rPr>
        <w:t>性</w:t>
      </w:r>
      <w:r>
        <w:rPr>
          <w:rFonts w:ascii="仿宋_GB2312" w:eastAsia="仿宋_GB2312" w:hAnsi="宋体" w:cs="宋体" w:hint="eastAsia"/>
          <w:color w:val="000000"/>
          <w:kern w:val="0"/>
          <w:sz w:val="30"/>
          <w:szCs w:val="30"/>
        </w:rPr>
        <w:t>、开拓性和较高的学术思想价值。</w:t>
      </w:r>
      <w:r>
        <w:rPr>
          <w:rFonts w:ascii="仿宋_GB2312" w:eastAsia="仿宋_GB2312" w:hAnsi="宋体" w:cs="宋体" w:hint="eastAsia"/>
          <w:b/>
          <w:bCs/>
          <w:color w:val="000000"/>
          <w:kern w:val="0"/>
          <w:sz w:val="30"/>
          <w:szCs w:val="30"/>
        </w:rPr>
        <w:t>应用研究</w:t>
      </w:r>
      <w:r>
        <w:rPr>
          <w:rFonts w:ascii="仿宋_GB2312" w:eastAsia="仿宋_GB2312" w:hAnsi="宋体" w:cs="宋体" w:hint="eastAsia"/>
          <w:color w:val="000000"/>
          <w:kern w:val="0"/>
          <w:sz w:val="30"/>
          <w:szCs w:val="30"/>
        </w:rPr>
        <w:t>要紧紧围绕我省经济社会发展的重大问题进行前瞻性、战略性和预判性研究，注重调查研究，体现规律性和创造性，推动哲学社会科学为党和政府决策服务。</w:t>
      </w:r>
    </w:p>
    <w:p w:rsidR="00921224" w:rsidRDefault="00CC4D36">
      <w:pPr>
        <w:widowControl/>
        <w:shd w:val="clear" w:color="auto" w:fill="FFFFFF"/>
        <w:spacing w:line="420" w:lineRule="atLeast"/>
        <w:ind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本次年度课题申报根据实际需要新</w:t>
      </w:r>
      <w:r>
        <w:rPr>
          <w:rFonts w:ascii="仿宋_GB2312" w:eastAsia="仿宋_GB2312" w:hAnsi="宋体" w:cs="宋体"/>
          <w:color w:val="000000"/>
          <w:kern w:val="0"/>
          <w:sz w:val="30"/>
          <w:szCs w:val="30"/>
        </w:rPr>
        <w:t>设</w:t>
      </w:r>
      <w:r>
        <w:rPr>
          <w:rFonts w:ascii="仿宋_GB2312" w:eastAsia="仿宋_GB2312" w:hAnsi="宋体" w:cs="宋体" w:hint="eastAsia"/>
          <w:b/>
          <w:bCs/>
          <w:color w:val="000000"/>
          <w:kern w:val="0"/>
          <w:sz w:val="30"/>
          <w:szCs w:val="30"/>
        </w:rPr>
        <w:t>青年课题</w:t>
      </w:r>
      <w:r>
        <w:rPr>
          <w:rFonts w:ascii="仿宋_GB2312" w:eastAsia="仿宋_GB2312" w:hAnsi="宋体" w:cs="宋体" w:hint="eastAsia"/>
          <w:color w:val="000000"/>
          <w:kern w:val="0"/>
          <w:sz w:val="30"/>
          <w:szCs w:val="30"/>
        </w:rPr>
        <w:t>。</w:t>
      </w:r>
    </w:p>
    <w:p w:rsidR="00921224" w:rsidRDefault="00CC4D36">
      <w:pPr>
        <w:ind w:firstLine="600"/>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青年课题：</w:t>
      </w:r>
      <w:r>
        <w:rPr>
          <w:rFonts w:ascii="仿宋_GB2312" w:eastAsia="仿宋_GB2312" w:hAnsi="宋体" w:cs="宋体" w:hint="eastAsia"/>
          <w:color w:val="000000"/>
          <w:kern w:val="0"/>
          <w:sz w:val="30"/>
          <w:szCs w:val="30"/>
        </w:rPr>
        <w:t>申报者和课题组成员必须是35周岁以下（即</w:t>
      </w:r>
      <w:r w:rsidRPr="003015BE">
        <w:rPr>
          <w:rFonts w:ascii="仿宋_GB2312" w:eastAsia="仿宋_GB2312" w:hAnsi="宋体" w:cs="宋体" w:hint="eastAsia"/>
          <w:b/>
          <w:color w:val="000000"/>
          <w:kern w:val="0"/>
          <w:sz w:val="30"/>
          <w:szCs w:val="30"/>
        </w:rPr>
        <w:t>1983</w:t>
      </w:r>
      <w:r w:rsidRPr="003015BE">
        <w:rPr>
          <w:rFonts w:ascii="仿宋_GB2312" w:eastAsia="仿宋_GB2312" w:hAnsi="宋体" w:cs="宋体" w:hint="eastAsia"/>
          <w:b/>
          <w:color w:val="000000"/>
          <w:kern w:val="0"/>
          <w:sz w:val="30"/>
          <w:szCs w:val="30"/>
        </w:rPr>
        <w:lastRenderedPageBreak/>
        <w:t>年7月1日</w:t>
      </w:r>
      <w:r>
        <w:rPr>
          <w:rFonts w:ascii="仿宋_GB2312" w:eastAsia="仿宋_GB2312" w:hAnsi="宋体" w:cs="宋体" w:hint="eastAsia"/>
          <w:color w:val="000000"/>
          <w:kern w:val="0"/>
          <w:sz w:val="30"/>
          <w:szCs w:val="30"/>
        </w:rPr>
        <w:t>以后出生），尚未取得副高级以上（含）专业技术职称的青年社科学者。</w:t>
      </w:r>
    </w:p>
    <w:p w:rsidR="00921224" w:rsidRDefault="00CC4D36">
      <w:pPr>
        <w:widowControl/>
        <w:shd w:val="clear" w:color="auto" w:fill="FFFFFF"/>
        <w:spacing w:line="420" w:lineRule="atLeast"/>
        <w:ind w:firstLine="555"/>
        <w:jc w:val="left"/>
        <w:textAlignment w:val="baseline"/>
        <w:rPr>
          <w:rFonts w:ascii="仿宋_GB2312" w:eastAsia="仿宋_GB2312" w:hAnsi="宋体" w:cs="宋体"/>
          <w:b/>
          <w:color w:val="000000"/>
          <w:kern w:val="0"/>
          <w:sz w:val="30"/>
          <w:szCs w:val="30"/>
        </w:rPr>
      </w:pPr>
      <w:r>
        <w:rPr>
          <w:rFonts w:ascii="仿宋_GB2312" w:eastAsia="仿宋_GB2312" w:hAnsi="宋体" w:cs="宋体" w:hint="eastAsia"/>
          <w:b/>
          <w:color w:val="000000"/>
          <w:kern w:val="0"/>
          <w:sz w:val="30"/>
          <w:szCs w:val="30"/>
        </w:rPr>
        <w:t>（四）后期资助课题</w:t>
      </w:r>
    </w:p>
    <w:p w:rsidR="00921224" w:rsidRDefault="00CC4D36">
      <w:pPr>
        <w:widowControl/>
        <w:shd w:val="clear" w:color="auto" w:fill="FFFFFF"/>
        <w:spacing w:line="420" w:lineRule="atLeast"/>
        <w:ind w:firstLine="555"/>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旨在鼓励和扶持在基础研究领域潜心治学、锐意创新的社科工作者，资助已完成且尚未出版的优秀中文学术专著书稿。书稿要求达到本学科领域领先水平，无知识产权纠纷。学术译著、工具书、论文（论文集）、教材、软件等不列入资助范围。已获得国家社科基金项目和省社科规划课题的，不得以已完成的成果再申报后期资助课题；后期资助项目如获立项，不能以同样的内容申请其他课题资助。已获后期资助项目立项的成果，当年度</w:t>
      </w:r>
      <w:r>
        <w:rPr>
          <w:rFonts w:ascii="仿宋_GB2312" w:eastAsia="仿宋_GB2312" w:hAnsi="宋体" w:cs="宋体"/>
          <w:color w:val="000000"/>
          <w:kern w:val="0"/>
          <w:sz w:val="30"/>
          <w:szCs w:val="30"/>
        </w:rPr>
        <w:t>同时申报</w:t>
      </w:r>
      <w:r>
        <w:rPr>
          <w:rFonts w:ascii="仿宋_GB2312" w:eastAsia="仿宋_GB2312" w:hAnsi="宋体" w:cs="宋体" w:hint="eastAsia"/>
          <w:color w:val="000000"/>
          <w:kern w:val="0"/>
          <w:sz w:val="30"/>
          <w:szCs w:val="30"/>
        </w:rPr>
        <w:t>国家社科基金后期资助项目或成果文库，如获立项，可保留省后期资助课题立项资格。</w:t>
      </w:r>
    </w:p>
    <w:p w:rsidR="00921224" w:rsidRDefault="00CC4D36">
      <w:pPr>
        <w:widowControl/>
        <w:shd w:val="clear" w:color="auto" w:fill="FFFFFF"/>
        <w:spacing w:line="420" w:lineRule="atLeast"/>
        <w:ind w:firstLine="555"/>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b/>
          <w:bCs/>
          <w:color w:val="000000"/>
          <w:kern w:val="0"/>
          <w:sz w:val="30"/>
          <w:szCs w:val="30"/>
        </w:rPr>
        <w:t>（五）高校思政专项课题</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高校思政专项课题</w:t>
      </w:r>
      <w:r>
        <w:rPr>
          <w:rFonts w:ascii="仿宋_GB2312" w:eastAsia="仿宋_GB2312" w:hAnsi="宋体" w:cs="宋体" w:hint="eastAsia"/>
          <w:b/>
          <w:color w:val="000000"/>
          <w:kern w:val="0"/>
          <w:sz w:val="30"/>
          <w:szCs w:val="30"/>
        </w:rPr>
        <w:t>面向高校思政教师和高校思政工作者</w:t>
      </w:r>
      <w:r>
        <w:rPr>
          <w:rFonts w:ascii="仿宋_GB2312" w:eastAsia="仿宋_GB2312" w:hAnsi="宋体" w:cs="宋体" w:hint="eastAsia"/>
          <w:color w:val="000000"/>
          <w:kern w:val="0"/>
          <w:sz w:val="30"/>
          <w:szCs w:val="30"/>
        </w:rPr>
        <w:t>。本次申报主要围绕以下方向：</w:t>
      </w:r>
    </w:p>
    <w:p w:rsidR="00921224" w:rsidRDefault="00CC4D36">
      <w:pPr>
        <w:autoSpaceDN w:val="0"/>
        <w:spacing w:line="600" w:lineRule="exact"/>
        <w:ind w:firstLineChars="180" w:firstLine="540"/>
        <w:jc w:val="left"/>
        <w:rPr>
          <w:rFonts w:eastAsia="仿宋_GB2312"/>
          <w:bCs/>
          <w:sz w:val="30"/>
          <w:szCs w:val="30"/>
        </w:rPr>
      </w:pPr>
      <w:r>
        <w:rPr>
          <w:rFonts w:eastAsia="楷体_GB2312"/>
          <w:bCs/>
          <w:sz w:val="30"/>
          <w:szCs w:val="30"/>
        </w:rPr>
        <w:t>1.</w:t>
      </w:r>
      <w:r>
        <w:rPr>
          <w:rFonts w:eastAsia="楷体_GB2312" w:hint="eastAsia"/>
          <w:bCs/>
          <w:sz w:val="30"/>
          <w:szCs w:val="30"/>
        </w:rPr>
        <w:t>习近平新时代中国特色社会主义思想研究。</w:t>
      </w:r>
      <w:r>
        <w:rPr>
          <w:rFonts w:eastAsia="仿宋_GB2312" w:hAnsi="仿宋_GB2312" w:hint="eastAsia"/>
          <w:bCs/>
          <w:sz w:val="30"/>
          <w:szCs w:val="30"/>
        </w:rPr>
        <w:t>围绕深刻把握习近平新时代中国特色社会主义思想的政治意义、历史意义、理论意义、实践意义、世界意义，进行系统化、学理化阐发解读。充分发挥习近平新时代中国特色社会主义思想重要萌发地的优势，围绕</w:t>
      </w:r>
      <w:r>
        <w:rPr>
          <w:rFonts w:eastAsia="仿宋_GB2312" w:hint="eastAsia"/>
          <w:bCs/>
          <w:sz w:val="30"/>
          <w:szCs w:val="30"/>
        </w:rPr>
        <w:t>“</w:t>
      </w:r>
      <w:r>
        <w:rPr>
          <w:rFonts w:eastAsia="仿宋_GB2312" w:hAnsi="仿宋_GB2312" w:hint="eastAsia"/>
          <w:bCs/>
          <w:sz w:val="30"/>
          <w:szCs w:val="30"/>
        </w:rPr>
        <w:t>八八战略</w:t>
      </w:r>
      <w:r>
        <w:rPr>
          <w:rFonts w:eastAsia="仿宋_GB2312" w:hint="eastAsia"/>
          <w:bCs/>
          <w:sz w:val="30"/>
          <w:szCs w:val="30"/>
        </w:rPr>
        <w:t>”</w:t>
      </w:r>
      <w:r>
        <w:rPr>
          <w:rFonts w:eastAsia="仿宋_GB2312" w:hAnsi="仿宋_GB2312" w:hint="eastAsia"/>
          <w:bCs/>
          <w:sz w:val="30"/>
          <w:szCs w:val="30"/>
        </w:rPr>
        <w:t>实施</w:t>
      </w:r>
      <w:r>
        <w:rPr>
          <w:rFonts w:eastAsia="仿宋_GB2312"/>
          <w:bCs/>
          <w:sz w:val="30"/>
          <w:szCs w:val="30"/>
        </w:rPr>
        <w:t>15</w:t>
      </w:r>
      <w:r>
        <w:rPr>
          <w:rFonts w:eastAsia="仿宋_GB2312" w:hAnsi="仿宋_GB2312" w:hint="eastAsia"/>
          <w:bCs/>
          <w:sz w:val="30"/>
          <w:szCs w:val="30"/>
        </w:rPr>
        <w:t>周年，开展“‘八八战略’与习近平新时代中国特色社会主义思想”研究。</w:t>
      </w:r>
    </w:p>
    <w:p w:rsidR="00921224" w:rsidRDefault="00CC4D36">
      <w:pPr>
        <w:autoSpaceDN w:val="0"/>
        <w:spacing w:line="600" w:lineRule="exact"/>
        <w:ind w:firstLineChars="180" w:firstLine="540"/>
        <w:jc w:val="left"/>
        <w:rPr>
          <w:rFonts w:eastAsia="仿宋_GB2312"/>
          <w:bCs/>
          <w:sz w:val="30"/>
          <w:szCs w:val="30"/>
        </w:rPr>
      </w:pPr>
      <w:r>
        <w:rPr>
          <w:rFonts w:eastAsia="楷体_GB2312"/>
          <w:bCs/>
          <w:sz w:val="30"/>
          <w:szCs w:val="30"/>
        </w:rPr>
        <w:t>2.</w:t>
      </w:r>
      <w:r>
        <w:rPr>
          <w:rFonts w:eastAsia="楷体_GB2312" w:hint="eastAsia"/>
          <w:bCs/>
          <w:sz w:val="30"/>
          <w:szCs w:val="30"/>
        </w:rPr>
        <w:t>习近平新时代中国特色社会主义思想“三进”工作研究</w:t>
      </w:r>
      <w:r>
        <w:rPr>
          <w:rFonts w:eastAsia="仿宋_GB2312" w:hint="eastAsia"/>
          <w:bCs/>
          <w:sz w:val="30"/>
          <w:szCs w:val="30"/>
        </w:rPr>
        <w:t>。</w:t>
      </w:r>
      <w:r>
        <w:rPr>
          <w:rFonts w:eastAsia="仿宋_GB2312" w:hAnsi="仿宋_GB2312" w:hint="eastAsia"/>
          <w:bCs/>
          <w:sz w:val="30"/>
          <w:szCs w:val="30"/>
        </w:rPr>
        <w:lastRenderedPageBreak/>
        <w:t>立足马克思主义大众化规律、高校思政工作规律、思政教学规律，就如何更好地推进习近平新时代中国特色社会主义思</w:t>
      </w:r>
      <w:r>
        <w:rPr>
          <w:rFonts w:eastAsia="仿宋_GB2312" w:hint="eastAsia"/>
          <w:bCs/>
          <w:sz w:val="30"/>
          <w:szCs w:val="30"/>
        </w:rPr>
        <w:t>想“进教材、进课堂、进师生头脑”，进行多角度、深层次研究。</w:t>
      </w:r>
    </w:p>
    <w:p w:rsidR="00921224" w:rsidRDefault="00CC4D36">
      <w:pPr>
        <w:autoSpaceDN w:val="0"/>
        <w:spacing w:line="600" w:lineRule="exact"/>
        <w:ind w:firstLineChars="180" w:firstLine="540"/>
        <w:jc w:val="left"/>
        <w:rPr>
          <w:rFonts w:eastAsia="仿宋_GB2312"/>
          <w:bCs/>
          <w:sz w:val="30"/>
          <w:szCs w:val="30"/>
        </w:rPr>
      </w:pPr>
      <w:r>
        <w:rPr>
          <w:rFonts w:eastAsia="楷体_GB2312"/>
          <w:bCs/>
          <w:sz w:val="30"/>
          <w:szCs w:val="30"/>
        </w:rPr>
        <w:t>3.</w:t>
      </w:r>
      <w:r>
        <w:rPr>
          <w:rFonts w:eastAsia="楷体_GB2312" w:hint="eastAsia"/>
          <w:bCs/>
          <w:sz w:val="30"/>
          <w:szCs w:val="30"/>
        </w:rPr>
        <w:t>新时代高校思想政治工作改革创新研究。</w:t>
      </w:r>
      <w:r>
        <w:rPr>
          <w:rFonts w:eastAsia="仿宋_GB2312" w:hint="eastAsia"/>
          <w:bCs/>
          <w:sz w:val="30"/>
          <w:szCs w:val="30"/>
        </w:rPr>
        <w:t>围绕高校思想政治工作质量提升的关键问题，加强课程思政、教师思政、新媒体建设、教学评估改革、工作队伍建设等方面研究，探索“三全”育人的实现路径和保障机制。</w:t>
      </w:r>
    </w:p>
    <w:p w:rsidR="00921224" w:rsidRDefault="00CC4D36">
      <w:pPr>
        <w:autoSpaceDN w:val="0"/>
        <w:spacing w:line="600" w:lineRule="exact"/>
        <w:ind w:firstLineChars="180" w:firstLine="540"/>
        <w:jc w:val="left"/>
        <w:rPr>
          <w:rFonts w:eastAsia="仿宋_GB2312"/>
          <w:bCs/>
          <w:sz w:val="30"/>
          <w:szCs w:val="30"/>
        </w:rPr>
      </w:pPr>
      <w:r>
        <w:rPr>
          <w:rFonts w:eastAsia="楷体_GB2312"/>
          <w:bCs/>
          <w:sz w:val="30"/>
          <w:szCs w:val="30"/>
        </w:rPr>
        <w:t>4.</w:t>
      </w:r>
      <w:r>
        <w:rPr>
          <w:rFonts w:eastAsia="楷体_GB2312" w:hint="eastAsia"/>
          <w:bCs/>
          <w:sz w:val="30"/>
          <w:szCs w:val="30"/>
        </w:rPr>
        <w:t>新形势下意识形态工作研究。</w:t>
      </w:r>
      <w:r>
        <w:rPr>
          <w:rFonts w:eastAsia="仿宋_GB2312" w:hAnsi="仿宋_GB2312" w:hint="eastAsia"/>
          <w:bCs/>
          <w:sz w:val="30"/>
          <w:szCs w:val="30"/>
        </w:rPr>
        <w:t>深入分析当前社会思潮发展动向，研究如何巩固壮大主流意识形态，有力有效开展意识形态斗争。特别是围绕新媒体时代牢牢掌握意识形态领导权有关重点问题开展对策研究。</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eastAsia="仿宋_GB2312" w:hAnsi="仿宋_GB2312" w:hint="eastAsia"/>
          <w:bCs/>
          <w:sz w:val="30"/>
          <w:szCs w:val="30"/>
        </w:rPr>
        <w:t>申报者可围绕上述研究方向，自拟题目</w:t>
      </w:r>
      <w:r>
        <w:rPr>
          <w:rFonts w:eastAsia="仿宋_GB2312" w:hAnsi="仿宋_GB2312"/>
          <w:bCs/>
          <w:sz w:val="30"/>
          <w:szCs w:val="30"/>
        </w:rPr>
        <w:t>申报</w:t>
      </w:r>
      <w:r>
        <w:rPr>
          <w:rFonts w:eastAsia="仿宋_GB2312" w:hAnsi="仿宋_GB2312" w:hint="eastAsia"/>
          <w:bCs/>
          <w:sz w:val="30"/>
          <w:szCs w:val="30"/>
        </w:rPr>
        <w:t>。</w:t>
      </w:r>
    </w:p>
    <w:p w:rsidR="00921224" w:rsidRDefault="00CC4D36">
      <w:pPr>
        <w:widowControl/>
        <w:numPr>
          <w:ilvl w:val="0"/>
          <w:numId w:val="2"/>
        </w:numPr>
        <w:shd w:val="clear" w:color="auto" w:fill="FFFFFF"/>
        <w:spacing w:line="420" w:lineRule="atLeast"/>
        <w:ind w:firstLine="555"/>
        <w:jc w:val="left"/>
        <w:textAlignment w:val="baseline"/>
        <w:rPr>
          <w:rFonts w:ascii="黑体" w:eastAsia="黑体" w:hAnsi="宋体" w:cs="宋体"/>
          <w:color w:val="000000"/>
          <w:kern w:val="0"/>
          <w:sz w:val="30"/>
          <w:szCs w:val="30"/>
        </w:rPr>
      </w:pPr>
      <w:r>
        <w:rPr>
          <w:rFonts w:ascii="黑体" w:eastAsia="黑体" w:hAnsi="宋体" w:cs="宋体" w:hint="eastAsia"/>
          <w:color w:val="000000"/>
          <w:kern w:val="0"/>
          <w:sz w:val="30"/>
          <w:szCs w:val="30"/>
        </w:rPr>
        <w:t>各类课题立项等级、</w:t>
      </w:r>
      <w:r>
        <w:rPr>
          <w:rFonts w:ascii="黑体" w:eastAsia="黑体" w:hAnsi="宋体" w:cs="宋体"/>
          <w:color w:val="000000"/>
          <w:kern w:val="0"/>
          <w:sz w:val="30"/>
          <w:szCs w:val="30"/>
        </w:rPr>
        <w:t>资助经费</w:t>
      </w:r>
      <w:r>
        <w:rPr>
          <w:rFonts w:ascii="黑体" w:eastAsia="黑体" w:hAnsi="宋体" w:cs="宋体" w:hint="eastAsia"/>
          <w:color w:val="000000"/>
          <w:kern w:val="0"/>
          <w:sz w:val="30"/>
          <w:szCs w:val="30"/>
        </w:rPr>
        <w:t>和成果形式</w:t>
      </w:r>
    </w:p>
    <w:p w:rsidR="00921224" w:rsidRDefault="00CC4D36">
      <w:pPr>
        <w:widowControl/>
        <w:shd w:val="clear" w:color="auto" w:fill="FFFFFF"/>
        <w:spacing w:line="420" w:lineRule="atLeast"/>
        <w:ind w:firstLine="555"/>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（一）浙江省哲学社会科学优势学科重大资助项目和浙江省哲学社会科学新兴（交叉）学科重大扶持项目的立项等级为省社科规划重大课题，子</w:t>
      </w:r>
      <w:r>
        <w:rPr>
          <w:rFonts w:ascii="仿宋_GB2312" w:eastAsia="仿宋_GB2312" w:hAnsi="宋体" w:cs="宋体"/>
          <w:color w:val="000000"/>
          <w:kern w:val="0"/>
          <w:sz w:val="30"/>
          <w:szCs w:val="30"/>
        </w:rPr>
        <w:t>课题为</w:t>
      </w:r>
      <w:r>
        <w:rPr>
          <w:rFonts w:ascii="仿宋_GB2312" w:eastAsia="仿宋_GB2312" w:hAnsi="宋体" w:cs="宋体" w:hint="eastAsia"/>
          <w:color w:val="000000"/>
          <w:kern w:val="0"/>
          <w:sz w:val="30"/>
          <w:szCs w:val="30"/>
        </w:rPr>
        <w:t>一般课题。</w:t>
      </w:r>
      <w:r>
        <w:rPr>
          <w:rFonts w:ascii="仿宋_GB2312" w:eastAsia="仿宋_GB2312" w:hAnsi="宋体" w:cs="宋体"/>
          <w:color w:val="000000"/>
          <w:kern w:val="0"/>
          <w:sz w:val="30"/>
          <w:szCs w:val="30"/>
        </w:rPr>
        <w:t>重大</w:t>
      </w:r>
      <w:r>
        <w:rPr>
          <w:rFonts w:ascii="仿宋_GB2312" w:eastAsia="仿宋_GB2312" w:hAnsi="宋体" w:cs="宋体" w:hint="eastAsia"/>
          <w:color w:val="000000"/>
          <w:kern w:val="0"/>
          <w:sz w:val="30"/>
          <w:szCs w:val="30"/>
        </w:rPr>
        <w:t>项目经费资助（包括子</w:t>
      </w:r>
      <w:r>
        <w:rPr>
          <w:rFonts w:ascii="仿宋_GB2312" w:eastAsia="仿宋_GB2312" w:hAnsi="宋体" w:cs="宋体"/>
          <w:color w:val="000000"/>
          <w:kern w:val="0"/>
          <w:sz w:val="30"/>
          <w:szCs w:val="30"/>
        </w:rPr>
        <w:t>课题</w:t>
      </w:r>
      <w:r>
        <w:rPr>
          <w:rFonts w:ascii="仿宋_GB2312" w:eastAsia="仿宋_GB2312" w:hAnsi="宋体" w:cs="宋体" w:hint="eastAsia"/>
          <w:color w:val="000000"/>
          <w:kern w:val="0"/>
          <w:sz w:val="30"/>
          <w:szCs w:val="30"/>
        </w:rPr>
        <w:t>）为每项15万元，成果形式中必须包含书稿和论文（具体结题要求见</w:t>
      </w:r>
      <w:r>
        <w:rPr>
          <w:rFonts w:ascii="仿宋_GB2312" w:eastAsia="仿宋_GB2312" w:hAnsi="宋体" w:cs="宋体" w:hint="eastAsia"/>
          <w:b/>
          <w:bCs/>
          <w:color w:val="000000"/>
          <w:kern w:val="0"/>
          <w:sz w:val="30"/>
          <w:szCs w:val="30"/>
        </w:rPr>
        <w:t>附件5</w:t>
      </w:r>
      <w:r>
        <w:rPr>
          <w:rFonts w:ascii="仿宋_GB2312" w:eastAsia="仿宋_GB2312" w:hAnsi="宋体" w:cs="宋体" w:hint="eastAsia"/>
          <w:color w:val="000000"/>
          <w:kern w:val="0"/>
          <w:sz w:val="30"/>
          <w:szCs w:val="30"/>
        </w:rPr>
        <w:t>）。</w:t>
      </w:r>
    </w:p>
    <w:p w:rsidR="00921224" w:rsidRDefault="00CC4D36">
      <w:pPr>
        <w:widowControl/>
        <w:shd w:val="clear" w:color="auto" w:fill="FFFFFF"/>
        <w:spacing w:line="420" w:lineRule="atLeast"/>
        <w:ind w:firstLine="555"/>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（二）浙江省哲学社会科学规划年度课题的立项等级为重点课题和一般课题。经费资助标准为：重点课题每项8万元，一般课题（不含自筹经费课题）每项4万元；</w:t>
      </w:r>
      <w:r>
        <w:rPr>
          <w:rFonts w:ascii="仿宋_GB2312" w:eastAsia="仿宋_GB2312" w:hAnsi="宋体" w:cs="宋体"/>
          <w:color w:val="000000"/>
          <w:kern w:val="0"/>
          <w:sz w:val="30"/>
          <w:szCs w:val="30"/>
        </w:rPr>
        <w:t>青年课题立项等级为</w:t>
      </w:r>
      <w:r>
        <w:rPr>
          <w:rFonts w:ascii="仿宋_GB2312" w:eastAsia="仿宋_GB2312" w:hAnsi="宋体" w:cs="宋体" w:hint="eastAsia"/>
          <w:color w:val="000000"/>
          <w:kern w:val="0"/>
          <w:sz w:val="30"/>
          <w:szCs w:val="30"/>
        </w:rPr>
        <w:t>一</w:t>
      </w:r>
      <w:r>
        <w:rPr>
          <w:rFonts w:ascii="仿宋_GB2312" w:eastAsia="仿宋_GB2312" w:hAnsi="宋体" w:cs="宋体" w:hint="eastAsia"/>
          <w:color w:val="000000"/>
          <w:kern w:val="0"/>
          <w:sz w:val="30"/>
          <w:szCs w:val="30"/>
        </w:rPr>
        <w:lastRenderedPageBreak/>
        <w:t>般课题，</w:t>
      </w:r>
      <w:r>
        <w:rPr>
          <w:rFonts w:ascii="仿宋_GB2312" w:eastAsia="仿宋_GB2312" w:hAnsi="宋体" w:cs="宋体"/>
          <w:color w:val="000000"/>
          <w:kern w:val="0"/>
          <w:sz w:val="30"/>
          <w:szCs w:val="30"/>
        </w:rPr>
        <w:t>经费资助</w:t>
      </w:r>
      <w:r>
        <w:rPr>
          <w:rFonts w:ascii="仿宋_GB2312" w:eastAsia="仿宋_GB2312" w:hAnsi="宋体" w:cs="宋体" w:hint="eastAsia"/>
          <w:color w:val="000000"/>
          <w:kern w:val="0"/>
          <w:sz w:val="30"/>
          <w:szCs w:val="30"/>
        </w:rPr>
        <w:t>为</w:t>
      </w:r>
      <w:r>
        <w:rPr>
          <w:rFonts w:ascii="仿宋_GB2312" w:eastAsia="仿宋_GB2312" w:hAnsi="宋体" w:cs="宋体"/>
          <w:color w:val="000000"/>
          <w:kern w:val="0"/>
          <w:sz w:val="30"/>
          <w:szCs w:val="30"/>
        </w:rPr>
        <w:t>每项</w:t>
      </w:r>
      <w:r>
        <w:rPr>
          <w:rFonts w:ascii="仿宋_GB2312" w:eastAsia="仿宋_GB2312" w:hAnsi="宋体" w:cs="宋体" w:hint="eastAsia"/>
          <w:color w:val="000000"/>
          <w:kern w:val="0"/>
          <w:sz w:val="30"/>
          <w:szCs w:val="30"/>
        </w:rPr>
        <w:t>3万</w:t>
      </w:r>
      <w:r>
        <w:rPr>
          <w:rFonts w:ascii="仿宋_GB2312" w:eastAsia="仿宋_GB2312" w:hAnsi="宋体" w:cs="宋体"/>
          <w:color w:val="000000"/>
          <w:kern w:val="0"/>
          <w:sz w:val="30"/>
          <w:szCs w:val="30"/>
        </w:rPr>
        <w:t>元</w:t>
      </w:r>
      <w:r>
        <w:rPr>
          <w:rFonts w:ascii="仿宋_GB2312" w:eastAsia="仿宋_GB2312" w:hAnsi="宋体" w:cs="宋体" w:hint="eastAsia"/>
          <w:color w:val="000000"/>
          <w:kern w:val="0"/>
          <w:sz w:val="30"/>
          <w:szCs w:val="30"/>
        </w:rPr>
        <w:t>。课题成果形式为专著、论文、研究报告</w:t>
      </w:r>
      <w:r>
        <w:rPr>
          <w:rFonts w:ascii="仿宋_GB2312" w:eastAsia="仿宋_GB2312" w:hAnsi="宋体" w:cs="宋体"/>
          <w:color w:val="000000"/>
          <w:kern w:val="0"/>
          <w:sz w:val="30"/>
          <w:szCs w:val="30"/>
        </w:rPr>
        <w:t>等</w:t>
      </w:r>
      <w:r>
        <w:rPr>
          <w:rFonts w:ascii="仿宋_GB2312" w:eastAsia="仿宋_GB2312" w:hAnsi="宋体" w:cs="宋体" w:hint="eastAsia"/>
          <w:color w:val="000000"/>
          <w:kern w:val="0"/>
          <w:sz w:val="30"/>
          <w:szCs w:val="30"/>
        </w:rPr>
        <w:t>（具体结题要求见</w:t>
      </w:r>
      <w:r>
        <w:rPr>
          <w:rFonts w:ascii="仿宋_GB2312" w:eastAsia="仿宋_GB2312" w:hAnsi="宋体" w:cs="宋体" w:hint="eastAsia"/>
          <w:b/>
          <w:bCs/>
          <w:color w:val="000000"/>
          <w:kern w:val="0"/>
          <w:sz w:val="30"/>
          <w:szCs w:val="30"/>
        </w:rPr>
        <w:t>附件5</w:t>
      </w:r>
      <w:r>
        <w:rPr>
          <w:rFonts w:ascii="仿宋_GB2312" w:eastAsia="仿宋_GB2312" w:hAnsi="宋体" w:cs="宋体" w:hint="eastAsia"/>
          <w:color w:val="000000"/>
          <w:kern w:val="0"/>
          <w:sz w:val="30"/>
          <w:szCs w:val="30"/>
        </w:rPr>
        <w:t>）。</w:t>
      </w:r>
    </w:p>
    <w:p w:rsidR="00921224" w:rsidRDefault="00CC4D36">
      <w:pPr>
        <w:widowControl/>
        <w:shd w:val="clear" w:color="auto" w:fill="FFFFFF"/>
        <w:spacing w:line="420" w:lineRule="atLeast"/>
        <w:ind w:firstLine="555"/>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（三）后期资助课题的立项等级为一般课题，每项课题资助经费为5万元，资助经费主要用于课题成果的出版。后期资助课题的成果形式为书稿，由省社科规划办统一标识、统一出版（具体结题要求见</w:t>
      </w:r>
      <w:r>
        <w:rPr>
          <w:rFonts w:ascii="仿宋_GB2312" w:eastAsia="仿宋_GB2312" w:hAnsi="宋体" w:cs="宋体" w:hint="eastAsia"/>
          <w:b/>
          <w:bCs/>
          <w:color w:val="000000"/>
          <w:kern w:val="0"/>
          <w:sz w:val="30"/>
          <w:szCs w:val="30"/>
        </w:rPr>
        <w:t>附件5</w:t>
      </w:r>
      <w:r>
        <w:rPr>
          <w:rFonts w:ascii="仿宋_GB2312" w:eastAsia="仿宋_GB2312" w:hAnsi="宋体" w:cs="宋体" w:hint="eastAsia"/>
          <w:color w:val="000000"/>
          <w:kern w:val="0"/>
          <w:sz w:val="30"/>
          <w:szCs w:val="30"/>
        </w:rPr>
        <w:t>）。</w:t>
      </w:r>
    </w:p>
    <w:p w:rsidR="00921224" w:rsidRDefault="00CC4D36">
      <w:pPr>
        <w:widowControl/>
        <w:shd w:val="clear" w:color="auto" w:fill="FFFFFF"/>
        <w:spacing w:line="420" w:lineRule="atLeast"/>
        <w:ind w:firstLineChars="150" w:firstLine="45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（四）高校思政专项课题立项等级为一般课题，</w:t>
      </w:r>
      <w:r>
        <w:rPr>
          <w:rFonts w:eastAsia="仿宋_GB2312" w:hAnsi="仿宋_GB2312" w:hint="eastAsia"/>
          <w:bCs/>
          <w:sz w:val="30"/>
          <w:szCs w:val="30"/>
        </w:rPr>
        <w:t>最终成果形式为公开</w:t>
      </w:r>
      <w:r>
        <w:rPr>
          <w:rFonts w:eastAsia="仿宋_GB2312" w:hAnsi="仿宋_GB2312"/>
          <w:bCs/>
          <w:sz w:val="30"/>
          <w:szCs w:val="30"/>
        </w:rPr>
        <w:t>发</w:t>
      </w:r>
      <w:r>
        <w:rPr>
          <w:rFonts w:eastAsia="仿宋_GB2312" w:hAnsi="仿宋_GB2312" w:hint="eastAsia"/>
          <w:bCs/>
          <w:sz w:val="30"/>
          <w:szCs w:val="30"/>
        </w:rPr>
        <w:t>表</w:t>
      </w:r>
      <w:r>
        <w:rPr>
          <w:rFonts w:eastAsia="仿宋_GB2312" w:hAnsi="仿宋_GB2312"/>
          <w:bCs/>
          <w:sz w:val="30"/>
          <w:szCs w:val="30"/>
        </w:rPr>
        <w:t>的</w:t>
      </w:r>
      <w:r>
        <w:rPr>
          <w:rFonts w:eastAsia="仿宋_GB2312" w:hAnsi="仿宋_GB2312" w:hint="eastAsia"/>
          <w:bCs/>
          <w:sz w:val="30"/>
          <w:szCs w:val="30"/>
        </w:rPr>
        <w:t>论文或理论</w:t>
      </w:r>
      <w:r>
        <w:rPr>
          <w:rFonts w:eastAsia="仿宋_GB2312" w:hAnsi="仿宋_GB2312"/>
          <w:bCs/>
          <w:sz w:val="30"/>
          <w:szCs w:val="30"/>
        </w:rPr>
        <w:t>文章</w:t>
      </w:r>
      <w:r>
        <w:rPr>
          <w:rFonts w:eastAsia="仿宋_GB2312" w:hAnsi="仿宋_GB2312" w:hint="eastAsia"/>
          <w:bCs/>
          <w:sz w:val="30"/>
          <w:szCs w:val="30"/>
        </w:rPr>
        <w:t>，</w:t>
      </w:r>
      <w:r>
        <w:rPr>
          <w:rFonts w:ascii="仿宋_GB2312" w:eastAsia="仿宋_GB2312" w:hAnsi="宋体" w:cs="宋体" w:hint="eastAsia"/>
          <w:color w:val="000000"/>
          <w:kern w:val="0"/>
          <w:sz w:val="30"/>
          <w:szCs w:val="30"/>
        </w:rPr>
        <w:t>每项课题资助经费为1.5万元。</w:t>
      </w:r>
    </w:p>
    <w:p w:rsidR="00921224" w:rsidRDefault="00CC4D36">
      <w:pPr>
        <w:widowControl/>
        <w:shd w:val="clear" w:color="auto" w:fill="FFFFFF"/>
        <w:spacing w:line="420" w:lineRule="atLeast"/>
        <w:ind w:firstLineChars="200" w:firstLine="600"/>
        <w:jc w:val="left"/>
        <w:textAlignment w:val="baseline"/>
        <w:rPr>
          <w:rFonts w:ascii="黑体" w:eastAsia="黑体" w:hAnsi="宋体" w:cs="宋体"/>
          <w:color w:val="000000"/>
          <w:kern w:val="0"/>
          <w:sz w:val="30"/>
          <w:szCs w:val="30"/>
        </w:rPr>
      </w:pPr>
      <w:r>
        <w:rPr>
          <w:rFonts w:ascii="黑体" w:eastAsia="黑体" w:hAnsi="宋体" w:cs="宋体" w:hint="eastAsia"/>
          <w:color w:val="000000"/>
          <w:kern w:val="0"/>
          <w:sz w:val="30"/>
          <w:szCs w:val="30"/>
        </w:rPr>
        <w:t>四、评审规则</w:t>
      </w:r>
    </w:p>
    <w:p w:rsidR="00921224" w:rsidRDefault="00CC4D36">
      <w:pPr>
        <w:spacing w:line="600" w:lineRule="exact"/>
        <w:ind w:firstLineChars="200" w:firstLine="600"/>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省社科规划重大课题按照学科大类，由省社科</w:t>
      </w:r>
      <w:r>
        <w:rPr>
          <w:rFonts w:ascii="仿宋_GB2312" w:eastAsia="仿宋_GB2312" w:hAnsi="宋体" w:cs="宋体"/>
          <w:color w:val="000000"/>
          <w:kern w:val="0"/>
          <w:sz w:val="30"/>
          <w:szCs w:val="30"/>
        </w:rPr>
        <w:t>规划办</w:t>
      </w:r>
      <w:r>
        <w:rPr>
          <w:rFonts w:ascii="仿宋_GB2312" w:eastAsia="仿宋_GB2312" w:hAnsi="宋体" w:cs="宋体" w:hint="eastAsia"/>
          <w:color w:val="000000"/>
          <w:kern w:val="0"/>
          <w:sz w:val="30"/>
          <w:szCs w:val="30"/>
        </w:rPr>
        <w:t>组织专家进行会议评审。省社科规划年度课题依据学科分类进行两轮网上评审。后期资助课题由省社科</w:t>
      </w:r>
      <w:r>
        <w:rPr>
          <w:rFonts w:ascii="仿宋_GB2312" w:eastAsia="仿宋_GB2312" w:hAnsi="宋体" w:cs="宋体"/>
          <w:color w:val="000000"/>
          <w:kern w:val="0"/>
          <w:sz w:val="30"/>
          <w:szCs w:val="30"/>
        </w:rPr>
        <w:t>规划办</w:t>
      </w:r>
      <w:r>
        <w:rPr>
          <w:rFonts w:ascii="仿宋_GB2312" w:eastAsia="仿宋_GB2312" w:hAnsi="宋体" w:cs="宋体" w:hint="eastAsia"/>
          <w:color w:val="000000"/>
          <w:kern w:val="0"/>
          <w:sz w:val="30"/>
          <w:szCs w:val="30"/>
        </w:rPr>
        <w:t>组织专家对书稿通讯评审。思政专项课题单列评审。</w:t>
      </w:r>
    </w:p>
    <w:p w:rsidR="00921224" w:rsidRDefault="00CC4D36">
      <w:pPr>
        <w:widowControl/>
        <w:shd w:val="clear" w:color="auto" w:fill="FFFFFF"/>
        <w:spacing w:line="420" w:lineRule="atLeast"/>
        <w:ind w:firstLine="555"/>
        <w:jc w:val="left"/>
        <w:textAlignment w:val="baseline"/>
        <w:rPr>
          <w:rFonts w:ascii="黑体" w:eastAsia="黑体" w:hAnsi="宋体" w:cs="宋体"/>
          <w:color w:val="000000"/>
          <w:kern w:val="0"/>
          <w:sz w:val="30"/>
          <w:szCs w:val="30"/>
        </w:rPr>
      </w:pPr>
      <w:r>
        <w:rPr>
          <w:rFonts w:ascii="黑体" w:eastAsia="黑体" w:hAnsi="宋体" w:cs="宋体" w:hint="eastAsia"/>
          <w:color w:val="000000"/>
          <w:kern w:val="0"/>
          <w:sz w:val="30"/>
          <w:szCs w:val="30"/>
        </w:rPr>
        <w:t>五、申报方式、申报材料及受理日期</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（一）各类课题申报方式</w:t>
      </w:r>
    </w:p>
    <w:p w:rsidR="00921224" w:rsidRDefault="00CC4D36">
      <w:pPr>
        <w:widowControl/>
        <w:spacing w:line="540" w:lineRule="exact"/>
        <w:ind w:firstLine="555"/>
        <w:rPr>
          <w:rFonts w:ascii="仿宋_GB2312" w:eastAsia="仿宋_GB2312" w:hAnsi="宋体" w:cs="宋体"/>
          <w:kern w:val="0"/>
          <w:sz w:val="30"/>
          <w:szCs w:val="30"/>
        </w:rPr>
      </w:pPr>
      <w:r>
        <w:rPr>
          <w:rFonts w:ascii="仿宋_GB2312" w:eastAsia="仿宋_GB2312" w:hAnsi="宋体" w:cs="宋体" w:hint="eastAsia"/>
          <w:color w:val="000000"/>
          <w:kern w:val="0"/>
          <w:sz w:val="30"/>
          <w:szCs w:val="30"/>
        </w:rPr>
        <w:t>1.省优势学科重大资助项目和省新兴（交叉）学科重大扶持项目的申报</w:t>
      </w:r>
      <w:r>
        <w:rPr>
          <w:rFonts w:ascii="仿宋_GB2312" w:eastAsia="仿宋_GB2312" w:hAnsi="宋体" w:cs="宋体" w:hint="eastAsia"/>
          <w:kern w:val="0"/>
          <w:sz w:val="30"/>
          <w:szCs w:val="30"/>
        </w:rPr>
        <w:t>需提交纸</w:t>
      </w:r>
      <w:r>
        <w:rPr>
          <w:rFonts w:ascii="仿宋_GB2312" w:eastAsia="仿宋_GB2312" w:hAnsi="宋体" w:cs="宋体"/>
          <w:kern w:val="0"/>
          <w:sz w:val="30"/>
          <w:szCs w:val="30"/>
        </w:rPr>
        <w:t>质</w:t>
      </w:r>
      <w:r>
        <w:rPr>
          <w:rFonts w:ascii="仿宋_GB2312" w:eastAsia="仿宋_GB2312" w:hAnsi="宋体" w:cs="宋体" w:hint="eastAsia"/>
          <w:kern w:val="0"/>
          <w:sz w:val="30"/>
          <w:szCs w:val="30"/>
        </w:rPr>
        <w:t>《浙江省社科规划重大项目申报表》一式10份及电子文本1份（请发至规划办邮箱），不进行网上申报。</w:t>
      </w:r>
    </w:p>
    <w:p w:rsidR="00921224" w:rsidRDefault="00CC4D36">
      <w:pPr>
        <w:widowControl/>
        <w:spacing w:line="540" w:lineRule="exact"/>
        <w:ind w:firstLine="555"/>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省社科规划年度课题的申报实行网上申报，同时提交纸质《浙江省哲学社会科学规划课题申报表》（一式1份）和《活页》（一式5份）；高校思政专项课题也采取网上申报，同时提交纸质《浙江省哲学社会科学规划课题申报表》（一式1份）及《活页》（一式8份）。</w:t>
      </w:r>
    </w:p>
    <w:p w:rsidR="00921224" w:rsidRDefault="00CC4D36">
      <w:pPr>
        <w:widowControl/>
        <w:spacing w:line="540" w:lineRule="exact"/>
        <w:ind w:firstLine="555"/>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lastRenderedPageBreak/>
        <w:t>3.申报“后期资助课题”需递交纸质《浙江省哲学社会科学规划课题申报表》1份、匿名成果打印稿3份（A4纸双面打印，胶装，封面及内容不得出现个人及单位信息）、成果介绍3份（4000字以内），不进行网上申报。</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（二）网上申报方法</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登陆浙江社科网</w:t>
      </w:r>
      <w:r>
        <w:rPr>
          <w:rFonts w:ascii="仿宋_GB2312" w:eastAsia="仿宋_GB2312" w:hAnsi="宋体" w:cs="宋体"/>
          <w:color w:val="000000"/>
          <w:kern w:val="0"/>
          <w:sz w:val="30"/>
          <w:szCs w:val="30"/>
        </w:rPr>
        <w:t>http://www.zjskw.gov.cn/</w:t>
      </w:r>
      <w:r>
        <w:rPr>
          <w:rFonts w:ascii="仿宋_GB2312" w:eastAsia="仿宋_GB2312" w:hAnsi="宋体" w:cs="宋体" w:hint="eastAsia"/>
          <w:color w:val="000000"/>
          <w:kern w:val="0"/>
          <w:sz w:val="30"/>
          <w:szCs w:val="30"/>
        </w:rPr>
        <w:t>，在页面右侧功能区中的【项目申报管理系统】入口进入，按使用说明操作，内容应与纸质材料一致。课题评审时以网上材料为主，纸质材料备用。</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用户首次注册，需选择【高级管理部门类型】及相对应的【高级管理部门】。其中，高校、党校、社科院及设立了高级管理员的研究院所用户分别选择“高校党校社科院”和所在单位；所在单位未设立高级管理员的其他用户选择“市县社科联及其他”和“省社科联”。</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各申报单位的科研管理部门须进入【项目申报管理系统】，及时审核本单位新注册用户的帐户申请，并在规定时限内审核本单位的课题申报材料并上报。纸质材料邮寄给省社科规划办。</w:t>
      </w:r>
    </w:p>
    <w:p w:rsidR="00921224" w:rsidRDefault="00CF560F" w:rsidP="00CF560F">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（三）</w:t>
      </w:r>
      <w:r w:rsidR="00CC4D36">
        <w:rPr>
          <w:rFonts w:ascii="仿宋_GB2312" w:eastAsia="仿宋_GB2312" w:hAnsi="宋体" w:cs="宋体" w:hint="eastAsia"/>
          <w:color w:val="000000"/>
          <w:kern w:val="0"/>
          <w:sz w:val="30"/>
          <w:szCs w:val="30"/>
        </w:rPr>
        <w:t>申报表、活页一律使用A3纸，双面打印，中缝装订，其他材料要求A4纸双面打印。课题申报所需的各种材料（课题管理办法、申报通知、申报表、活页、汇总表等）请直接上浙江社科网查询并下载。单位申报汇总表电子版请发至规划办邮箱。</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w:t>
      </w:r>
      <w:r w:rsidR="00CF560F">
        <w:rPr>
          <w:rFonts w:ascii="仿宋_GB2312" w:eastAsia="仿宋_GB2312" w:hAnsi="宋体" w:cs="宋体" w:hint="eastAsia"/>
          <w:color w:val="000000"/>
          <w:kern w:val="0"/>
          <w:sz w:val="30"/>
          <w:szCs w:val="30"/>
        </w:rPr>
        <w:t>四</w:t>
      </w:r>
      <w:r>
        <w:rPr>
          <w:rFonts w:ascii="仿宋_GB2312" w:eastAsia="仿宋_GB2312" w:hAnsi="宋体" w:cs="宋体" w:hint="eastAsia"/>
          <w:color w:val="000000"/>
          <w:kern w:val="0"/>
          <w:sz w:val="30"/>
          <w:szCs w:val="30"/>
        </w:rPr>
        <w:t>）课题申报时间为即日起至</w:t>
      </w:r>
      <w:r w:rsidRPr="003015BE">
        <w:rPr>
          <w:rFonts w:ascii="仿宋_GB2312" w:eastAsia="仿宋_GB2312" w:hAnsi="宋体" w:cs="宋体" w:hint="eastAsia"/>
          <w:b/>
          <w:color w:val="000000"/>
          <w:kern w:val="0"/>
          <w:sz w:val="30"/>
          <w:szCs w:val="30"/>
        </w:rPr>
        <w:t>2018年6月</w:t>
      </w:r>
      <w:r w:rsidR="005D5DF3">
        <w:rPr>
          <w:rFonts w:ascii="仿宋_GB2312" w:eastAsia="仿宋_GB2312" w:hAnsi="宋体" w:cs="宋体" w:hint="eastAsia"/>
          <w:b/>
          <w:color w:val="000000"/>
          <w:kern w:val="0"/>
          <w:sz w:val="30"/>
          <w:szCs w:val="30"/>
        </w:rPr>
        <w:t>2</w:t>
      </w:r>
      <w:r w:rsidR="00512658">
        <w:rPr>
          <w:rFonts w:ascii="仿宋_GB2312" w:eastAsia="仿宋_GB2312" w:hAnsi="宋体" w:cs="宋体" w:hint="eastAsia"/>
          <w:b/>
          <w:color w:val="000000"/>
          <w:kern w:val="0"/>
          <w:sz w:val="30"/>
          <w:szCs w:val="30"/>
        </w:rPr>
        <w:t>8</w:t>
      </w:r>
      <w:r w:rsidRPr="003015BE">
        <w:rPr>
          <w:rFonts w:ascii="仿宋_GB2312" w:eastAsia="仿宋_GB2312" w:hAnsi="宋体" w:cs="宋体" w:hint="eastAsia"/>
          <w:b/>
          <w:color w:val="000000"/>
          <w:kern w:val="0"/>
          <w:sz w:val="30"/>
          <w:szCs w:val="30"/>
        </w:rPr>
        <w:t>日</w:t>
      </w:r>
      <w:r w:rsidR="00512658">
        <w:rPr>
          <w:rFonts w:ascii="仿宋_GB2312" w:eastAsia="仿宋_GB2312" w:hAnsi="宋体" w:cs="宋体" w:hint="eastAsia"/>
          <w:b/>
          <w:color w:val="000000"/>
          <w:kern w:val="0"/>
          <w:sz w:val="30"/>
          <w:szCs w:val="30"/>
        </w:rPr>
        <w:t>，</w:t>
      </w:r>
      <w:r w:rsidR="00026F38">
        <w:rPr>
          <w:rFonts w:ascii="仿宋_GB2312" w:eastAsia="仿宋_GB2312" w:hAnsi="宋体" w:cs="宋体" w:hint="eastAsia"/>
          <w:b/>
          <w:color w:val="000000"/>
          <w:kern w:val="0"/>
          <w:sz w:val="30"/>
          <w:szCs w:val="30"/>
        </w:rPr>
        <w:t>以学院为单位将</w:t>
      </w:r>
      <w:r w:rsidR="00512658">
        <w:rPr>
          <w:rFonts w:ascii="仿宋_GB2312" w:eastAsia="仿宋_GB2312" w:hAnsi="宋体" w:cs="宋体" w:hint="eastAsia"/>
          <w:b/>
          <w:color w:val="000000"/>
          <w:kern w:val="0"/>
          <w:sz w:val="30"/>
          <w:szCs w:val="30"/>
        </w:rPr>
        <w:t>申报材料于6月29日12：00前报送至人文社科处。</w:t>
      </w:r>
    </w:p>
    <w:p w:rsidR="00921224" w:rsidRPr="003015BE" w:rsidRDefault="00CC4D36" w:rsidP="003015BE">
      <w:pPr>
        <w:widowControl/>
        <w:shd w:val="clear" w:color="auto" w:fill="FFFFFF"/>
        <w:spacing w:line="420" w:lineRule="atLeast"/>
        <w:ind w:firstLineChars="200" w:firstLine="600"/>
        <w:jc w:val="left"/>
        <w:textAlignment w:val="baseline"/>
        <w:rPr>
          <w:rFonts w:ascii="黑体" w:eastAsia="黑体" w:hAnsi="宋体" w:cs="宋体"/>
          <w:color w:val="000000"/>
          <w:kern w:val="0"/>
          <w:sz w:val="30"/>
          <w:szCs w:val="30"/>
        </w:rPr>
      </w:pPr>
      <w:r w:rsidRPr="003015BE">
        <w:rPr>
          <w:rFonts w:ascii="黑体" w:eastAsia="黑体" w:hAnsi="宋体" w:cs="宋体" w:hint="eastAsia"/>
          <w:color w:val="000000"/>
          <w:kern w:val="0"/>
          <w:sz w:val="30"/>
          <w:szCs w:val="30"/>
        </w:rPr>
        <w:lastRenderedPageBreak/>
        <w:t>六、其它注意事项</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为避免一题多报、交叉申请和重复立项，切实提高申报质量，特就本次课题申报作如下限定，</w:t>
      </w:r>
      <w:r>
        <w:rPr>
          <w:rFonts w:ascii="仿宋_GB2312" w:eastAsia="仿宋_GB2312" w:hAnsi="宋体" w:cs="宋体"/>
          <w:color w:val="000000"/>
          <w:kern w:val="0"/>
          <w:sz w:val="30"/>
          <w:szCs w:val="30"/>
        </w:rPr>
        <w:t>请各单位科研管理部门严格把关</w:t>
      </w:r>
      <w:r>
        <w:rPr>
          <w:rFonts w:ascii="仿宋_GB2312" w:eastAsia="仿宋_GB2312" w:hAnsi="宋体" w:cs="宋体" w:hint="eastAsia"/>
          <w:color w:val="000000"/>
          <w:kern w:val="0"/>
          <w:sz w:val="30"/>
          <w:szCs w:val="30"/>
        </w:rPr>
        <w:t>。</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1.在省社科规划各类课题中，课题负责人（包括子课题负责人）只能申报一项课题，且不能作为课题组成员参与其他课题的申报。课题组成员最多参与两个课题的申报。</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2.除申报“优势学科重大资助项目”和“新兴（交叉）学科重大扶持项目”外，有在研的省部级以上（含）社科基金项目未完成者（截止到</w:t>
      </w:r>
      <w:r w:rsidRPr="003015BE">
        <w:rPr>
          <w:rFonts w:ascii="仿宋_GB2312" w:eastAsia="仿宋_GB2312" w:hAnsi="宋体" w:cs="宋体" w:hint="eastAsia"/>
          <w:b/>
          <w:color w:val="000000"/>
          <w:kern w:val="0"/>
          <w:sz w:val="30"/>
          <w:szCs w:val="30"/>
        </w:rPr>
        <w:t>2018年6月30日</w:t>
      </w:r>
      <w:r>
        <w:rPr>
          <w:rFonts w:ascii="仿宋_GB2312" w:eastAsia="仿宋_GB2312" w:hAnsi="宋体" w:cs="宋体" w:hint="eastAsia"/>
          <w:color w:val="000000"/>
          <w:kern w:val="0"/>
          <w:sz w:val="30"/>
          <w:szCs w:val="30"/>
        </w:rPr>
        <w:t>，以结项证书日期为准），本次不得申报。有在研或结项的省部级以上（含）社科基金项目者，不得以已立项（结项）课题的相同或相近内容申报，如符合申报条件必须重新设计新的项目。</w:t>
      </w:r>
    </w:p>
    <w:p w:rsidR="00921224" w:rsidRDefault="00CC4D36">
      <w:pPr>
        <w:widowControl/>
        <w:shd w:val="clear" w:color="auto" w:fill="FFFFFF"/>
        <w:spacing w:line="420" w:lineRule="atLeast"/>
        <w:ind w:firstLineChars="200" w:firstLine="6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凡有下列情形之一的，不予受理：（1）申报资格不符合《浙江省哲学社会科学规划课题管理办法》相关规定的。（2）“课题论证”明显简单草率，填写内容有明显缺项的；《申报书》填写内容（包括申请人及课题组成员的基本情况、前期成果等）不实、弄虚作假，或相关成果存在署名等知识产权争议的。（3）申报者主持的各类国家社科基金项目和省社科规划课题被撤项或终止处理且尚在资格限制期内，或有其他信誉不良记录被通报批评的。（4）未按照《申报书》规范填写纸质表格和打印装订的。（5）未按照“课题申报管理系统”要求进行实名认证，或提交的证件信息与用户注册时不符的。（6）未按照“课题申报</w:t>
      </w:r>
      <w:r>
        <w:rPr>
          <w:rFonts w:ascii="仿宋_GB2312" w:eastAsia="仿宋_GB2312" w:hAnsi="宋体" w:cs="宋体" w:hint="eastAsia"/>
          <w:color w:val="000000"/>
          <w:kern w:val="0"/>
          <w:sz w:val="30"/>
          <w:szCs w:val="30"/>
        </w:rPr>
        <w:lastRenderedPageBreak/>
        <w:t>管理系统”要求在线填写数据，或填报数据与报送的纸质《申报书》“数据表”内容不一致的。</w:t>
      </w:r>
    </w:p>
    <w:p w:rsidR="00921224" w:rsidRDefault="00921224">
      <w:pPr>
        <w:widowControl/>
        <w:shd w:val="clear" w:color="auto" w:fill="FFFFFF"/>
        <w:spacing w:line="420" w:lineRule="atLeast"/>
        <w:ind w:firstLineChars="150" w:firstLine="450"/>
        <w:jc w:val="left"/>
        <w:textAlignment w:val="baseline"/>
        <w:rPr>
          <w:rFonts w:ascii="仿宋_GB2312" w:eastAsia="仿宋_GB2312" w:hAnsi="宋体" w:cs="宋体"/>
          <w:color w:val="000000"/>
          <w:kern w:val="0"/>
          <w:sz w:val="30"/>
          <w:szCs w:val="30"/>
        </w:rPr>
      </w:pPr>
    </w:p>
    <w:p w:rsidR="00921224" w:rsidRDefault="00CC4D36" w:rsidP="005D5DF3">
      <w:pPr>
        <w:widowControl/>
        <w:shd w:val="clear" w:color="auto" w:fill="FFFFFF"/>
        <w:spacing w:line="360" w:lineRule="auto"/>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b/>
          <w:color w:val="000000"/>
          <w:kern w:val="0"/>
          <w:sz w:val="30"/>
          <w:szCs w:val="30"/>
        </w:rPr>
        <w:t>联系人：</w:t>
      </w:r>
      <w:r w:rsidR="005D5DF3">
        <w:rPr>
          <w:rFonts w:ascii="仿宋_GB2312" w:eastAsia="仿宋_GB2312" w:hAnsi="宋体" w:cs="宋体" w:hint="eastAsia"/>
          <w:b/>
          <w:color w:val="000000"/>
          <w:kern w:val="0"/>
          <w:sz w:val="30"/>
          <w:szCs w:val="30"/>
        </w:rPr>
        <w:t xml:space="preserve">各二级学院科研秘书 </w:t>
      </w:r>
      <w:r w:rsidR="005D5DF3">
        <w:rPr>
          <w:rFonts w:ascii="仿宋_GB2312" w:eastAsia="仿宋_GB2312" w:hAnsi="宋体" w:cs="宋体"/>
          <w:color w:val="000000"/>
          <w:kern w:val="0"/>
          <w:sz w:val="30"/>
          <w:szCs w:val="30"/>
        </w:rPr>
        <w:t xml:space="preserve"> </w:t>
      </w:r>
    </w:p>
    <w:p w:rsidR="00921224" w:rsidRDefault="00CC4D36">
      <w:pPr>
        <w:widowControl/>
        <w:shd w:val="clear" w:color="auto" w:fill="FFFFFF"/>
        <w:spacing w:line="360" w:lineRule="auto"/>
        <w:ind w:firstLineChars="400" w:firstLine="1200"/>
        <w:jc w:val="left"/>
        <w:textAlignment w:val="baseline"/>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徐  璟0571-87058837（网上申报技术支持）</w:t>
      </w:r>
    </w:p>
    <w:p w:rsidR="00921224" w:rsidRDefault="00921224">
      <w:pPr>
        <w:widowControl/>
        <w:spacing w:line="560" w:lineRule="exact"/>
        <w:ind w:firstLineChars="200" w:firstLine="602"/>
        <w:jc w:val="left"/>
        <w:rPr>
          <w:rFonts w:ascii="仿宋_GB2312" w:eastAsia="仿宋_GB2312" w:hAnsi="宋体" w:cs="宋体"/>
          <w:b/>
          <w:bCs/>
          <w:color w:val="000000"/>
          <w:kern w:val="0"/>
          <w:sz w:val="30"/>
          <w:szCs w:val="30"/>
        </w:rPr>
      </w:pPr>
    </w:p>
    <w:p w:rsidR="00921224" w:rsidRDefault="00CC4D36">
      <w:pPr>
        <w:widowControl/>
        <w:spacing w:line="560" w:lineRule="exact"/>
        <w:ind w:firstLineChars="200" w:firstLine="602"/>
        <w:jc w:val="left"/>
        <w:rPr>
          <w:rFonts w:ascii="仿宋_GB2312" w:eastAsia="仿宋_GB2312" w:hAnsi="宋体" w:cs="宋体"/>
          <w:color w:val="000000"/>
          <w:kern w:val="0"/>
          <w:sz w:val="30"/>
          <w:szCs w:val="30"/>
        </w:rPr>
      </w:pPr>
      <w:r>
        <w:rPr>
          <w:rFonts w:ascii="仿宋_GB2312" w:eastAsia="仿宋_GB2312" w:hAnsi="宋体" w:cs="宋体" w:hint="eastAsia"/>
          <w:b/>
          <w:bCs/>
          <w:color w:val="000000"/>
          <w:kern w:val="0"/>
          <w:sz w:val="30"/>
          <w:szCs w:val="30"/>
        </w:rPr>
        <w:t>附件：</w:t>
      </w:r>
      <w:r>
        <w:rPr>
          <w:rFonts w:ascii="仿宋_GB2312" w:eastAsia="仿宋_GB2312" w:hAnsi="宋体" w:cs="宋体" w:hint="eastAsia"/>
          <w:color w:val="000000"/>
          <w:kern w:val="0"/>
          <w:sz w:val="30"/>
          <w:szCs w:val="30"/>
        </w:rPr>
        <w:t>1.浙江省社科规划重大项目申报表</w:t>
      </w:r>
    </w:p>
    <w:p w:rsidR="00921224" w:rsidRDefault="00CC4D36">
      <w:pPr>
        <w:widowControl/>
        <w:spacing w:line="560" w:lineRule="exact"/>
        <w:ind w:firstLineChars="500" w:firstLine="15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2.浙江省哲学社会科学规划课题申报表</w:t>
      </w:r>
    </w:p>
    <w:p w:rsidR="00921224" w:rsidRDefault="00CC4D36">
      <w:pPr>
        <w:widowControl/>
        <w:spacing w:line="560" w:lineRule="exact"/>
        <w:ind w:firstLineChars="500" w:firstLine="15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3.浙江省社科规划课题设计论证（活页）</w:t>
      </w:r>
    </w:p>
    <w:p w:rsidR="00921224" w:rsidRDefault="00CC4D36">
      <w:pPr>
        <w:widowControl/>
        <w:spacing w:line="560" w:lineRule="exact"/>
        <w:ind w:firstLineChars="500" w:firstLine="15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4.课题申报单位汇总表</w:t>
      </w:r>
    </w:p>
    <w:p w:rsidR="00921224" w:rsidRDefault="00CC4D36">
      <w:pPr>
        <w:widowControl/>
        <w:spacing w:line="560" w:lineRule="exact"/>
        <w:ind w:firstLineChars="500" w:firstLine="1500"/>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5.浙江省哲学社会科学规划课题结题须知</w:t>
      </w:r>
    </w:p>
    <w:p w:rsidR="00921224" w:rsidRDefault="005D5DF3">
      <w:pPr>
        <w:widowControl/>
        <w:spacing w:line="560" w:lineRule="exact"/>
        <w:ind w:leftChars="710" w:left="1491"/>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6</w:t>
      </w:r>
      <w:r w:rsidR="00CC4D36">
        <w:rPr>
          <w:rFonts w:ascii="仿宋_GB2312" w:eastAsia="仿宋_GB2312" w:hAnsi="宋体" w:cs="宋体" w:hint="eastAsia"/>
          <w:color w:val="000000"/>
          <w:kern w:val="0"/>
          <w:sz w:val="30"/>
          <w:szCs w:val="30"/>
        </w:rPr>
        <w:t>.浙江省社科规划申报管理系统个人用户使用说明</w:t>
      </w:r>
    </w:p>
    <w:p w:rsidR="00921224" w:rsidRDefault="005D5DF3" w:rsidP="005D5DF3">
      <w:pPr>
        <w:widowControl/>
        <w:spacing w:line="560" w:lineRule="exact"/>
        <w:ind w:firstLineChars="500" w:firstLine="1500"/>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7.</w:t>
      </w:r>
      <w:r w:rsidRPr="005D5DF3">
        <w:rPr>
          <w:rFonts w:ascii="仿宋_GB2312" w:eastAsia="仿宋_GB2312" w:hAnsi="宋体" w:cs="宋体" w:hint="eastAsia"/>
          <w:color w:val="000000"/>
          <w:kern w:val="0"/>
          <w:sz w:val="30"/>
          <w:szCs w:val="30"/>
        </w:rPr>
        <w:t>浙江省规划项目学科分类名目</w:t>
      </w:r>
    </w:p>
    <w:p w:rsidR="00512658" w:rsidRPr="005D5DF3" w:rsidRDefault="00512658" w:rsidP="00512658">
      <w:pPr>
        <w:widowControl/>
        <w:spacing w:line="560" w:lineRule="exact"/>
        <w:ind w:leftChars="710" w:left="1491"/>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8.</w:t>
      </w:r>
      <w:r w:rsidRPr="00512658">
        <w:rPr>
          <w:rFonts w:ascii="仿宋_GB2312" w:eastAsia="仿宋_GB2312" w:hAnsi="宋体" w:cs="宋体" w:hint="eastAsia"/>
          <w:color w:val="000000"/>
          <w:kern w:val="0"/>
          <w:sz w:val="30"/>
          <w:szCs w:val="30"/>
        </w:rPr>
        <w:t>2019年浙江省规划课题申报注意事项</w:t>
      </w:r>
    </w:p>
    <w:p w:rsidR="00921224" w:rsidRDefault="00921224">
      <w:pPr>
        <w:widowControl/>
        <w:jc w:val="left"/>
        <w:rPr>
          <w:rFonts w:ascii="仿宋_GB2312" w:eastAsia="仿宋_GB2312" w:hAnsi="宋体" w:cs="宋体"/>
          <w:color w:val="000000"/>
          <w:kern w:val="0"/>
          <w:sz w:val="30"/>
          <w:szCs w:val="30"/>
        </w:rPr>
      </w:pPr>
    </w:p>
    <w:p w:rsidR="00921224" w:rsidRDefault="005D5DF3">
      <w:pPr>
        <w:widowControl/>
        <w:shd w:val="clear" w:color="auto" w:fill="FFFFFF"/>
        <w:adjustRightInd w:val="0"/>
        <w:snapToGrid w:val="0"/>
        <w:spacing w:before="100" w:beforeAutospacing="1" w:after="100" w:afterAutospacing="1" w:line="500" w:lineRule="exact"/>
        <w:jc w:val="left"/>
        <w:rPr>
          <w:rFonts w:ascii="仿宋_GB2312" w:eastAsia="仿宋_GB2312" w:hAnsi="宋体" w:cs="宋体" w:hint="eastAsia"/>
          <w:color w:val="000000"/>
          <w:kern w:val="0"/>
          <w:sz w:val="30"/>
          <w:szCs w:val="30"/>
        </w:rPr>
      </w:pPr>
      <w:r>
        <w:rPr>
          <w:rFonts w:ascii="仿宋_GB2312" w:eastAsia="仿宋_GB2312" w:hAnsi="宋体" w:cs="宋体" w:hint="eastAsia"/>
          <w:color w:val="000000"/>
          <w:kern w:val="0"/>
          <w:sz w:val="30"/>
          <w:szCs w:val="30"/>
        </w:rPr>
        <w:t xml:space="preserve">                                         人文社科处</w:t>
      </w:r>
    </w:p>
    <w:p w:rsidR="005D5DF3" w:rsidRDefault="005D5DF3">
      <w:pPr>
        <w:widowControl/>
        <w:shd w:val="clear" w:color="auto" w:fill="FFFFFF"/>
        <w:adjustRightInd w:val="0"/>
        <w:snapToGrid w:val="0"/>
        <w:spacing w:before="100" w:beforeAutospacing="1" w:after="100" w:afterAutospacing="1" w:line="500" w:lineRule="exact"/>
        <w:jc w:val="left"/>
        <w:rPr>
          <w:rFonts w:ascii="仿宋_GB2312" w:eastAsia="仿宋_GB2312" w:hAnsi="宋体" w:cs="宋体"/>
          <w:color w:val="000000"/>
          <w:kern w:val="0"/>
          <w:sz w:val="30"/>
          <w:szCs w:val="30"/>
        </w:rPr>
      </w:pPr>
      <w:r>
        <w:rPr>
          <w:rFonts w:ascii="仿宋_GB2312" w:eastAsia="仿宋_GB2312" w:hAnsi="宋体" w:cs="宋体" w:hint="eastAsia"/>
          <w:color w:val="000000"/>
          <w:kern w:val="0"/>
          <w:sz w:val="30"/>
          <w:szCs w:val="30"/>
        </w:rPr>
        <w:t xml:space="preserve">                                         </w:t>
      </w:r>
      <w:r>
        <w:rPr>
          <w:rFonts w:ascii="仿宋_GB2312" w:eastAsia="仿宋_GB2312" w:hAnsi="宋体" w:cs="宋体"/>
          <w:color w:val="000000"/>
          <w:kern w:val="0"/>
          <w:sz w:val="30"/>
          <w:szCs w:val="30"/>
        </w:rPr>
        <w:t>2018年5月4日</w:t>
      </w:r>
    </w:p>
    <w:p w:rsidR="00921224" w:rsidRDefault="00921224">
      <w:pPr>
        <w:widowControl/>
        <w:shd w:val="clear" w:color="auto" w:fill="FFFFFF"/>
        <w:adjustRightInd w:val="0"/>
        <w:snapToGrid w:val="0"/>
        <w:spacing w:before="100" w:beforeAutospacing="1" w:after="100" w:afterAutospacing="1" w:line="500" w:lineRule="exact"/>
        <w:jc w:val="left"/>
        <w:rPr>
          <w:rFonts w:ascii="仿宋_GB2312" w:eastAsia="仿宋_GB2312" w:hAnsi="宋体" w:cs="宋体"/>
          <w:color w:val="000000"/>
          <w:kern w:val="0"/>
          <w:sz w:val="30"/>
          <w:szCs w:val="30"/>
        </w:rPr>
      </w:pPr>
    </w:p>
    <w:p w:rsidR="00921224" w:rsidRDefault="00921224">
      <w:pPr>
        <w:widowControl/>
        <w:shd w:val="clear" w:color="auto" w:fill="FFFFFF"/>
        <w:adjustRightInd w:val="0"/>
        <w:snapToGrid w:val="0"/>
        <w:spacing w:before="100" w:beforeAutospacing="1" w:after="100" w:afterAutospacing="1" w:line="500" w:lineRule="exact"/>
        <w:jc w:val="left"/>
        <w:rPr>
          <w:rFonts w:ascii="仿宋_GB2312" w:eastAsia="仿宋_GB2312" w:hAnsi="宋体" w:cs="宋体"/>
          <w:color w:val="000000"/>
          <w:kern w:val="0"/>
          <w:sz w:val="30"/>
          <w:szCs w:val="30"/>
        </w:rPr>
      </w:pPr>
    </w:p>
    <w:sectPr w:rsidR="00921224" w:rsidSect="00277F5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1CE" w:rsidRDefault="00CE51CE">
      <w:r>
        <w:separator/>
      </w:r>
    </w:p>
  </w:endnote>
  <w:endnote w:type="continuationSeparator" w:id="1">
    <w:p w:rsidR="00CE51CE" w:rsidRDefault="00CE51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471209"/>
    </w:sdtPr>
    <w:sdtContent>
      <w:p w:rsidR="00921224" w:rsidRDefault="00277F58">
        <w:pPr>
          <w:pStyle w:val="a4"/>
          <w:jc w:val="center"/>
        </w:pPr>
        <w:r>
          <w:fldChar w:fldCharType="begin"/>
        </w:r>
        <w:r w:rsidR="00CC4D36">
          <w:instrText>PAGE   \* MERGEFORMAT</w:instrText>
        </w:r>
        <w:r>
          <w:fldChar w:fldCharType="separate"/>
        </w:r>
        <w:r w:rsidR="00026F38" w:rsidRPr="00026F38">
          <w:rPr>
            <w:noProof/>
            <w:lang w:val="zh-CN"/>
          </w:rPr>
          <w:t>8</w:t>
        </w:r>
        <w:r>
          <w:fldChar w:fldCharType="end"/>
        </w:r>
      </w:p>
    </w:sdtContent>
  </w:sdt>
  <w:p w:rsidR="00921224" w:rsidRDefault="0092122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1CE" w:rsidRDefault="00CE51CE">
      <w:r>
        <w:separator/>
      </w:r>
    </w:p>
  </w:footnote>
  <w:footnote w:type="continuationSeparator" w:id="1">
    <w:p w:rsidR="00CE51CE" w:rsidRDefault="00CE5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9F0890"/>
    <w:multiLevelType w:val="singleLevel"/>
    <w:tmpl w:val="D69F0890"/>
    <w:lvl w:ilvl="0">
      <w:start w:val="3"/>
      <w:numFmt w:val="chineseCounting"/>
      <w:suff w:val="nothing"/>
      <w:lvlText w:val="%1、"/>
      <w:lvlJc w:val="left"/>
      <w:pPr>
        <w:ind w:left="0" w:firstLine="0"/>
      </w:pPr>
    </w:lvl>
  </w:abstractNum>
  <w:abstractNum w:abstractNumId="1">
    <w:nsid w:val="2FC77398"/>
    <w:multiLevelType w:val="singleLevel"/>
    <w:tmpl w:val="2FC77398"/>
    <w:lvl w:ilvl="0">
      <w:start w:val="1"/>
      <w:numFmt w:val="chineseCounting"/>
      <w:suff w:val="nothing"/>
      <w:lvlText w:val="（%1）"/>
      <w:lvlJc w:val="left"/>
      <w:pPr>
        <w:ind w:left="0" w:firstLine="0"/>
      </w:p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31BB9"/>
    <w:rsid w:val="000222A9"/>
    <w:rsid w:val="00026F38"/>
    <w:rsid w:val="0004179A"/>
    <w:rsid w:val="00052479"/>
    <w:rsid w:val="00056E4F"/>
    <w:rsid w:val="00062B92"/>
    <w:rsid w:val="00107F13"/>
    <w:rsid w:val="00131BB9"/>
    <w:rsid w:val="001A3F44"/>
    <w:rsid w:val="001E4723"/>
    <w:rsid w:val="00220A15"/>
    <w:rsid w:val="00277F58"/>
    <w:rsid w:val="002A658F"/>
    <w:rsid w:val="002B0927"/>
    <w:rsid w:val="002B0D7C"/>
    <w:rsid w:val="002D2962"/>
    <w:rsid w:val="003015BE"/>
    <w:rsid w:val="00325CEB"/>
    <w:rsid w:val="00371577"/>
    <w:rsid w:val="003A1B29"/>
    <w:rsid w:val="003D1B9C"/>
    <w:rsid w:val="00433255"/>
    <w:rsid w:val="00442EF6"/>
    <w:rsid w:val="0049649F"/>
    <w:rsid w:val="004D18EE"/>
    <w:rsid w:val="00512658"/>
    <w:rsid w:val="005252F1"/>
    <w:rsid w:val="00557519"/>
    <w:rsid w:val="005D5DF3"/>
    <w:rsid w:val="0064609A"/>
    <w:rsid w:val="00692DF6"/>
    <w:rsid w:val="00693ED5"/>
    <w:rsid w:val="006C4A43"/>
    <w:rsid w:val="006E6161"/>
    <w:rsid w:val="006F122C"/>
    <w:rsid w:val="00707B3A"/>
    <w:rsid w:val="00722D70"/>
    <w:rsid w:val="00723275"/>
    <w:rsid w:val="00762DA6"/>
    <w:rsid w:val="00763C08"/>
    <w:rsid w:val="0076664A"/>
    <w:rsid w:val="007849B3"/>
    <w:rsid w:val="007950A0"/>
    <w:rsid w:val="00810FA8"/>
    <w:rsid w:val="008661E4"/>
    <w:rsid w:val="008C37C9"/>
    <w:rsid w:val="008D7F4D"/>
    <w:rsid w:val="00921224"/>
    <w:rsid w:val="00A82DE2"/>
    <w:rsid w:val="00AB6A5F"/>
    <w:rsid w:val="00AC125C"/>
    <w:rsid w:val="00AC6742"/>
    <w:rsid w:val="00B05E19"/>
    <w:rsid w:val="00B236A0"/>
    <w:rsid w:val="00B42A2C"/>
    <w:rsid w:val="00BA5278"/>
    <w:rsid w:val="00BB296C"/>
    <w:rsid w:val="00BC2A23"/>
    <w:rsid w:val="00C14726"/>
    <w:rsid w:val="00C20D58"/>
    <w:rsid w:val="00C2542B"/>
    <w:rsid w:val="00C8460F"/>
    <w:rsid w:val="00CA3CE1"/>
    <w:rsid w:val="00CC4D36"/>
    <w:rsid w:val="00CE51CE"/>
    <w:rsid w:val="00CF560F"/>
    <w:rsid w:val="00D071DF"/>
    <w:rsid w:val="00D448FA"/>
    <w:rsid w:val="00DE2CB0"/>
    <w:rsid w:val="00E32DC7"/>
    <w:rsid w:val="00E91264"/>
    <w:rsid w:val="00F43270"/>
    <w:rsid w:val="00FA369E"/>
    <w:rsid w:val="00FE28E0"/>
    <w:rsid w:val="02FD452F"/>
    <w:rsid w:val="06F81766"/>
    <w:rsid w:val="19977E08"/>
    <w:rsid w:val="1D1A62D2"/>
    <w:rsid w:val="43D93C3D"/>
    <w:rsid w:val="6C4B1183"/>
    <w:rsid w:val="7E8919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F5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77F58"/>
    <w:rPr>
      <w:sz w:val="18"/>
      <w:szCs w:val="18"/>
    </w:rPr>
  </w:style>
  <w:style w:type="paragraph" w:styleId="a4">
    <w:name w:val="footer"/>
    <w:basedOn w:val="a"/>
    <w:link w:val="Char0"/>
    <w:uiPriority w:val="99"/>
    <w:unhideWhenUsed/>
    <w:qFormat/>
    <w:rsid w:val="00277F58"/>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277F58"/>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sid w:val="00277F58"/>
    <w:rPr>
      <w:color w:val="0000FF"/>
      <w:u w:val="single"/>
    </w:rPr>
  </w:style>
  <w:style w:type="character" w:customStyle="1" w:styleId="Char1">
    <w:name w:val="页眉 Char"/>
    <w:basedOn w:val="a0"/>
    <w:link w:val="a5"/>
    <w:uiPriority w:val="99"/>
    <w:qFormat/>
    <w:rsid w:val="00277F58"/>
    <w:rPr>
      <w:rFonts w:ascii="Times New Roman" w:eastAsia="宋体" w:hAnsi="Times New Roman" w:cs="Times New Roman"/>
      <w:sz w:val="18"/>
      <w:szCs w:val="18"/>
    </w:rPr>
  </w:style>
  <w:style w:type="character" w:customStyle="1" w:styleId="Char0">
    <w:name w:val="页脚 Char"/>
    <w:basedOn w:val="a0"/>
    <w:link w:val="a4"/>
    <w:uiPriority w:val="99"/>
    <w:qFormat/>
    <w:rsid w:val="00277F58"/>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277F58"/>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semiHidden/>
    <w:unhideWhenUsed/>
    <w:qFormat/>
    <w:rPr>
      <w:color w:val="0000FF"/>
      <w:u w:val="single"/>
    </w:rPr>
  </w:style>
  <w:style w:type="character" w:customStyle="1" w:styleId="Char1">
    <w:name w:val="页眉 Char"/>
    <w:basedOn w:val="a0"/>
    <w:link w:val="a5"/>
    <w:uiPriority w:val="99"/>
    <w:qFormat/>
    <w:rPr>
      <w:rFonts w:ascii="Times New Roman" w:eastAsia="宋体" w:hAnsi="Times New Roman" w:cs="Times New Roman"/>
      <w:sz w:val="18"/>
      <w:szCs w:val="18"/>
    </w:rPr>
  </w:style>
  <w:style w:type="character" w:customStyle="1" w:styleId="Char0">
    <w:name w:val="页脚 Char"/>
    <w:basedOn w:val="a0"/>
    <w:link w:val="a4"/>
    <w:uiPriority w:val="99"/>
    <w:qFormat/>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616</Words>
  <Characters>3516</Characters>
  <Application>Microsoft Office Word</Application>
  <DocSecurity>0</DocSecurity>
  <Lines>29</Lines>
  <Paragraphs>8</Paragraphs>
  <ScaleCrop>false</ScaleCrop>
  <Company>Microsoft</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周益</cp:lastModifiedBy>
  <cp:revision>40</cp:revision>
  <cp:lastPrinted>2018-04-26T01:39:00Z</cp:lastPrinted>
  <dcterms:created xsi:type="dcterms:W3CDTF">2018-04-24T05:51:00Z</dcterms:created>
  <dcterms:modified xsi:type="dcterms:W3CDTF">2018-05-04T06:38:00Z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