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XSpec="center" w:tblpY="1395"/>
        <w:tblW w:w="0" w:type="auto"/>
        <w:tblLook w:val="04A0"/>
      </w:tblPr>
      <w:tblGrid>
        <w:gridCol w:w="1242"/>
        <w:gridCol w:w="7280"/>
      </w:tblGrid>
      <w:tr w:rsidR="00404A5D" w:rsidTr="001D45BD">
        <w:trPr>
          <w:trHeight w:val="983"/>
        </w:trPr>
        <w:tc>
          <w:tcPr>
            <w:tcW w:w="1242" w:type="dxa"/>
            <w:vAlign w:val="center"/>
          </w:tcPr>
          <w:p w:rsidR="00404A5D" w:rsidRPr="00404A5D" w:rsidRDefault="00404A5D" w:rsidP="001D45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作品</w:t>
            </w:r>
          </w:p>
          <w:p w:rsidR="00404A5D" w:rsidRPr="00404A5D" w:rsidRDefault="00404A5D" w:rsidP="001D45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选题</w:t>
            </w:r>
          </w:p>
          <w:p w:rsidR="00404A5D" w:rsidRDefault="00404A5D" w:rsidP="001D45BD">
            <w:pPr>
              <w:jc w:val="center"/>
            </w:pPr>
            <w:r w:rsidRPr="00404A5D">
              <w:rPr>
                <w:rFonts w:asciiTheme="minorEastAsia" w:hAnsiTheme="minorEastAsia" w:cs="宋体"/>
                <w:kern w:val="0"/>
                <w:sz w:val="24"/>
                <w:szCs w:val="24"/>
              </w:rPr>
              <w:t>20</w:t>
            </w: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280" w:type="dxa"/>
          </w:tcPr>
          <w:p w:rsidR="00404A5D" w:rsidRPr="00404A5D" w:rsidRDefault="00404A5D" w:rsidP="001D45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404A5D">
              <w:rPr>
                <w:rFonts w:asciiTheme="minorEastAsia" w:hAnsiTheme="minorEastAsia" w:cs="宋体"/>
                <w:kern w:val="0"/>
                <w:sz w:val="24"/>
                <w:szCs w:val="24"/>
              </w:rPr>
              <w:t>1</w:t>
            </w: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．针对性和实用性。作品选题应从当前教师或者学生所面临的</w:t>
            </w:r>
          </w:p>
          <w:p w:rsidR="00404A5D" w:rsidRPr="00404A5D" w:rsidRDefault="00404A5D" w:rsidP="001D45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实际问题入手，具有针对性和实用性。（</w:t>
            </w:r>
            <w:r w:rsidRPr="00404A5D">
              <w:rPr>
                <w:rFonts w:asciiTheme="minorEastAsia" w:hAnsiTheme="minorEastAsia" w:cs="宋体"/>
                <w:kern w:val="0"/>
                <w:sz w:val="24"/>
                <w:szCs w:val="24"/>
              </w:rPr>
              <w:t>10</w:t>
            </w: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分）</w:t>
            </w:r>
          </w:p>
          <w:p w:rsidR="001D45BD" w:rsidRDefault="001D45BD" w:rsidP="001D45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404A5D" w:rsidRPr="00404A5D" w:rsidRDefault="00404A5D" w:rsidP="001D45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404A5D">
              <w:rPr>
                <w:rFonts w:asciiTheme="minorEastAsia" w:hAnsiTheme="minorEastAsia" w:cs="宋体"/>
                <w:kern w:val="0"/>
                <w:sz w:val="24"/>
                <w:szCs w:val="24"/>
              </w:rPr>
              <w:t>2</w:t>
            </w: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．独特性和趣味性。作品能以独特的视角研究高校常见的教育</w:t>
            </w:r>
          </w:p>
          <w:p w:rsidR="00404A5D" w:rsidRPr="00404A5D" w:rsidRDefault="00404A5D" w:rsidP="001D45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现象和问题，体现出一定的趣味性，能激发读者的阅读兴趣。</w:t>
            </w:r>
          </w:p>
          <w:p w:rsidR="00404A5D" w:rsidRDefault="00404A5D" w:rsidP="001D45BD"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（</w:t>
            </w:r>
            <w:r w:rsidRPr="00404A5D">
              <w:rPr>
                <w:rFonts w:asciiTheme="minorEastAsia" w:hAnsiTheme="minorEastAsia" w:cs="宋体"/>
                <w:kern w:val="0"/>
                <w:sz w:val="24"/>
                <w:szCs w:val="24"/>
              </w:rPr>
              <w:t>10</w:t>
            </w: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分）</w:t>
            </w:r>
          </w:p>
        </w:tc>
      </w:tr>
      <w:tr w:rsidR="00404A5D" w:rsidRPr="00404A5D" w:rsidTr="001D45BD">
        <w:trPr>
          <w:trHeight w:val="1125"/>
        </w:trPr>
        <w:tc>
          <w:tcPr>
            <w:tcW w:w="1242" w:type="dxa"/>
            <w:vAlign w:val="center"/>
          </w:tcPr>
          <w:p w:rsidR="00404A5D" w:rsidRPr="00404A5D" w:rsidRDefault="00404A5D" w:rsidP="001D45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作品</w:t>
            </w:r>
          </w:p>
          <w:p w:rsidR="00404A5D" w:rsidRPr="00404A5D" w:rsidRDefault="00404A5D" w:rsidP="001D45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规范</w:t>
            </w:r>
          </w:p>
          <w:p w:rsidR="00404A5D" w:rsidRPr="00404A5D" w:rsidRDefault="00404A5D" w:rsidP="001D45BD">
            <w:pPr>
              <w:jc w:val="center"/>
              <w:rPr>
                <w:rFonts w:asciiTheme="minorEastAsia" w:hAnsiTheme="minorEastAsia"/>
              </w:rPr>
            </w:pPr>
            <w:r w:rsidRPr="00404A5D">
              <w:rPr>
                <w:rFonts w:asciiTheme="minorEastAsia" w:hAnsiTheme="minorEastAsia" w:cs="宋体"/>
                <w:kern w:val="0"/>
                <w:sz w:val="24"/>
                <w:szCs w:val="24"/>
              </w:rPr>
              <w:t>20</w:t>
            </w: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280" w:type="dxa"/>
          </w:tcPr>
          <w:p w:rsidR="00404A5D" w:rsidRPr="00404A5D" w:rsidRDefault="00404A5D" w:rsidP="001D45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404A5D">
              <w:rPr>
                <w:rFonts w:asciiTheme="minorEastAsia" w:hAnsiTheme="minorEastAsia" w:cs="宋体"/>
                <w:kern w:val="0"/>
                <w:sz w:val="24"/>
                <w:szCs w:val="24"/>
              </w:rPr>
              <w:t>1</w:t>
            </w: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．文本内容与高校教育教学相关，由标题、现象、原因、对策</w:t>
            </w:r>
          </w:p>
          <w:p w:rsidR="00404A5D" w:rsidRPr="00404A5D" w:rsidRDefault="00404A5D" w:rsidP="001D45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（三段式）等部分组成。（</w:t>
            </w:r>
            <w:r w:rsidRPr="00404A5D">
              <w:rPr>
                <w:rFonts w:asciiTheme="minorEastAsia" w:hAnsiTheme="minorEastAsia" w:cs="宋体"/>
                <w:kern w:val="0"/>
                <w:sz w:val="24"/>
                <w:szCs w:val="24"/>
              </w:rPr>
              <w:t>10</w:t>
            </w: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分）</w:t>
            </w:r>
          </w:p>
          <w:p w:rsidR="001D45BD" w:rsidRDefault="001D45BD" w:rsidP="001D45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404A5D" w:rsidRPr="00404A5D" w:rsidRDefault="00404A5D" w:rsidP="001D45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404A5D">
              <w:rPr>
                <w:rFonts w:asciiTheme="minorEastAsia" w:hAnsiTheme="minorEastAsia" w:cs="宋体"/>
                <w:kern w:val="0"/>
                <w:sz w:val="24"/>
                <w:szCs w:val="24"/>
              </w:rPr>
              <w:t>2</w:t>
            </w: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．现象、原因、对策每一部分要有独立小标题，标题要醒目、</w:t>
            </w:r>
          </w:p>
          <w:p w:rsidR="00404A5D" w:rsidRPr="00404A5D" w:rsidRDefault="00404A5D" w:rsidP="001D45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简明。（</w:t>
            </w:r>
            <w:r w:rsidRPr="00404A5D">
              <w:rPr>
                <w:rFonts w:asciiTheme="minorEastAsia" w:hAnsiTheme="minorEastAsia" w:cs="宋体"/>
                <w:kern w:val="0"/>
                <w:sz w:val="24"/>
                <w:szCs w:val="24"/>
              </w:rPr>
              <w:t>5</w:t>
            </w: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分）</w:t>
            </w:r>
          </w:p>
          <w:p w:rsidR="001D45BD" w:rsidRDefault="001D45BD" w:rsidP="001D45BD">
            <w:pP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404A5D" w:rsidRPr="00404A5D" w:rsidRDefault="00404A5D" w:rsidP="001D45BD">
            <w:pPr>
              <w:rPr>
                <w:rFonts w:asciiTheme="minorEastAsia" w:hAnsiTheme="minorEastAsia"/>
              </w:rPr>
            </w:pPr>
            <w:r w:rsidRPr="00404A5D">
              <w:rPr>
                <w:rFonts w:asciiTheme="minorEastAsia" w:hAnsiTheme="minorEastAsia" w:cs="宋体"/>
                <w:kern w:val="0"/>
                <w:sz w:val="24"/>
                <w:szCs w:val="24"/>
              </w:rPr>
              <w:t>3</w:t>
            </w: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．作品文字表达简洁，字数控制在</w:t>
            </w:r>
            <w:r w:rsidRPr="00404A5D">
              <w:rPr>
                <w:rFonts w:asciiTheme="minorEastAsia" w:hAnsiTheme="minorEastAsia" w:cs="宋体"/>
                <w:kern w:val="0"/>
                <w:sz w:val="24"/>
                <w:szCs w:val="24"/>
              </w:rPr>
              <w:t>800-1200</w:t>
            </w: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字以内。（</w:t>
            </w:r>
            <w:r w:rsidRPr="00404A5D">
              <w:rPr>
                <w:rFonts w:asciiTheme="minorEastAsia" w:hAnsiTheme="minorEastAsia" w:cs="宋体"/>
                <w:kern w:val="0"/>
                <w:sz w:val="24"/>
                <w:szCs w:val="24"/>
              </w:rPr>
              <w:t>5</w:t>
            </w: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分）</w:t>
            </w:r>
          </w:p>
        </w:tc>
      </w:tr>
      <w:tr w:rsidR="00404A5D" w:rsidRPr="00404A5D" w:rsidTr="001D45BD">
        <w:trPr>
          <w:trHeight w:val="1976"/>
        </w:trPr>
        <w:tc>
          <w:tcPr>
            <w:tcW w:w="1242" w:type="dxa"/>
            <w:vAlign w:val="center"/>
          </w:tcPr>
          <w:p w:rsidR="00404A5D" w:rsidRPr="00404A5D" w:rsidRDefault="00404A5D" w:rsidP="001D45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作品</w:t>
            </w:r>
          </w:p>
          <w:p w:rsidR="00404A5D" w:rsidRPr="00404A5D" w:rsidRDefault="00404A5D" w:rsidP="001D45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内容</w:t>
            </w:r>
          </w:p>
          <w:p w:rsidR="00404A5D" w:rsidRPr="00404A5D" w:rsidRDefault="00404A5D" w:rsidP="001D45BD">
            <w:pPr>
              <w:jc w:val="center"/>
              <w:rPr>
                <w:rFonts w:asciiTheme="minorEastAsia" w:hAnsiTheme="minorEastAsia"/>
              </w:rPr>
            </w:pPr>
            <w:r w:rsidRPr="00404A5D">
              <w:rPr>
                <w:rFonts w:asciiTheme="minorEastAsia" w:hAnsiTheme="minorEastAsia" w:cs="宋体"/>
                <w:kern w:val="0"/>
                <w:sz w:val="24"/>
                <w:szCs w:val="24"/>
              </w:rPr>
              <w:t>50</w:t>
            </w: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280" w:type="dxa"/>
          </w:tcPr>
          <w:p w:rsidR="00404A5D" w:rsidRPr="00404A5D" w:rsidRDefault="00404A5D" w:rsidP="001D45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404A5D">
              <w:rPr>
                <w:rFonts w:asciiTheme="minorEastAsia" w:hAnsiTheme="minorEastAsia" w:cs="宋体"/>
                <w:kern w:val="0"/>
                <w:sz w:val="24"/>
                <w:szCs w:val="24"/>
              </w:rPr>
              <w:t>1</w:t>
            </w: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．通过案例、新闻热点、小故事等方式对相关教育现象的描述</w:t>
            </w:r>
          </w:p>
          <w:p w:rsidR="00404A5D" w:rsidRPr="00404A5D" w:rsidRDefault="00404A5D" w:rsidP="001D45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要具有针对性、聚焦性，能够从习以为常的现象中发现独特的</w:t>
            </w:r>
          </w:p>
          <w:p w:rsidR="00404A5D" w:rsidRPr="00404A5D" w:rsidRDefault="00404A5D" w:rsidP="001D45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教育价值。（</w:t>
            </w:r>
            <w:r w:rsidRPr="00404A5D">
              <w:rPr>
                <w:rFonts w:asciiTheme="minorEastAsia" w:hAnsiTheme="minorEastAsia" w:cs="宋体"/>
                <w:kern w:val="0"/>
                <w:sz w:val="24"/>
                <w:szCs w:val="24"/>
              </w:rPr>
              <w:t>20</w:t>
            </w: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分）</w:t>
            </w:r>
          </w:p>
          <w:p w:rsidR="001D45BD" w:rsidRDefault="001D45BD" w:rsidP="001D45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404A5D" w:rsidRPr="00404A5D" w:rsidRDefault="00404A5D" w:rsidP="001D45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404A5D">
              <w:rPr>
                <w:rFonts w:asciiTheme="minorEastAsia" w:hAnsiTheme="minorEastAsia" w:cs="宋体"/>
                <w:kern w:val="0"/>
                <w:sz w:val="24"/>
                <w:szCs w:val="24"/>
              </w:rPr>
              <w:t>2</w:t>
            </w: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．能用心理学或教育学的相关概念、原理以及经典或前沿的实</w:t>
            </w:r>
          </w:p>
          <w:p w:rsidR="00404A5D" w:rsidRPr="00404A5D" w:rsidRDefault="00404A5D" w:rsidP="001D45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证研究成果、调查数据来说明解释文本所呈现的教育现象，论</w:t>
            </w:r>
          </w:p>
          <w:p w:rsidR="00404A5D" w:rsidRPr="00404A5D" w:rsidRDefault="00404A5D" w:rsidP="001D45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证有说服力。（</w:t>
            </w:r>
            <w:r w:rsidRPr="00404A5D">
              <w:rPr>
                <w:rFonts w:asciiTheme="minorEastAsia" w:hAnsiTheme="minorEastAsia" w:cs="宋体"/>
                <w:kern w:val="0"/>
                <w:sz w:val="24"/>
                <w:szCs w:val="24"/>
              </w:rPr>
              <w:t>20</w:t>
            </w: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分）</w:t>
            </w:r>
          </w:p>
          <w:p w:rsidR="001D45BD" w:rsidRDefault="001D45BD" w:rsidP="001D45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404A5D" w:rsidRPr="00404A5D" w:rsidRDefault="00404A5D" w:rsidP="001D45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404A5D">
              <w:rPr>
                <w:rFonts w:asciiTheme="minorEastAsia" w:hAnsiTheme="minorEastAsia" w:cs="宋体"/>
                <w:kern w:val="0"/>
                <w:sz w:val="24"/>
                <w:szCs w:val="24"/>
              </w:rPr>
              <w:t>3.</w:t>
            </w: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作品内容生动有趣，有很强的可读性，并能使读者在愉悦的</w:t>
            </w:r>
          </w:p>
          <w:p w:rsidR="00404A5D" w:rsidRPr="00404A5D" w:rsidRDefault="00404A5D" w:rsidP="001D45BD">
            <w:pPr>
              <w:rPr>
                <w:rFonts w:asciiTheme="minorEastAsia" w:hAnsiTheme="minorEastAsia"/>
              </w:rPr>
            </w:pP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阅读中有所启发，有所收获。（</w:t>
            </w:r>
            <w:r w:rsidRPr="00404A5D">
              <w:rPr>
                <w:rFonts w:asciiTheme="minorEastAsia" w:hAnsiTheme="minorEastAsia" w:cs="宋体"/>
                <w:kern w:val="0"/>
                <w:sz w:val="24"/>
                <w:szCs w:val="24"/>
              </w:rPr>
              <w:t>10</w:t>
            </w: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分）</w:t>
            </w:r>
          </w:p>
        </w:tc>
      </w:tr>
      <w:tr w:rsidR="00404A5D" w:rsidRPr="00404A5D" w:rsidTr="001D45BD">
        <w:trPr>
          <w:trHeight w:val="1125"/>
        </w:trPr>
        <w:tc>
          <w:tcPr>
            <w:tcW w:w="1242" w:type="dxa"/>
            <w:vAlign w:val="center"/>
          </w:tcPr>
          <w:p w:rsidR="00404A5D" w:rsidRPr="00404A5D" w:rsidRDefault="00404A5D" w:rsidP="001D45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作品</w:t>
            </w:r>
          </w:p>
          <w:p w:rsidR="00404A5D" w:rsidRPr="00404A5D" w:rsidRDefault="00404A5D" w:rsidP="001D45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实践</w:t>
            </w:r>
          </w:p>
          <w:p w:rsidR="00404A5D" w:rsidRPr="00404A5D" w:rsidRDefault="00404A5D" w:rsidP="001D45BD">
            <w:pPr>
              <w:jc w:val="center"/>
              <w:rPr>
                <w:rFonts w:asciiTheme="minorEastAsia" w:hAnsiTheme="minorEastAsia"/>
              </w:rPr>
            </w:pP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性</w:t>
            </w:r>
            <w:r w:rsidRPr="00404A5D">
              <w:rPr>
                <w:rFonts w:asciiTheme="minorEastAsia" w:hAnsiTheme="minorEastAsia" w:cs="宋体"/>
                <w:kern w:val="0"/>
                <w:sz w:val="24"/>
                <w:szCs w:val="24"/>
              </w:rPr>
              <w:t>10</w:t>
            </w: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280" w:type="dxa"/>
            <w:vAlign w:val="center"/>
          </w:tcPr>
          <w:p w:rsidR="00404A5D" w:rsidRPr="00404A5D" w:rsidRDefault="00404A5D" w:rsidP="001D45BD">
            <w:pPr>
              <w:autoSpaceDE w:val="0"/>
              <w:autoSpaceDN w:val="0"/>
              <w:adjustRightInd w:val="0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作品提出的话题有现实针对性，对策意见有理论依据，且有可操作</w:t>
            </w:r>
          </w:p>
          <w:p w:rsidR="00404A5D" w:rsidRPr="00404A5D" w:rsidRDefault="00404A5D" w:rsidP="001D45BD">
            <w:pPr>
              <w:autoSpaceDE w:val="0"/>
              <w:autoSpaceDN w:val="0"/>
              <w:adjustRightInd w:val="0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性和示范性，高校教师在现实中遇到相关问题时，有一定的参考价</w:t>
            </w:r>
          </w:p>
          <w:p w:rsidR="00404A5D" w:rsidRPr="00404A5D" w:rsidRDefault="00404A5D" w:rsidP="001D45BD">
            <w:pPr>
              <w:rPr>
                <w:rFonts w:asciiTheme="minorEastAsia" w:hAnsiTheme="minorEastAsia"/>
              </w:rPr>
            </w:pP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值。（</w:t>
            </w:r>
            <w:r w:rsidRPr="00404A5D">
              <w:rPr>
                <w:rFonts w:asciiTheme="minorEastAsia" w:hAnsiTheme="minorEastAsia" w:cs="宋体"/>
                <w:kern w:val="0"/>
                <w:sz w:val="24"/>
                <w:szCs w:val="24"/>
              </w:rPr>
              <w:t>10</w:t>
            </w:r>
            <w:r w:rsidRPr="00404A5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分）</w:t>
            </w:r>
          </w:p>
        </w:tc>
      </w:tr>
    </w:tbl>
    <w:p w:rsidR="00FC0C28" w:rsidRPr="001D45BD" w:rsidRDefault="001D45BD">
      <w:pPr>
        <w:rPr>
          <w:rFonts w:asciiTheme="minorEastAsia" w:hAnsiTheme="minorEastAsia" w:hint="eastAsia"/>
          <w:sz w:val="24"/>
          <w:szCs w:val="24"/>
        </w:rPr>
      </w:pPr>
      <w:r w:rsidRPr="001D45BD">
        <w:rPr>
          <w:rFonts w:asciiTheme="minorEastAsia" w:hAnsiTheme="minorEastAsia" w:hint="eastAsia"/>
          <w:sz w:val="24"/>
          <w:szCs w:val="24"/>
        </w:rPr>
        <w:t>附件3</w:t>
      </w:r>
    </w:p>
    <w:p w:rsidR="001D45BD" w:rsidRPr="001D45BD" w:rsidRDefault="001D45BD" w:rsidP="001D45BD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1D45BD">
        <w:rPr>
          <w:rFonts w:asciiTheme="minorEastAsia" w:hAnsiTheme="minorEastAsia" w:hint="eastAsia"/>
          <w:b/>
          <w:sz w:val="32"/>
          <w:szCs w:val="32"/>
        </w:rPr>
        <w:t>文本类参考指标</w:t>
      </w:r>
    </w:p>
    <w:sectPr w:rsidR="001D45BD" w:rsidRPr="001D45BD" w:rsidSect="00FC0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B6F" w:rsidRDefault="00977B6F" w:rsidP="00404A5D">
      <w:r>
        <w:separator/>
      </w:r>
    </w:p>
  </w:endnote>
  <w:endnote w:type="continuationSeparator" w:id="1">
    <w:p w:rsidR="00977B6F" w:rsidRDefault="00977B6F" w:rsidP="00404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B6F" w:rsidRDefault="00977B6F" w:rsidP="00404A5D">
      <w:r>
        <w:separator/>
      </w:r>
    </w:p>
  </w:footnote>
  <w:footnote w:type="continuationSeparator" w:id="1">
    <w:p w:rsidR="00977B6F" w:rsidRDefault="00977B6F" w:rsidP="00404A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A5D"/>
    <w:rsid w:val="001D45BD"/>
    <w:rsid w:val="00404A5D"/>
    <w:rsid w:val="00977B6F"/>
    <w:rsid w:val="009D68E6"/>
    <w:rsid w:val="00A50AA8"/>
    <w:rsid w:val="00FC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4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4A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4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4A5D"/>
    <w:rPr>
      <w:sz w:val="18"/>
      <w:szCs w:val="18"/>
    </w:rPr>
  </w:style>
  <w:style w:type="table" w:styleId="a5">
    <w:name w:val="Table Grid"/>
    <w:basedOn w:val="a1"/>
    <w:uiPriority w:val="59"/>
    <w:rsid w:val="00404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微软用户</cp:lastModifiedBy>
  <cp:revision>3</cp:revision>
  <dcterms:created xsi:type="dcterms:W3CDTF">2018-04-13T06:04:00Z</dcterms:created>
  <dcterms:modified xsi:type="dcterms:W3CDTF">2018-04-13T07:05:00Z</dcterms:modified>
</cp:coreProperties>
</file>